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58124C" w14:textId="77777777" w:rsidR="001B7456" w:rsidRPr="002E127A" w:rsidRDefault="001B7456" w:rsidP="001B7456">
      <w:pPr>
        <w:spacing w:after="0" w:line="20" w:lineRule="atLeast"/>
        <w:jc w:val="center"/>
        <w:rPr>
          <w:rFonts w:ascii="Times New Roman" w:eastAsia="Times New Roman" w:hAnsi="Times New Roman" w:cs="Times New Roman"/>
          <w:b/>
          <w:sz w:val="24"/>
          <w:szCs w:val="24"/>
        </w:rPr>
      </w:pPr>
      <w:r w:rsidRPr="002E127A">
        <w:rPr>
          <w:rFonts w:ascii="Times New Roman" w:eastAsia="Times New Roman" w:hAnsi="Times New Roman" w:cs="Times New Roman"/>
          <w:noProof/>
          <w:sz w:val="24"/>
          <w:szCs w:val="24"/>
          <w:lang w:val="sq-AL" w:eastAsia="sq-AL"/>
        </w:rPr>
        <w:drawing>
          <wp:inline distT="0" distB="0" distL="0" distR="0" wp14:anchorId="2F6783BE" wp14:editId="3135EE96">
            <wp:extent cx="923925" cy="1143000"/>
            <wp:effectExtent l="0" t="0" r="9525" b="0"/>
            <wp:docPr id="1" name="Picture 1"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_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3925" cy="1143000"/>
                    </a:xfrm>
                    <a:prstGeom prst="rect">
                      <a:avLst/>
                    </a:prstGeom>
                    <a:noFill/>
                    <a:ln>
                      <a:noFill/>
                    </a:ln>
                  </pic:spPr>
                </pic:pic>
              </a:graphicData>
            </a:graphic>
          </wp:inline>
        </w:drawing>
      </w:r>
      <w:bookmarkStart w:id="0" w:name="OLE_LINK3"/>
    </w:p>
    <w:bookmarkEnd w:id="0"/>
    <w:p w14:paraId="61C2ADD2" w14:textId="77777777" w:rsidR="001B7456" w:rsidRPr="002E127A" w:rsidRDefault="001B7456" w:rsidP="001B7456">
      <w:pPr>
        <w:spacing w:after="0" w:line="240" w:lineRule="auto"/>
        <w:jc w:val="center"/>
        <w:rPr>
          <w:rFonts w:ascii="Times New Roman" w:eastAsia="Batang" w:hAnsi="Times New Roman" w:cs="Times New Roman"/>
          <w:b/>
          <w:bCs/>
          <w:sz w:val="24"/>
          <w:szCs w:val="24"/>
        </w:rPr>
      </w:pPr>
      <w:r w:rsidRPr="002E127A">
        <w:rPr>
          <w:rFonts w:ascii="Times New Roman" w:eastAsia="Times New Roman" w:hAnsi="Times New Roman" w:cs="Times New Roman"/>
          <w:b/>
          <w:bCs/>
          <w:sz w:val="24"/>
          <w:szCs w:val="24"/>
        </w:rPr>
        <w:t>Republika e Kosovës</w:t>
      </w:r>
    </w:p>
    <w:p w14:paraId="049344AF" w14:textId="77777777" w:rsidR="001B7456" w:rsidRPr="002E127A" w:rsidRDefault="001B7456" w:rsidP="001B7456">
      <w:pPr>
        <w:spacing w:after="0" w:line="240" w:lineRule="auto"/>
        <w:jc w:val="center"/>
        <w:rPr>
          <w:rFonts w:ascii="Times New Roman" w:eastAsia="Times New Roman" w:hAnsi="Times New Roman" w:cs="Times New Roman"/>
          <w:b/>
          <w:bCs/>
          <w:sz w:val="24"/>
          <w:szCs w:val="24"/>
        </w:rPr>
      </w:pPr>
      <w:r w:rsidRPr="002E127A">
        <w:rPr>
          <w:rFonts w:ascii="Times New Roman" w:eastAsia="Batang" w:hAnsi="Times New Roman" w:cs="Times New Roman"/>
          <w:b/>
          <w:bCs/>
          <w:sz w:val="24"/>
          <w:szCs w:val="24"/>
        </w:rPr>
        <w:t>Republika Kosova-</w:t>
      </w:r>
      <w:r w:rsidRPr="002E127A">
        <w:rPr>
          <w:rFonts w:ascii="Times New Roman" w:eastAsia="Times New Roman" w:hAnsi="Times New Roman" w:cs="Times New Roman"/>
          <w:b/>
          <w:bCs/>
          <w:sz w:val="24"/>
          <w:szCs w:val="24"/>
        </w:rPr>
        <w:t>Republic of Kosovo</w:t>
      </w:r>
    </w:p>
    <w:p w14:paraId="20BE9690" w14:textId="77777777" w:rsidR="001B7456" w:rsidRPr="002E127A" w:rsidRDefault="001B7456" w:rsidP="001B7456">
      <w:pPr>
        <w:spacing w:after="0" w:line="240" w:lineRule="auto"/>
        <w:jc w:val="center"/>
        <w:rPr>
          <w:rFonts w:ascii="Times New Roman" w:eastAsia="Times New Roman" w:hAnsi="Times New Roman" w:cs="Times New Roman"/>
          <w:b/>
          <w:bCs/>
          <w:i/>
          <w:iCs/>
          <w:sz w:val="24"/>
          <w:szCs w:val="24"/>
        </w:rPr>
      </w:pPr>
      <w:r w:rsidRPr="002E127A">
        <w:rPr>
          <w:rFonts w:ascii="Times New Roman" w:eastAsia="Times New Roman" w:hAnsi="Times New Roman" w:cs="Times New Roman"/>
          <w:b/>
          <w:bCs/>
          <w:i/>
          <w:iCs/>
          <w:sz w:val="24"/>
          <w:szCs w:val="24"/>
        </w:rPr>
        <w:t xml:space="preserve">Qeveria-Vlada-Government </w:t>
      </w:r>
    </w:p>
    <w:p w14:paraId="4AA2D380" w14:textId="77777777" w:rsidR="00A27D79" w:rsidRPr="002E127A" w:rsidRDefault="00A27D79" w:rsidP="00A27D79">
      <w:pPr>
        <w:tabs>
          <w:tab w:val="left" w:pos="3834"/>
        </w:tabs>
        <w:jc w:val="center"/>
        <w:rPr>
          <w:rFonts w:ascii="Times New Roman" w:hAnsi="Times New Roman" w:cs="Times New Roman"/>
          <w:b/>
          <w:sz w:val="24"/>
          <w:szCs w:val="24"/>
        </w:rPr>
      </w:pPr>
    </w:p>
    <w:p w14:paraId="6398B063" w14:textId="00C2D1F1" w:rsidR="00A27D79" w:rsidRPr="002E127A" w:rsidRDefault="00A27D79" w:rsidP="00A27D79">
      <w:pPr>
        <w:jc w:val="center"/>
        <w:outlineLvl w:val="0"/>
        <w:rPr>
          <w:rFonts w:ascii="Times New Roman" w:hAnsi="Times New Roman" w:cs="Times New Roman"/>
          <w:b/>
          <w:i/>
          <w:iCs/>
          <w:sz w:val="24"/>
          <w:szCs w:val="24"/>
        </w:rPr>
      </w:pPr>
      <w:r w:rsidRPr="002E127A">
        <w:rPr>
          <w:rFonts w:ascii="Times New Roman" w:hAnsi="Times New Roman" w:cs="Times New Roman"/>
          <w:b/>
          <w:i/>
          <w:iCs/>
          <w:sz w:val="24"/>
          <w:szCs w:val="24"/>
        </w:rPr>
        <w:t xml:space="preserve">Ministria e Industrisë, Ndërmarrësisë dhe </w:t>
      </w:r>
      <w:r w:rsidR="00EC276B" w:rsidRPr="002E127A">
        <w:rPr>
          <w:rFonts w:ascii="Times New Roman" w:hAnsi="Times New Roman" w:cs="Times New Roman"/>
          <w:b/>
          <w:i/>
          <w:iCs/>
          <w:sz w:val="24"/>
          <w:szCs w:val="24"/>
        </w:rPr>
        <w:t>Tregtisë -</w:t>
      </w:r>
      <w:r w:rsidRPr="002E127A">
        <w:rPr>
          <w:rFonts w:ascii="Times New Roman" w:hAnsi="Times New Roman" w:cs="Times New Roman"/>
          <w:b/>
          <w:i/>
          <w:iCs/>
          <w:sz w:val="24"/>
          <w:szCs w:val="24"/>
        </w:rPr>
        <w:t xml:space="preserve"> Ministarstvo Industrije,</w:t>
      </w:r>
      <w:r w:rsidR="00452AB3">
        <w:rPr>
          <w:rFonts w:ascii="Times New Roman" w:hAnsi="Times New Roman" w:cs="Times New Roman"/>
          <w:b/>
          <w:i/>
          <w:iCs/>
          <w:sz w:val="24"/>
          <w:szCs w:val="24"/>
        </w:rPr>
        <w:t xml:space="preserve"> </w:t>
      </w:r>
      <w:r w:rsidRPr="002E127A">
        <w:rPr>
          <w:rFonts w:ascii="Times New Roman" w:hAnsi="Times New Roman" w:cs="Times New Roman"/>
          <w:b/>
          <w:i/>
          <w:iCs/>
          <w:sz w:val="24"/>
          <w:szCs w:val="24"/>
        </w:rPr>
        <w:t xml:space="preserve">Preduzetništva i </w:t>
      </w:r>
      <w:proofErr w:type="gramStart"/>
      <w:r w:rsidRPr="002E127A">
        <w:rPr>
          <w:rFonts w:ascii="Times New Roman" w:hAnsi="Times New Roman" w:cs="Times New Roman"/>
          <w:b/>
          <w:i/>
          <w:iCs/>
          <w:sz w:val="24"/>
          <w:szCs w:val="24"/>
        </w:rPr>
        <w:t>Trgovine  -</w:t>
      </w:r>
      <w:proofErr w:type="gramEnd"/>
      <w:r w:rsidRPr="002E127A">
        <w:rPr>
          <w:rFonts w:ascii="Times New Roman" w:hAnsi="Times New Roman" w:cs="Times New Roman"/>
          <w:b/>
          <w:i/>
          <w:iCs/>
          <w:sz w:val="24"/>
          <w:szCs w:val="24"/>
        </w:rPr>
        <w:t xml:space="preserve"> Ministry of Industry, Entreprenenurship and Trade  </w:t>
      </w:r>
    </w:p>
    <w:p w14:paraId="73B3AC77" w14:textId="77777777" w:rsidR="00A27D79" w:rsidRPr="002E127A" w:rsidRDefault="00A27D79" w:rsidP="00A27D79">
      <w:pPr>
        <w:jc w:val="center"/>
        <w:rPr>
          <w:rFonts w:ascii="Times New Roman" w:hAnsi="Times New Roman" w:cs="Times New Roman"/>
          <w:b/>
          <w:smallCaps/>
          <w:sz w:val="24"/>
          <w:szCs w:val="24"/>
        </w:rPr>
      </w:pPr>
      <w:r w:rsidRPr="002E127A">
        <w:rPr>
          <w:rFonts w:ascii="Times New Roman" w:hAnsi="Times New Roman" w:cs="Times New Roman"/>
          <w:sz w:val="24"/>
          <w:szCs w:val="24"/>
        </w:rPr>
        <w:t xml:space="preserve">         </w:t>
      </w:r>
    </w:p>
    <w:p w14:paraId="4EEC3DA7" w14:textId="77777777" w:rsidR="001B7456" w:rsidRPr="002E127A" w:rsidRDefault="001B7456" w:rsidP="001B7456">
      <w:pPr>
        <w:pBdr>
          <w:bottom w:val="single" w:sz="12" w:space="1" w:color="auto"/>
        </w:pBdr>
        <w:tabs>
          <w:tab w:val="left" w:pos="3834"/>
        </w:tabs>
        <w:spacing w:after="0" w:line="20" w:lineRule="atLeast"/>
        <w:rPr>
          <w:rFonts w:ascii="Times New Roman" w:eastAsia="Times New Roman" w:hAnsi="Times New Roman" w:cs="Times New Roman"/>
          <w:b/>
          <w:sz w:val="24"/>
          <w:szCs w:val="24"/>
        </w:rPr>
      </w:pPr>
    </w:p>
    <w:p w14:paraId="58060336" w14:textId="77777777" w:rsidR="001B7456" w:rsidRPr="002E127A" w:rsidRDefault="001B7456" w:rsidP="001B7456">
      <w:pPr>
        <w:tabs>
          <w:tab w:val="left" w:pos="5730"/>
        </w:tabs>
        <w:spacing w:after="0" w:line="20" w:lineRule="atLeast"/>
        <w:rPr>
          <w:rFonts w:ascii="Times New Roman" w:eastAsia="Times New Roman" w:hAnsi="Times New Roman" w:cs="Times New Roman"/>
          <w:sz w:val="24"/>
          <w:szCs w:val="24"/>
        </w:rPr>
      </w:pPr>
    </w:p>
    <w:p w14:paraId="79B61CC2" w14:textId="635FEC4B" w:rsidR="009D7802" w:rsidRPr="00266E4A" w:rsidRDefault="009D7802" w:rsidP="009D7802">
      <w:pPr>
        <w:autoSpaceDE w:val="0"/>
        <w:autoSpaceDN w:val="0"/>
        <w:adjustRightInd w:val="0"/>
        <w:spacing w:after="0" w:line="240" w:lineRule="auto"/>
        <w:jc w:val="center"/>
        <w:rPr>
          <w:rFonts w:ascii="Times New Roman" w:eastAsia="Malgun Gothic" w:hAnsi="Times New Roman" w:cs="Times New Roman"/>
          <w:color w:val="000000"/>
          <w:sz w:val="24"/>
          <w:szCs w:val="24"/>
          <w:lang w:eastAsia="en-GB"/>
        </w:rPr>
      </w:pPr>
      <w:r w:rsidRPr="002E127A">
        <w:rPr>
          <w:rFonts w:ascii="Times New Roman" w:eastAsia="Malgun Gothic" w:hAnsi="Times New Roman" w:cs="Times New Roman"/>
          <w:b/>
          <w:bCs/>
          <w:color w:val="000000"/>
          <w:sz w:val="24"/>
          <w:szCs w:val="24"/>
          <w:lang w:eastAsia="en-GB"/>
        </w:rPr>
        <w:t>UDHËZIM ADMINISTRATIV (M</w:t>
      </w:r>
      <w:r w:rsidR="00492137" w:rsidRPr="002E127A">
        <w:rPr>
          <w:rFonts w:ascii="Times New Roman" w:eastAsia="Malgun Gothic" w:hAnsi="Times New Roman" w:cs="Times New Roman"/>
          <w:b/>
          <w:bCs/>
          <w:color w:val="000000"/>
          <w:sz w:val="24"/>
          <w:szCs w:val="24"/>
          <w:lang w:eastAsia="en-GB"/>
        </w:rPr>
        <w:t>INT</w:t>
      </w:r>
      <w:r w:rsidRPr="002E127A">
        <w:rPr>
          <w:rFonts w:ascii="Times New Roman" w:eastAsia="Malgun Gothic" w:hAnsi="Times New Roman" w:cs="Times New Roman"/>
          <w:b/>
          <w:bCs/>
          <w:color w:val="000000"/>
          <w:sz w:val="24"/>
          <w:szCs w:val="24"/>
          <w:lang w:eastAsia="en-GB"/>
        </w:rPr>
        <w:t>) NR</w:t>
      </w:r>
      <w:r w:rsidRPr="00266E4A">
        <w:rPr>
          <w:rFonts w:ascii="Times New Roman" w:eastAsia="Malgun Gothic" w:hAnsi="Times New Roman" w:cs="Times New Roman"/>
          <w:b/>
          <w:bCs/>
          <w:color w:val="000000"/>
          <w:sz w:val="24"/>
          <w:szCs w:val="24"/>
          <w:lang w:eastAsia="en-GB"/>
        </w:rPr>
        <w:t>.</w:t>
      </w:r>
      <w:r w:rsidR="00A433D6">
        <w:rPr>
          <w:rFonts w:ascii="Times New Roman" w:eastAsia="Malgun Gothic" w:hAnsi="Times New Roman" w:cs="Times New Roman"/>
          <w:b/>
          <w:bCs/>
          <w:color w:val="000000"/>
          <w:sz w:val="24"/>
          <w:szCs w:val="24"/>
          <w:lang w:eastAsia="en-GB"/>
        </w:rPr>
        <w:t xml:space="preserve"> </w:t>
      </w:r>
      <w:proofErr w:type="gramStart"/>
      <w:r w:rsidR="00A433D6">
        <w:rPr>
          <w:rFonts w:ascii="Times New Roman" w:eastAsia="Malgun Gothic" w:hAnsi="Times New Roman" w:cs="Times New Roman"/>
          <w:b/>
          <w:bCs/>
          <w:color w:val="000000"/>
          <w:sz w:val="24"/>
          <w:szCs w:val="24"/>
          <w:lang w:eastAsia="en-GB"/>
        </w:rPr>
        <w:t>xx</w:t>
      </w:r>
      <w:r w:rsidR="00A433D6" w:rsidRPr="00A433D6">
        <w:rPr>
          <w:rFonts w:ascii="Times New Roman" w:eastAsia="Malgun Gothic" w:hAnsi="Times New Roman" w:cs="Times New Roman"/>
          <w:b/>
          <w:bCs/>
          <w:color w:val="000000"/>
          <w:sz w:val="24"/>
          <w:szCs w:val="24"/>
          <w:lang w:eastAsia="en-GB"/>
        </w:rPr>
        <w:t>/202</w:t>
      </w:r>
      <w:r w:rsidR="00A433D6">
        <w:rPr>
          <w:rFonts w:ascii="Times New Roman" w:eastAsia="Malgun Gothic" w:hAnsi="Times New Roman" w:cs="Times New Roman"/>
          <w:b/>
          <w:bCs/>
          <w:color w:val="000000"/>
          <w:sz w:val="24"/>
          <w:szCs w:val="24"/>
          <w:lang w:eastAsia="en-GB"/>
        </w:rPr>
        <w:t>3</w:t>
      </w:r>
      <w:proofErr w:type="gramEnd"/>
    </w:p>
    <w:p w14:paraId="1ED4AA2F" w14:textId="6C612402" w:rsidR="009D7802" w:rsidRPr="00266E4A" w:rsidRDefault="005E6D23"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5E6D23">
        <w:rPr>
          <w:rFonts w:ascii="Times New Roman" w:eastAsia="Malgun Gothic" w:hAnsi="Times New Roman" w:cs="Times New Roman"/>
          <w:b/>
          <w:bCs/>
          <w:color w:val="000000"/>
          <w:sz w:val="24"/>
          <w:szCs w:val="24"/>
          <w:lang w:eastAsia="en-GB"/>
        </w:rPr>
        <w:t>PËR CAKTIMIN E KUSHTEVE PËR VENDOSJEN NË TREG PËR ELEMENTET E SISTEM</w:t>
      </w:r>
      <w:r>
        <w:rPr>
          <w:rFonts w:ascii="Times New Roman" w:eastAsia="Malgun Gothic" w:hAnsi="Times New Roman" w:cs="Times New Roman"/>
          <w:b/>
          <w:bCs/>
          <w:color w:val="000000"/>
          <w:sz w:val="24"/>
          <w:szCs w:val="24"/>
          <w:lang w:eastAsia="en-GB"/>
        </w:rPr>
        <w:t>IT</w:t>
      </w:r>
      <w:r w:rsidRPr="005E6D23">
        <w:rPr>
          <w:rFonts w:ascii="Times New Roman" w:eastAsia="Malgun Gothic" w:hAnsi="Times New Roman" w:cs="Times New Roman"/>
          <w:b/>
          <w:bCs/>
          <w:color w:val="000000"/>
          <w:sz w:val="24"/>
          <w:szCs w:val="24"/>
          <w:lang w:eastAsia="en-GB"/>
        </w:rPr>
        <w:t xml:space="preserve"> TË TUBACIONEVE PLASTIKE</w:t>
      </w:r>
    </w:p>
    <w:p w14:paraId="5F9194B4" w14:textId="77777777" w:rsidR="009D7802" w:rsidRPr="00266E4A" w:rsidRDefault="009D7802"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p>
    <w:p w14:paraId="6F02B01A" w14:textId="52B4CAE1" w:rsidR="00DC3102" w:rsidRPr="00266E4A" w:rsidRDefault="00DC3102" w:rsidP="00DC3102">
      <w:pPr>
        <w:autoSpaceDE w:val="0"/>
        <w:autoSpaceDN w:val="0"/>
        <w:adjustRightInd w:val="0"/>
        <w:spacing w:after="0" w:line="240" w:lineRule="auto"/>
        <w:jc w:val="center"/>
        <w:rPr>
          <w:rFonts w:ascii="Times New Roman" w:eastAsia="Malgun Gothic" w:hAnsi="Times New Roman" w:cs="Times New Roman"/>
          <w:color w:val="000000"/>
          <w:sz w:val="24"/>
          <w:szCs w:val="24"/>
          <w:lang w:eastAsia="en-GB"/>
        </w:rPr>
      </w:pPr>
      <w:r w:rsidRPr="00266E4A">
        <w:rPr>
          <w:rFonts w:ascii="Times New Roman" w:eastAsia="Malgun Gothic" w:hAnsi="Times New Roman" w:cs="Times New Roman"/>
          <w:b/>
          <w:bCs/>
          <w:color w:val="000000"/>
          <w:sz w:val="24"/>
          <w:szCs w:val="24"/>
          <w:lang w:eastAsia="en-GB"/>
        </w:rPr>
        <w:t>ADMINISTRAT</w:t>
      </w:r>
      <w:r w:rsidR="009D7802" w:rsidRPr="00266E4A">
        <w:rPr>
          <w:rFonts w:ascii="Times New Roman" w:eastAsia="Malgun Gothic" w:hAnsi="Times New Roman" w:cs="Times New Roman"/>
          <w:b/>
          <w:bCs/>
          <w:color w:val="000000"/>
          <w:sz w:val="24"/>
          <w:szCs w:val="24"/>
          <w:lang w:eastAsia="en-GB"/>
        </w:rPr>
        <w:t>IVE INSTRUCTION (M</w:t>
      </w:r>
      <w:r w:rsidR="001102E6" w:rsidRPr="00266E4A">
        <w:rPr>
          <w:rFonts w:ascii="Times New Roman" w:eastAsia="Malgun Gothic" w:hAnsi="Times New Roman" w:cs="Times New Roman"/>
          <w:b/>
          <w:bCs/>
          <w:color w:val="000000"/>
          <w:sz w:val="24"/>
          <w:szCs w:val="24"/>
          <w:lang w:eastAsia="en-GB"/>
        </w:rPr>
        <w:t>I</w:t>
      </w:r>
      <w:r w:rsidR="00492137" w:rsidRPr="00266E4A">
        <w:rPr>
          <w:rFonts w:ascii="Times New Roman" w:eastAsia="Malgun Gothic" w:hAnsi="Times New Roman" w:cs="Times New Roman"/>
          <w:b/>
          <w:bCs/>
          <w:color w:val="000000"/>
          <w:sz w:val="24"/>
          <w:szCs w:val="24"/>
          <w:lang w:eastAsia="en-GB"/>
        </w:rPr>
        <w:t>ET</w:t>
      </w:r>
      <w:r w:rsidR="009D7802" w:rsidRPr="00266E4A">
        <w:rPr>
          <w:rFonts w:ascii="Times New Roman" w:eastAsia="Malgun Gothic" w:hAnsi="Times New Roman" w:cs="Times New Roman"/>
          <w:b/>
          <w:bCs/>
          <w:color w:val="000000"/>
          <w:sz w:val="24"/>
          <w:szCs w:val="24"/>
          <w:lang w:eastAsia="en-GB"/>
        </w:rPr>
        <w:t xml:space="preserve">) No. </w:t>
      </w:r>
      <w:r w:rsidR="00A433D6">
        <w:rPr>
          <w:rFonts w:ascii="Times New Roman" w:eastAsia="Malgun Gothic" w:hAnsi="Times New Roman" w:cs="Times New Roman"/>
          <w:b/>
          <w:bCs/>
          <w:color w:val="000000"/>
          <w:sz w:val="24"/>
          <w:szCs w:val="24"/>
          <w:lang w:eastAsia="en-GB"/>
        </w:rPr>
        <w:t>xx</w:t>
      </w:r>
      <w:r w:rsidR="00FD0854">
        <w:rPr>
          <w:rFonts w:ascii="Times New Roman" w:eastAsia="Malgun Gothic" w:hAnsi="Times New Roman" w:cs="Times New Roman"/>
          <w:b/>
          <w:bCs/>
          <w:color w:val="000000"/>
          <w:sz w:val="24"/>
          <w:szCs w:val="24"/>
          <w:lang w:eastAsia="en-GB"/>
        </w:rPr>
        <w:t>/202</w:t>
      </w:r>
      <w:r w:rsidR="00A433D6">
        <w:rPr>
          <w:rFonts w:ascii="Times New Roman" w:eastAsia="Malgun Gothic" w:hAnsi="Times New Roman" w:cs="Times New Roman"/>
          <w:b/>
          <w:bCs/>
          <w:color w:val="000000"/>
          <w:sz w:val="24"/>
          <w:szCs w:val="24"/>
          <w:lang w:eastAsia="en-GB"/>
        </w:rPr>
        <w:t>3</w:t>
      </w:r>
    </w:p>
    <w:p w14:paraId="552AD92B" w14:textId="792E548F" w:rsidR="00DC3102" w:rsidRPr="00266E4A" w:rsidRDefault="00F11943" w:rsidP="00DC3102">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266E4A">
        <w:rPr>
          <w:rFonts w:ascii="Times New Roman" w:eastAsia="Malgun Gothic" w:hAnsi="Times New Roman" w:cs="Times New Roman"/>
          <w:b/>
          <w:bCs/>
          <w:sz w:val="24"/>
          <w:szCs w:val="24"/>
          <w:lang w:eastAsia="en-GB"/>
        </w:rPr>
        <w:t xml:space="preserve">ON </w:t>
      </w:r>
      <w:r w:rsidR="00DC3102" w:rsidRPr="00266E4A">
        <w:rPr>
          <w:rFonts w:ascii="Times New Roman" w:eastAsia="Malgun Gothic" w:hAnsi="Times New Roman" w:cs="Times New Roman"/>
          <w:b/>
          <w:bCs/>
          <w:sz w:val="24"/>
          <w:szCs w:val="24"/>
          <w:lang w:eastAsia="en-GB"/>
        </w:rPr>
        <w:t xml:space="preserve">SETTING THE CONDITIONS FOR PLACING </w:t>
      </w:r>
      <w:r w:rsidR="00A433D6">
        <w:rPr>
          <w:rFonts w:ascii="Times New Roman" w:eastAsia="Malgun Gothic" w:hAnsi="Times New Roman" w:cs="Times New Roman"/>
          <w:b/>
          <w:bCs/>
          <w:sz w:val="24"/>
          <w:szCs w:val="24"/>
          <w:lang w:eastAsia="en-GB"/>
        </w:rPr>
        <w:t>ON</w:t>
      </w:r>
      <w:r w:rsidR="00C77DBA" w:rsidRPr="00C77DBA">
        <w:rPr>
          <w:rFonts w:ascii="Times New Roman" w:eastAsia="Malgun Gothic" w:hAnsi="Times New Roman" w:cs="Times New Roman"/>
          <w:b/>
          <w:bCs/>
          <w:sz w:val="24"/>
          <w:szCs w:val="24"/>
          <w:lang w:eastAsia="en-GB"/>
        </w:rPr>
        <w:t xml:space="preserve"> THE MARKET</w:t>
      </w:r>
      <w:r w:rsidR="00A433D6">
        <w:rPr>
          <w:rFonts w:ascii="Times New Roman" w:eastAsia="Malgun Gothic" w:hAnsi="Times New Roman" w:cs="Times New Roman"/>
          <w:b/>
          <w:bCs/>
          <w:sz w:val="24"/>
          <w:szCs w:val="24"/>
          <w:lang w:eastAsia="en-GB"/>
        </w:rPr>
        <w:t xml:space="preserve"> OF ELEMENTS OF PLASTIC PIPING SYSTEM </w:t>
      </w:r>
    </w:p>
    <w:p w14:paraId="67DA2D0C" w14:textId="77777777" w:rsidR="001B7456" w:rsidRPr="00266E4A" w:rsidRDefault="001B7456">
      <w:pPr>
        <w:rPr>
          <w:rFonts w:ascii="Times New Roman" w:hAnsi="Times New Roman" w:cs="Times New Roman"/>
          <w:sz w:val="24"/>
          <w:szCs w:val="24"/>
        </w:rPr>
      </w:pPr>
    </w:p>
    <w:p w14:paraId="37FF0AD0" w14:textId="7250F67F" w:rsidR="00B96B84" w:rsidRPr="00266E4A" w:rsidRDefault="00B96B84" w:rsidP="00B96B84">
      <w:pPr>
        <w:autoSpaceDE w:val="0"/>
        <w:autoSpaceDN w:val="0"/>
        <w:adjustRightInd w:val="0"/>
        <w:spacing w:after="0" w:line="240" w:lineRule="auto"/>
        <w:jc w:val="center"/>
        <w:rPr>
          <w:rFonts w:ascii="Times New Roman" w:eastAsia="Malgun Gothic" w:hAnsi="Times New Roman" w:cs="Times New Roman"/>
          <w:caps/>
          <w:color w:val="000000"/>
          <w:sz w:val="24"/>
          <w:szCs w:val="24"/>
          <w:lang w:eastAsia="en-GB"/>
        </w:rPr>
      </w:pPr>
      <w:r w:rsidRPr="00266E4A">
        <w:rPr>
          <w:rFonts w:ascii="Times New Roman" w:eastAsia="Malgun Gothic" w:hAnsi="Times New Roman" w:cs="Times New Roman"/>
          <w:b/>
          <w:bCs/>
          <w:caps/>
          <w:color w:val="000000"/>
          <w:sz w:val="24"/>
          <w:szCs w:val="24"/>
          <w:lang w:eastAsia="en-GB"/>
        </w:rPr>
        <w:t>Admini</w:t>
      </w:r>
      <w:r w:rsidR="00A433D6">
        <w:rPr>
          <w:rFonts w:ascii="Times New Roman" w:eastAsia="Malgun Gothic" w:hAnsi="Times New Roman" w:cs="Times New Roman"/>
          <w:b/>
          <w:bCs/>
          <w:caps/>
          <w:color w:val="000000"/>
          <w:sz w:val="24"/>
          <w:szCs w:val="24"/>
          <w:lang w:eastAsia="en-GB"/>
        </w:rPr>
        <w:t xml:space="preserve">strativno uputstvo (MIPT) BR.  </w:t>
      </w:r>
      <w:proofErr w:type="gramStart"/>
      <w:r w:rsidR="00A433D6">
        <w:rPr>
          <w:rFonts w:ascii="Times New Roman" w:eastAsia="Malgun Gothic" w:hAnsi="Times New Roman" w:cs="Times New Roman"/>
          <w:b/>
          <w:bCs/>
          <w:color w:val="000000"/>
          <w:sz w:val="24"/>
          <w:szCs w:val="24"/>
          <w:lang w:eastAsia="en-GB"/>
        </w:rPr>
        <w:t>xx</w:t>
      </w:r>
      <w:r w:rsidR="00A433D6" w:rsidRPr="00A433D6">
        <w:rPr>
          <w:rFonts w:ascii="Times New Roman" w:eastAsia="Malgun Gothic" w:hAnsi="Times New Roman" w:cs="Times New Roman"/>
          <w:b/>
          <w:bCs/>
          <w:color w:val="000000"/>
          <w:sz w:val="24"/>
          <w:szCs w:val="24"/>
          <w:lang w:eastAsia="en-GB"/>
        </w:rPr>
        <w:t>/202</w:t>
      </w:r>
      <w:r w:rsidR="00A433D6">
        <w:rPr>
          <w:rFonts w:ascii="Times New Roman" w:eastAsia="Malgun Gothic" w:hAnsi="Times New Roman" w:cs="Times New Roman"/>
          <w:b/>
          <w:bCs/>
          <w:color w:val="000000"/>
          <w:sz w:val="24"/>
          <w:szCs w:val="24"/>
          <w:lang w:eastAsia="en-GB"/>
        </w:rPr>
        <w:t>3</w:t>
      </w:r>
      <w:proofErr w:type="gramEnd"/>
    </w:p>
    <w:p w14:paraId="4E4EA527" w14:textId="673404CE" w:rsidR="001261AE" w:rsidRPr="00A433D6" w:rsidRDefault="001261AE" w:rsidP="001261AE">
      <w:pPr>
        <w:jc w:val="center"/>
        <w:rPr>
          <w:rFonts w:ascii="Times New Roman" w:eastAsia="Malgun Gothic" w:hAnsi="Times New Roman" w:cs="Times New Roman"/>
          <w:b/>
          <w:bCs/>
          <w:caps/>
          <w:sz w:val="24"/>
          <w:szCs w:val="24"/>
          <w:lang w:val="en-US" w:eastAsia="en-GB"/>
        </w:rPr>
      </w:pPr>
      <w:r w:rsidRPr="00266E4A">
        <w:rPr>
          <w:rFonts w:ascii="Times New Roman" w:eastAsia="Malgun Gothic" w:hAnsi="Times New Roman" w:cs="Times New Roman"/>
          <w:b/>
          <w:bCs/>
          <w:caps/>
          <w:sz w:val="24"/>
          <w:szCs w:val="24"/>
          <w:lang w:val="sr-Cyrl-RS" w:eastAsia="en-GB"/>
        </w:rPr>
        <w:t>O određivan</w:t>
      </w:r>
      <w:r w:rsidRPr="00EC276B">
        <w:rPr>
          <w:rFonts w:ascii="Times New Roman" w:eastAsia="Malgun Gothic" w:hAnsi="Times New Roman" w:cs="Times New Roman"/>
          <w:b/>
          <w:bCs/>
          <w:caps/>
          <w:sz w:val="24"/>
          <w:szCs w:val="24"/>
          <w:lang w:val="sr-Cyrl-RS" w:eastAsia="en-GB"/>
        </w:rPr>
        <w:t xml:space="preserve">ju uslova za stavljanje </w:t>
      </w:r>
      <w:r w:rsidR="00A433D6" w:rsidRPr="001261AE">
        <w:rPr>
          <w:rFonts w:ascii="Times New Roman" w:eastAsia="Malgun Gothic" w:hAnsi="Times New Roman" w:cs="Times New Roman"/>
          <w:b/>
          <w:bCs/>
          <w:caps/>
          <w:sz w:val="24"/>
          <w:szCs w:val="24"/>
          <w:lang w:val="sr-Cyrl-RS" w:eastAsia="en-GB"/>
        </w:rPr>
        <w:t>NA TRŽIŠTE</w:t>
      </w:r>
      <w:r w:rsidR="00A433D6">
        <w:rPr>
          <w:rFonts w:ascii="Times New Roman" w:eastAsia="Malgun Gothic" w:hAnsi="Times New Roman" w:cs="Times New Roman"/>
          <w:b/>
          <w:bCs/>
          <w:caps/>
          <w:sz w:val="24"/>
          <w:szCs w:val="24"/>
          <w:lang w:val="en-US" w:eastAsia="en-GB"/>
        </w:rPr>
        <w:t xml:space="preserve"> ELEMENATA SISTEMA </w:t>
      </w:r>
      <w:r w:rsidR="00A433D6">
        <w:rPr>
          <w:rFonts w:ascii="Times New Roman" w:eastAsia="Malgun Gothic" w:hAnsi="Times New Roman" w:cs="Times New Roman"/>
          <w:b/>
          <w:bCs/>
          <w:caps/>
          <w:sz w:val="24"/>
          <w:szCs w:val="24"/>
          <w:lang w:val="sr-Cyrl-RS" w:eastAsia="en-GB"/>
        </w:rPr>
        <w:t>PLASTIČNIH CIJEVI</w:t>
      </w:r>
    </w:p>
    <w:p w14:paraId="3A22AFF8" w14:textId="77777777" w:rsidR="00B96B84" w:rsidRPr="001F2C1B" w:rsidRDefault="00B96B84" w:rsidP="00B96B84">
      <w:pPr>
        <w:jc w:val="center"/>
        <w:rPr>
          <w:rFonts w:ascii="Times New Roman" w:hAnsi="Times New Roman" w:cs="Times New Roman"/>
          <w:caps/>
          <w:sz w:val="24"/>
          <w:szCs w:val="24"/>
        </w:rPr>
      </w:pPr>
      <w:r w:rsidRPr="001F2C1B">
        <w:rPr>
          <w:rFonts w:ascii="Times New Roman" w:eastAsia="Malgun Gothic" w:hAnsi="Times New Roman" w:cs="Times New Roman"/>
          <w:b/>
          <w:bCs/>
          <w:caps/>
          <w:sz w:val="24"/>
          <w:szCs w:val="24"/>
          <w:lang w:eastAsia="en-GB"/>
        </w:rPr>
        <w:t xml:space="preserve"> </w:t>
      </w:r>
    </w:p>
    <w:p w14:paraId="5FC59F06" w14:textId="77777777" w:rsidR="00DC3102" w:rsidRPr="002E127A" w:rsidRDefault="00DC3102" w:rsidP="009D7802">
      <w:pPr>
        <w:rPr>
          <w:rFonts w:ascii="Times New Roman" w:hAnsi="Times New Roman" w:cs="Times New Roman"/>
          <w:sz w:val="24"/>
          <w:szCs w:val="24"/>
        </w:rPr>
      </w:pPr>
    </w:p>
    <w:p w14:paraId="3B729288" w14:textId="77777777" w:rsidR="009D7802" w:rsidRPr="002E127A" w:rsidRDefault="009D7802" w:rsidP="009D7802">
      <w:pPr>
        <w:rPr>
          <w:rFonts w:ascii="Times New Roman" w:hAnsi="Times New Roman" w:cs="Times New Roman"/>
          <w:sz w:val="24"/>
          <w:szCs w:val="24"/>
        </w:rPr>
      </w:pPr>
    </w:p>
    <w:tbl>
      <w:tblPr>
        <w:tblW w:w="141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7"/>
        <w:gridCol w:w="4505"/>
        <w:gridCol w:w="4680"/>
      </w:tblGrid>
      <w:tr w:rsidR="00490C82" w:rsidRPr="002E127A" w14:paraId="7D980584" w14:textId="77777777" w:rsidTr="00490C82">
        <w:trPr>
          <w:trHeight w:val="2420"/>
        </w:trPr>
        <w:tc>
          <w:tcPr>
            <w:tcW w:w="4927" w:type="dxa"/>
          </w:tcPr>
          <w:p w14:paraId="356C2DB8" w14:textId="22354BA0" w:rsidR="00490C82" w:rsidRPr="00266E4A" w:rsidRDefault="00490C82" w:rsidP="00F11943">
            <w:pPr>
              <w:spacing w:after="0" w:line="240" w:lineRule="auto"/>
              <w:jc w:val="both"/>
              <w:rPr>
                <w:rFonts w:ascii="Times New Roman" w:eastAsia="Times New Roman" w:hAnsi="Times New Roman" w:cs="Times New Roman"/>
                <w:iCs/>
                <w:sz w:val="24"/>
                <w:szCs w:val="24"/>
                <w:lang w:val="sq-AL"/>
              </w:rPr>
            </w:pPr>
            <w:r w:rsidRPr="00266E4A">
              <w:rPr>
                <w:rFonts w:ascii="Times New Roman" w:eastAsia="Times New Roman" w:hAnsi="Times New Roman" w:cs="Times New Roman"/>
                <w:b/>
                <w:iCs/>
                <w:sz w:val="24"/>
                <w:szCs w:val="24"/>
                <w:lang w:val="sq-AL"/>
              </w:rPr>
              <w:lastRenderedPageBreak/>
              <w:t xml:space="preserve">Ministrja e </w:t>
            </w:r>
            <w:r w:rsidRPr="00266E4A">
              <w:rPr>
                <w:rFonts w:ascii="Times New Roman" w:hAnsi="Times New Roman" w:cs="Times New Roman"/>
                <w:b/>
                <w:bCs/>
                <w:iCs/>
                <w:sz w:val="24"/>
                <w:szCs w:val="24"/>
                <w:lang w:val="sq-AL"/>
              </w:rPr>
              <w:t>Ministrisë së Industrisë, Ndërmarrësisë dhe Tregtisë</w:t>
            </w:r>
            <w:r w:rsidRPr="00266E4A">
              <w:rPr>
                <w:rFonts w:ascii="Times New Roman" w:hAnsi="Times New Roman" w:cs="Times New Roman"/>
                <w:b/>
                <w:bCs/>
                <w:sz w:val="24"/>
                <w:szCs w:val="24"/>
                <w:lang w:val="sq-AL"/>
              </w:rPr>
              <w:t xml:space="preserve"> </w:t>
            </w:r>
          </w:p>
          <w:p w14:paraId="1222BC2C" w14:textId="77777777"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14:paraId="59998CAB" w14:textId="595227E8"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r w:rsidRPr="00266E4A">
              <w:rPr>
                <w:rFonts w:ascii="Times New Roman" w:eastAsia="Times New Roman" w:hAnsi="Times New Roman" w:cs="Times New Roman"/>
                <w:sz w:val="24"/>
                <w:szCs w:val="24"/>
                <w:lang w:val="sq-AL"/>
              </w:rPr>
              <w:t>Në mbë</w:t>
            </w:r>
            <w:r w:rsidR="004001A5">
              <w:rPr>
                <w:rFonts w:ascii="Times New Roman" w:eastAsia="Times New Roman" w:hAnsi="Times New Roman" w:cs="Times New Roman"/>
                <w:sz w:val="24"/>
                <w:szCs w:val="24"/>
                <w:lang w:val="sq-AL"/>
              </w:rPr>
              <w:t xml:space="preserve">shtetje të nenit </w:t>
            </w:r>
            <w:r w:rsidR="004001A5" w:rsidRPr="00D055D3">
              <w:rPr>
                <w:rFonts w:ascii="Times New Roman" w:eastAsia="Times New Roman" w:hAnsi="Times New Roman" w:cs="Times New Roman"/>
                <w:sz w:val="24"/>
                <w:szCs w:val="24"/>
                <w:lang w:val="sq-AL"/>
              </w:rPr>
              <w:t xml:space="preserve">25, </w:t>
            </w:r>
            <w:r w:rsidRPr="00D055D3">
              <w:rPr>
                <w:rFonts w:ascii="Times New Roman" w:eastAsia="Times New Roman" w:hAnsi="Times New Roman" w:cs="Times New Roman"/>
                <w:sz w:val="24"/>
                <w:szCs w:val="24"/>
                <w:lang w:val="sq-AL"/>
              </w:rPr>
              <w:t>50</w:t>
            </w:r>
            <w:r w:rsidR="004001A5" w:rsidRPr="00D055D3">
              <w:rPr>
                <w:rFonts w:ascii="Times New Roman" w:eastAsia="Times New Roman" w:hAnsi="Times New Roman" w:cs="Times New Roman"/>
                <w:sz w:val="24"/>
                <w:szCs w:val="24"/>
                <w:lang w:val="sq-AL"/>
              </w:rPr>
              <w:t xml:space="preserve"> dhe 52 </w:t>
            </w:r>
            <w:r w:rsidRPr="00D055D3">
              <w:rPr>
                <w:rFonts w:ascii="Times New Roman" w:eastAsia="Times New Roman" w:hAnsi="Times New Roman" w:cs="Times New Roman"/>
                <w:sz w:val="24"/>
                <w:szCs w:val="24"/>
                <w:lang w:val="sq-AL"/>
              </w:rPr>
              <w:t xml:space="preserve"> të </w:t>
            </w:r>
            <w:r w:rsidRPr="00266E4A">
              <w:rPr>
                <w:rFonts w:ascii="Times New Roman" w:eastAsia="Times New Roman" w:hAnsi="Times New Roman" w:cs="Times New Roman"/>
                <w:sz w:val="24"/>
                <w:szCs w:val="24"/>
                <w:lang w:val="sq-AL"/>
              </w:rPr>
              <w:t>Ligjit nr. 06/L-033 për Produkte të Ndërtimit (Gazeta Zyrtare e Republikës së Kosovës / Nr. 21 / 05 Dhjetor 2018), nenit 8 paragrafi 1 nën-paragrafi 1.4,  Shtojca 12 e Rregullores Nr. 02/2021 për Fushat e Përgjegjësisë Administrative të Zyrës së Kryeministrit dhe Ministrive, si dhe nenit 38 paragrafit 6 të Rregullores Nr. 09/2011 së Punës së Qeverisë (Gazeta Zyrtare nr.15, 12.09.2011),</w:t>
            </w:r>
            <w:r w:rsidRPr="00266E4A" w:rsidDel="004E2203">
              <w:rPr>
                <w:rFonts w:ascii="Times New Roman" w:eastAsia="Times New Roman" w:hAnsi="Times New Roman" w:cs="Times New Roman"/>
                <w:sz w:val="24"/>
                <w:szCs w:val="24"/>
                <w:lang w:val="sq-AL"/>
              </w:rPr>
              <w:t xml:space="preserve"> </w:t>
            </w:r>
          </w:p>
          <w:p w14:paraId="72B66E29" w14:textId="77777777"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14:paraId="5BAD0644" w14:textId="77777777"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14:paraId="17D643C9" w14:textId="77777777"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iCs/>
                <w:sz w:val="24"/>
                <w:szCs w:val="24"/>
                <w:lang w:val="sq-AL"/>
              </w:rPr>
            </w:pPr>
            <w:r w:rsidRPr="00266E4A">
              <w:rPr>
                <w:rFonts w:ascii="Times New Roman" w:eastAsia="Times New Roman" w:hAnsi="Times New Roman" w:cs="Times New Roman"/>
                <w:iCs/>
                <w:sz w:val="24"/>
                <w:szCs w:val="24"/>
                <w:lang w:val="sq-AL"/>
              </w:rPr>
              <w:t xml:space="preserve">Nxjerr: </w:t>
            </w:r>
          </w:p>
          <w:p w14:paraId="11F32AC6" w14:textId="77777777" w:rsidR="00490C82" w:rsidRPr="00266E4A" w:rsidRDefault="00490C82" w:rsidP="00F11943">
            <w:pPr>
              <w:autoSpaceDE w:val="0"/>
              <w:autoSpaceDN w:val="0"/>
              <w:adjustRightInd w:val="0"/>
              <w:spacing w:after="0" w:line="240" w:lineRule="auto"/>
              <w:jc w:val="both"/>
              <w:rPr>
                <w:rFonts w:ascii="Times New Roman" w:eastAsia="Times New Roman" w:hAnsi="Times New Roman" w:cs="Times New Roman"/>
                <w:sz w:val="24"/>
                <w:szCs w:val="24"/>
                <w:lang w:val="sq-AL"/>
              </w:rPr>
            </w:pPr>
          </w:p>
          <w:p w14:paraId="38BC9C9C" w14:textId="77777777" w:rsidR="00490C82" w:rsidRPr="00266E4A" w:rsidRDefault="00490C82" w:rsidP="00F11943">
            <w:pPr>
              <w:spacing w:after="0" w:line="240" w:lineRule="auto"/>
              <w:rPr>
                <w:rFonts w:ascii="Times New Roman" w:eastAsia="Times New Roman" w:hAnsi="Times New Roman" w:cs="Times New Roman"/>
                <w:iCs/>
                <w:sz w:val="24"/>
                <w:szCs w:val="24"/>
                <w:lang w:val="sq-AL"/>
              </w:rPr>
            </w:pPr>
          </w:p>
          <w:p w14:paraId="36D0ECBB" w14:textId="1B757B95"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UDHËZIM ADMINISTRATIV (MINT) NR. xx/202</w:t>
            </w:r>
            <w:r w:rsidR="00F94701">
              <w:rPr>
                <w:rFonts w:ascii="Times New Roman" w:eastAsia="Malgun Gothic" w:hAnsi="Times New Roman" w:cs="Times New Roman"/>
                <w:b/>
                <w:bCs/>
                <w:color w:val="000000"/>
                <w:sz w:val="24"/>
                <w:szCs w:val="24"/>
                <w:lang w:val="sq-AL" w:eastAsia="en-GB"/>
              </w:rPr>
              <w:t>3</w:t>
            </w:r>
          </w:p>
          <w:p w14:paraId="08169688" w14:textId="12C670CE" w:rsidR="00490C82" w:rsidRPr="002270F2" w:rsidRDefault="00490C82" w:rsidP="00F11943">
            <w:pPr>
              <w:autoSpaceDE w:val="0"/>
              <w:autoSpaceDN w:val="0"/>
              <w:adjustRightInd w:val="0"/>
              <w:spacing w:after="0" w:line="240" w:lineRule="auto"/>
              <w:jc w:val="center"/>
              <w:rPr>
                <w:rFonts w:ascii="Times New Roman" w:eastAsia="Malgun Gothic" w:hAnsi="Times New Roman" w:cs="Times New Roman"/>
                <w:b/>
                <w:bCs/>
                <w:color w:val="000000" w:themeColor="text1"/>
                <w:sz w:val="24"/>
                <w:szCs w:val="24"/>
                <w:lang w:val="sq-AL" w:eastAsia="en-GB"/>
              </w:rPr>
            </w:pPr>
            <w:r w:rsidRPr="002270F2">
              <w:rPr>
                <w:rFonts w:ascii="Times New Roman" w:eastAsia="Malgun Gothic" w:hAnsi="Times New Roman" w:cs="Times New Roman"/>
                <w:b/>
                <w:bCs/>
                <w:color w:val="000000" w:themeColor="text1"/>
                <w:sz w:val="24"/>
                <w:szCs w:val="24"/>
                <w:lang w:val="sq-AL" w:eastAsia="en-GB"/>
              </w:rPr>
              <w:t xml:space="preserve">PËR </w:t>
            </w:r>
            <w:r w:rsidR="009E6B95" w:rsidRPr="002270F2">
              <w:rPr>
                <w:rFonts w:ascii="Times New Roman" w:eastAsia="Malgun Gothic" w:hAnsi="Times New Roman" w:cs="Times New Roman"/>
                <w:b/>
                <w:bCs/>
                <w:color w:val="000000" w:themeColor="text1"/>
                <w:sz w:val="24"/>
                <w:szCs w:val="24"/>
                <w:lang w:val="sq-AL" w:eastAsia="en-GB"/>
              </w:rPr>
              <w:t xml:space="preserve">CAKTIMIN E KUSHTEVE </w:t>
            </w:r>
            <w:r w:rsidR="00507834" w:rsidRPr="002270F2">
              <w:rPr>
                <w:rFonts w:ascii="Times New Roman" w:eastAsia="Malgun Gothic" w:hAnsi="Times New Roman" w:cs="Times New Roman"/>
                <w:b/>
                <w:bCs/>
                <w:color w:val="000000" w:themeColor="text1"/>
                <w:sz w:val="24"/>
                <w:szCs w:val="24"/>
                <w:lang w:val="sq-AL" w:eastAsia="en-GB"/>
              </w:rPr>
              <w:t xml:space="preserve">PËR VENDOSJEN NË TREG </w:t>
            </w:r>
            <w:r w:rsidR="00620144" w:rsidRPr="00620144">
              <w:rPr>
                <w:rFonts w:ascii="Times New Roman" w:eastAsia="Malgun Gothic" w:hAnsi="Times New Roman" w:cs="Times New Roman"/>
                <w:b/>
                <w:bCs/>
                <w:color w:val="000000" w:themeColor="text1"/>
                <w:sz w:val="24"/>
                <w:szCs w:val="24"/>
                <w:lang w:val="sq-AL" w:eastAsia="en-GB"/>
              </w:rPr>
              <w:t>PËR ELEMENTET E SIS</w:t>
            </w:r>
            <w:r w:rsidR="005E6D23">
              <w:rPr>
                <w:rFonts w:ascii="Times New Roman" w:eastAsia="Malgun Gothic" w:hAnsi="Times New Roman" w:cs="Times New Roman"/>
                <w:b/>
                <w:bCs/>
                <w:color w:val="000000" w:themeColor="text1"/>
                <w:sz w:val="24"/>
                <w:szCs w:val="24"/>
                <w:lang w:val="sq-AL" w:eastAsia="en-GB"/>
              </w:rPr>
              <w:t>TEMIT</w:t>
            </w:r>
            <w:r w:rsidR="00620144" w:rsidRPr="00620144">
              <w:rPr>
                <w:rFonts w:ascii="Times New Roman" w:eastAsia="Malgun Gothic" w:hAnsi="Times New Roman" w:cs="Times New Roman"/>
                <w:b/>
                <w:bCs/>
                <w:color w:val="000000" w:themeColor="text1"/>
                <w:sz w:val="24"/>
                <w:szCs w:val="24"/>
                <w:lang w:val="sq-AL" w:eastAsia="en-GB"/>
              </w:rPr>
              <w:t xml:space="preserve"> TË TUBACIONEVE PLASTIKE</w:t>
            </w:r>
          </w:p>
          <w:p w14:paraId="659995A7" w14:textId="77777777" w:rsidR="00490C82" w:rsidRPr="00266E4A" w:rsidRDefault="00490C82" w:rsidP="00F11943">
            <w:pPr>
              <w:spacing w:after="0" w:line="240" w:lineRule="auto"/>
              <w:rPr>
                <w:rFonts w:ascii="Times New Roman" w:eastAsia="Cambria" w:hAnsi="Times New Roman" w:cs="Times New Roman"/>
                <w:b/>
                <w:sz w:val="24"/>
                <w:szCs w:val="24"/>
                <w:lang w:val="sq-AL" w:bidi="en-US"/>
              </w:rPr>
            </w:pPr>
          </w:p>
          <w:p w14:paraId="500F14FD" w14:textId="77777777"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Neni 1</w:t>
            </w:r>
          </w:p>
          <w:p w14:paraId="6DA50845" w14:textId="77777777"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Qëllimi</w:t>
            </w:r>
          </w:p>
          <w:p w14:paraId="6F3B4184"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4F4D47EF" w14:textId="754B4ACE"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FF0000"/>
                <w:sz w:val="24"/>
                <w:szCs w:val="24"/>
                <w:lang w:val="sq-AL" w:eastAsia="en-GB"/>
              </w:rPr>
            </w:pPr>
            <w:r w:rsidRPr="00266E4A">
              <w:rPr>
                <w:rFonts w:ascii="Times New Roman" w:eastAsia="Malgun Gothic" w:hAnsi="Times New Roman" w:cs="Times New Roman"/>
                <w:color w:val="000000"/>
                <w:sz w:val="24"/>
                <w:szCs w:val="24"/>
                <w:lang w:val="sq-AL" w:eastAsia="en-GB"/>
              </w:rPr>
              <w:t>1.</w:t>
            </w:r>
            <w:r w:rsidR="004001A5">
              <w:rPr>
                <w:rFonts w:ascii="Times New Roman" w:eastAsia="Malgun Gothic" w:hAnsi="Times New Roman" w:cs="Times New Roman"/>
                <w:color w:val="000000"/>
                <w:sz w:val="24"/>
                <w:szCs w:val="24"/>
                <w:lang w:val="sq-AL" w:eastAsia="en-GB"/>
              </w:rPr>
              <w:t xml:space="preserve"> </w:t>
            </w:r>
            <w:r w:rsidRPr="00266E4A">
              <w:rPr>
                <w:rFonts w:ascii="Times New Roman" w:eastAsia="Malgun Gothic" w:hAnsi="Times New Roman" w:cs="Times New Roman"/>
                <w:color w:val="000000"/>
                <w:sz w:val="24"/>
                <w:szCs w:val="24"/>
                <w:lang w:val="sq-AL" w:eastAsia="en-GB"/>
              </w:rPr>
              <w:t xml:space="preserve">Me këtë Udhëzim Administrativ përcaktohen kërkesat teknike specifike për </w:t>
            </w:r>
            <w:r>
              <w:rPr>
                <w:rFonts w:ascii="Times New Roman" w:eastAsia="Malgun Gothic" w:hAnsi="Times New Roman" w:cs="Times New Roman"/>
                <w:color w:val="000000"/>
                <w:sz w:val="24"/>
                <w:szCs w:val="24"/>
                <w:lang w:val="sq-AL" w:eastAsia="en-GB"/>
              </w:rPr>
              <w:t xml:space="preserve">prodhimin dhe tregtimin e </w:t>
            </w:r>
            <w:r w:rsidR="00302746">
              <w:rPr>
                <w:rFonts w:ascii="Times New Roman" w:eastAsia="Malgun Gothic" w:hAnsi="Times New Roman" w:cs="Times New Roman"/>
                <w:color w:val="000000"/>
                <w:sz w:val="24"/>
                <w:szCs w:val="24"/>
                <w:lang w:val="sq-AL" w:eastAsia="en-GB"/>
              </w:rPr>
              <w:t>elementeve të</w:t>
            </w:r>
            <w:r w:rsidR="00DC6B0A" w:rsidRPr="00DC6B0A">
              <w:rPr>
                <w:rFonts w:ascii="Times New Roman" w:eastAsia="Malgun Gothic" w:hAnsi="Times New Roman" w:cs="Times New Roman"/>
                <w:color w:val="000000"/>
                <w:sz w:val="24"/>
                <w:szCs w:val="24"/>
                <w:lang w:val="sq-AL" w:eastAsia="en-GB"/>
              </w:rPr>
              <w:t xml:space="preserve"> s</w:t>
            </w:r>
            <w:r w:rsidR="00302746">
              <w:rPr>
                <w:rFonts w:ascii="Times New Roman" w:eastAsia="Malgun Gothic" w:hAnsi="Times New Roman" w:cs="Times New Roman"/>
                <w:color w:val="000000"/>
                <w:sz w:val="24"/>
                <w:szCs w:val="24"/>
                <w:lang w:val="sq-AL" w:eastAsia="en-GB"/>
              </w:rPr>
              <w:t>istemeve</w:t>
            </w:r>
            <w:r w:rsidR="00DC6B0A">
              <w:rPr>
                <w:rFonts w:ascii="Times New Roman" w:eastAsia="Malgun Gothic" w:hAnsi="Times New Roman" w:cs="Times New Roman"/>
                <w:color w:val="000000"/>
                <w:sz w:val="24"/>
                <w:szCs w:val="24"/>
                <w:lang w:val="sq-AL" w:eastAsia="en-GB"/>
              </w:rPr>
              <w:t xml:space="preserve"> të tubacioneve plastike p</w:t>
            </w:r>
            <w:r>
              <w:rPr>
                <w:rFonts w:ascii="Times New Roman" w:eastAsia="Malgun Gothic" w:hAnsi="Times New Roman" w:cs="Times New Roman"/>
                <w:color w:val="000000"/>
                <w:sz w:val="24"/>
                <w:szCs w:val="24"/>
                <w:lang w:val="sq-AL" w:eastAsia="en-GB"/>
              </w:rPr>
              <w:t xml:space="preserve">ër </w:t>
            </w:r>
            <w:r w:rsidR="00DC6B0A" w:rsidRPr="00DC6B0A">
              <w:rPr>
                <w:rFonts w:ascii="Times New Roman" w:eastAsia="Malgun Gothic" w:hAnsi="Times New Roman" w:cs="Times New Roman"/>
                <w:color w:val="000000"/>
                <w:sz w:val="24"/>
                <w:szCs w:val="24"/>
                <w:lang w:val="sq-AL" w:eastAsia="en-GB"/>
              </w:rPr>
              <w:t xml:space="preserve">furnizimin me ujë të </w:t>
            </w:r>
            <w:r w:rsidR="00DC6B0A" w:rsidRPr="00DC6B0A">
              <w:rPr>
                <w:rFonts w:ascii="Times New Roman" w:eastAsia="Malgun Gothic" w:hAnsi="Times New Roman" w:cs="Times New Roman"/>
                <w:color w:val="000000"/>
                <w:sz w:val="24"/>
                <w:szCs w:val="24"/>
                <w:lang w:val="sq-AL" w:eastAsia="en-GB"/>
              </w:rPr>
              <w:lastRenderedPageBreak/>
              <w:t>destinuar për përdorim njerëzor, transportin e ujërave të ndotura dhe të zeza</w:t>
            </w:r>
            <w:r>
              <w:rPr>
                <w:rFonts w:ascii="Times New Roman" w:eastAsia="Malgun Gothic" w:hAnsi="Times New Roman" w:cs="Times New Roman"/>
                <w:color w:val="000000"/>
                <w:sz w:val="24"/>
                <w:szCs w:val="24"/>
                <w:lang w:val="sq-AL" w:eastAsia="en-GB"/>
              </w:rPr>
              <w:t xml:space="preserve">. </w:t>
            </w:r>
          </w:p>
          <w:p w14:paraId="62CD73B7"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7EDD0FCA" w14:textId="6B7BF959"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 xml:space="preserve">2. </w:t>
            </w:r>
            <w:r w:rsidR="00CB30A1">
              <w:rPr>
                <w:rFonts w:ascii="Times New Roman" w:eastAsia="Malgun Gothic" w:hAnsi="Times New Roman" w:cs="Times New Roman"/>
                <w:color w:val="000000"/>
                <w:sz w:val="24"/>
                <w:szCs w:val="24"/>
                <w:lang w:val="sq-AL" w:eastAsia="en-GB"/>
              </w:rPr>
              <w:t>Me këtë Udhëzim Administrativ g</w:t>
            </w:r>
            <w:r w:rsidRPr="00266E4A">
              <w:rPr>
                <w:rFonts w:ascii="Times New Roman" w:eastAsia="Malgun Gothic" w:hAnsi="Times New Roman" w:cs="Times New Roman"/>
                <w:color w:val="000000"/>
                <w:sz w:val="24"/>
                <w:szCs w:val="24"/>
                <w:lang w:val="sq-AL" w:eastAsia="en-GB"/>
              </w:rPr>
              <w:t xml:space="preserve">jithashtu përcaktohen kërkesat </w:t>
            </w:r>
            <w:r w:rsidRPr="00266E4A">
              <w:rPr>
                <w:rFonts w:ascii="Times New Roman" w:eastAsia="Malgun Gothic" w:hAnsi="Times New Roman" w:cs="Times New Roman"/>
                <w:sz w:val="24"/>
                <w:szCs w:val="24"/>
                <w:lang w:val="sq-AL" w:eastAsia="en-GB"/>
              </w:rPr>
              <w:t>për</w:t>
            </w:r>
            <w:r w:rsidRPr="00266E4A">
              <w:rPr>
                <w:rFonts w:ascii="Times New Roman" w:eastAsia="Malgun Gothic" w:hAnsi="Times New Roman" w:cs="Times New Roman"/>
                <w:color w:val="000000"/>
                <w:sz w:val="24"/>
                <w:szCs w:val="24"/>
                <w:lang w:val="sq-AL" w:eastAsia="en-GB"/>
              </w:rPr>
              <w:t xml:space="preserve"> specifikimet teknike dhe sistemin që aplikohet për vlerësimin dhe verifikimin e qëndrueshmërisë së performancës (AVCP) </w:t>
            </w:r>
            <w:r w:rsidR="002E4543">
              <w:rPr>
                <w:rFonts w:ascii="Times New Roman" w:eastAsia="Malgun Gothic" w:hAnsi="Times New Roman" w:cs="Times New Roman"/>
                <w:color w:val="000000"/>
                <w:sz w:val="24"/>
                <w:szCs w:val="24"/>
                <w:lang w:val="sq-AL" w:eastAsia="en-GB"/>
              </w:rPr>
              <w:t>e elementeve të</w:t>
            </w:r>
            <w:r w:rsidR="002E4543" w:rsidRPr="00DC6B0A">
              <w:rPr>
                <w:rFonts w:ascii="Times New Roman" w:eastAsia="Malgun Gothic" w:hAnsi="Times New Roman" w:cs="Times New Roman"/>
                <w:color w:val="000000"/>
                <w:sz w:val="24"/>
                <w:szCs w:val="24"/>
                <w:lang w:val="sq-AL" w:eastAsia="en-GB"/>
              </w:rPr>
              <w:t xml:space="preserve"> s</w:t>
            </w:r>
            <w:r w:rsidR="002E4543">
              <w:rPr>
                <w:rFonts w:ascii="Times New Roman" w:eastAsia="Malgun Gothic" w:hAnsi="Times New Roman" w:cs="Times New Roman"/>
                <w:color w:val="000000"/>
                <w:sz w:val="24"/>
                <w:szCs w:val="24"/>
                <w:lang w:val="sq-AL" w:eastAsia="en-GB"/>
              </w:rPr>
              <w:t>istemeve të tubacioneve plastike sipas paragrafit 1 të këtij neni</w:t>
            </w:r>
            <w:r w:rsidRPr="00266E4A">
              <w:rPr>
                <w:rFonts w:ascii="Times New Roman" w:eastAsia="Malgun Gothic" w:hAnsi="Times New Roman" w:cs="Times New Roman"/>
                <w:color w:val="000000"/>
                <w:sz w:val="24"/>
                <w:szCs w:val="24"/>
                <w:lang w:val="sq-AL" w:eastAsia="en-GB"/>
              </w:rPr>
              <w:t>, si dhe hartimi i deklaratës se performanc</w:t>
            </w:r>
            <w:r>
              <w:rPr>
                <w:rFonts w:ascii="Times New Roman" w:eastAsia="Malgun Gothic" w:hAnsi="Times New Roman" w:cs="Times New Roman"/>
                <w:color w:val="000000"/>
                <w:sz w:val="24"/>
                <w:szCs w:val="24"/>
                <w:lang w:val="sq-AL" w:eastAsia="en-GB"/>
              </w:rPr>
              <w:t>ë</w:t>
            </w:r>
            <w:r w:rsidRPr="00266E4A">
              <w:rPr>
                <w:rFonts w:ascii="Times New Roman" w:eastAsia="Malgun Gothic" w:hAnsi="Times New Roman" w:cs="Times New Roman"/>
                <w:color w:val="000000"/>
                <w:sz w:val="24"/>
                <w:szCs w:val="24"/>
                <w:lang w:val="sq-AL" w:eastAsia="en-GB"/>
              </w:rPr>
              <w:t xml:space="preserve">s. </w:t>
            </w:r>
          </w:p>
          <w:p w14:paraId="01B3B033"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657B32B9"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4255C4C4" w14:textId="77777777"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Neni 2</w:t>
            </w:r>
          </w:p>
          <w:p w14:paraId="6F6A70B6" w14:textId="77777777"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t>Fushëveprimi</w:t>
            </w:r>
          </w:p>
          <w:p w14:paraId="6172EA54"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4FFD16A4" w14:textId="0B288D67" w:rsidR="00DC6B0A" w:rsidRPr="00DC6B0A" w:rsidRDefault="00490C82" w:rsidP="00DC6B0A">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 xml:space="preserve">1. Ky Udhëzim Administrativ </w:t>
            </w:r>
            <w:r w:rsidR="00DC6B0A" w:rsidRPr="00DC6B0A">
              <w:rPr>
                <w:rFonts w:ascii="Times New Roman" w:eastAsia="Malgun Gothic" w:hAnsi="Times New Roman" w:cs="Times New Roman"/>
                <w:color w:val="000000"/>
                <w:sz w:val="24"/>
                <w:szCs w:val="24"/>
                <w:lang w:val="sq-AL" w:eastAsia="en-GB"/>
              </w:rPr>
              <w:t>zbatohet për elementët e sistemit të tubacionit të bërë nga materiale plastike, të cilat janë të destinuara për përdorim në sistemet e tubacioneve për:</w:t>
            </w:r>
          </w:p>
          <w:p w14:paraId="3B5A7F80" w14:textId="77777777" w:rsidR="00DC6B0A" w:rsidRPr="00DC6B0A" w:rsidRDefault="00DC6B0A" w:rsidP="00DC6B0A">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19DA16E3" w14:textId="69B1D2A4" w:rsidR="00DC6B0A" w:rsidRPr="00DC6B0A" w:rsidRDefault="003E6ABB" w:rsidP="00DC6B0A">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Pr>
                <w:rFonts w:ascii="Times New Roman" w:eastAsia="Malgun Gothic" w:hAnsi="Times New Roman" w:cs="Times New Roman"/>
                <w:color w:val="000000"/>
                <w:sz w:val="24"/>
                <w:szCs w:val="24"/>
                <w:lang w:val="sq-AL" w:eastAsia="en-GB"/>
              </w:rPr>
              <w:t xml:space="preserve">1. 1. </w:t>
            </w:r>
            <w:r w:rsidR="00DC6B0A" w:rsidRPr="00DC6B0A">
              <w:rPr>
                <w:rFonts w:ascii="Times New Roman" w:eastAsia="Malgun Gothic" w:hAnsi="Times New Roman" w:cs="Times New Roman"/>
                <w:color w:val="000000"/>
                <w:sz w:val="24"/>
                <w:szCs w:val="24"/>
                <w:lang w:val="sq-AL" w:eastAsia="en-GB"/>
              </w:rPr>
              <w:t xml:space="preserve"> furnizimin me ujë të destinuar për përdorim njerëzor;</w:t>
            </w:r>
          </w:p>
          <w:p w14:paraId="5EACBD95" w14:textId="77777777" w:rsidR="00DC6B0A" w:rsidRPr="00DC6B0A" w:rsidRDefault="00DC6B0A" w:rsidP="00DC6B0A">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2E212E9F" w14:textId="3D20A5A7" w:rsidR="00490C82" w:rsidRPr="00266E4A" w:rsidRDefault="003E6ABB" w:rsidP="00DC6B0A">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Pr>
                <w:rFonts w:ascii="Times New Roman" w:eastAsia="Malgun Gothic" w:hAnsi="Times New Roman" w:cs="Times New Roman"/>
                <w:color w:val="000000"/>
                <w:sz w:val="24"/>
                <w:szCs w:val="24"/>
                <w:lang w:val="sq-AL" w:eastAsia="en-GB"/>
              </w:rPr>
              <w:t>1.2.</w:t>
            </w:r>
            <w:r w:rsidR="00DC6B0A" w:rsidRPr="00DC6B0A">
              <w:rPr>
                <w:rFonts w:ascii="Times New Roman" w:eastAsia="Malgun Gothic" w:hAnsi="Times New Roman" w:cs="Times New Roman"/>
                <w:color w:val="000000"/>
                <w:sz w:val="24"/>
                <w:szCs w:val="24"/>
                <w:lang w:val="sq-AL" w:eastAsia="en-GB"/>
              </w:rPr>
              <w:t xml:space="preserve"> </w:t>
            </w:r>
            <w:r>
              <w:rPr>
                <w:rFonts w:ascii="Times New Roman" w:eastAsia="Malgun Gothic" w:hAnsi="Times New Roman" w:cs="Times New Roman"/>
                <w:color w:val="000000"/>
                <w:sz w:val="24"/>
                <w:szCs w:val="24"/>
                <w:lang w:val="sq-AL" w:eastAsia="en-GB"/>
              </w:rPr>
              <w:t>bartjen</w:t>
            </w:r>
            <w:r w:rsidR="00DC6B0A" w:rsidRPr="00DC6B0A">
              <w:rPr>
                <w:rFonts w:ascii="Times New Roman" w:eastAsia="Malgun Gothic" w:hAnsi="Times New Roman" w:cs="Times New Roman"/>
                <w:color w:val="000000"/>
                <w:sz w:val="24"/>
                <w:szCs w:val="24"/>
                <w:lang w:val="sq-AL" w:eastAsia="en-GB"/>
              </w:rPr>
              <w:t xml:space="preserve"> e ujërave të ndotura dhe të zeza;</w:t>
            </w:r>
          </w:p>
          <w:p w14:paraId="4A0664A6"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i/>
                <w:color w:val="000000"/>
                <w:sz w:val="24"/>
                <w:szCs w:val="24"/>
                <w:lang w:val="sq-AL" w:eastAsia="en-GB"/>
              </w:rPr>
            </w:pPr>
          </w:p>
          <w:p w14:paraId="02B5343D"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7CA1B0D8"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620A4083"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3E59BDAD"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13CE78C2"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72FB54F5"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2EF73AD5" w14:textId="77777777" w:rsidR="00FE1F15" w:rsidRDefault="00FE1F15" w:rsidP="00F11943">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p>
          <w:p w14:paraId="72501ACE" w14:textId="77777777" w:rsidR="00490C82" w:rsidRPr="00266E4A" w:rsidRDefault="00490C82" w:rsidP="00F11943">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b/>
                <w:bCs/>
                <w:color w:val="000000"/>
                <w:sz w:val="24"/>
                <w:szCs w:val="24"/>
                <w:lang w:val="sq-AL" w:eastAsia="en-GB"/>
              </w:rPr>
              <w:lastRenderedPageBreak/>
              <w:t>Neni 3</w:t>
            </w:r>
          </w:p>
          <w:p w14:paraId="4437E086" w14:textId="7F0F8AAD" w:rsidR="00490C82" w:rsidRDefault="003B468F" w:rsidP="003B468F">
            <w:pPr>
              <w:autoSpaceDE w:val="0"/>
              <w:autoSpaceDN w:val="0"/>
              <w:adjustRightInd w:val="0"/>
              <w:spacing w:after="0" w:line="240" w:lineRule="auto"/>
              <w:jc w:val="center"/>
              <w:rPr>
                <w:rFonts w:ascii="Times New Roman" w:eastAsia="Malgun Gothic" w:hAnsi="Times New Roman" w:cs="Times New Roman"/>
                <w:b/>
                <w:bCs/>
                <w:color w:val="000000"/>
                <w:sz w:val="24"/>
                <w:szCs w:val="24"/>
                <w:lang w:val="sq-AL" w:eastAsia="en-GB"/>
              </w:rPr>
            </w:pPr>
            <w:r w:rsidRPr="003B468F">
              <w:rPr>
                <w:rFonts w:ascii="Times New Roman" w:eastAsia="Malgun Gothic" w:hAnsi="Times New Roman" w:cs="Times New Roman"/>
                <w:b/>
                <w:bCs/>
                <w:color w:val="000000"/>
                <w:sz w:val="24"/>
                <w:szCs w:val="24"/>
                <w:lang w:val="sq-AL" w:eastAsia="en-GB"/>
              </w:rPr>
              <w:t>Karakteristikat themelore dhe kërkesat e performancës së elementeve të sistemit të tubacioneve</w:t>
            </w:r>
            <w:r w:rsidR="009C2F5B">
              <w:rPr>
                <w:rFonts w:ascii="Times New Roman" w:eastAsia="Malgun Gothic" w:hAnsi="Times New Roman" w:cs="Times New Roman"/>
                <w:b/>
                <w:bCs/>
                <w:color w:val="000000"/>
                <w:sz w:val="24"/>
                <w:szCs w:val="24"/>
                <w:lang w:val="sq-AL" w:eastAsia="en-GB"/>
              </w:rPr>
              <w:t xml:space="preserve"> plastike</w:t>
            </w:r>
          </w:p>
          <w:p w14:paraId="219A974A" w14:textId="77777777" w:rsidR="003B468F" w:rsidRPr="00266E4A" w:rsidRDefault="003B468F" w:rsidP="003B468F">
            <w:pPr>
              <w:autoSpaceDE w:val="0"/>
              <w:autoSpaceDN w:val="0"/>
              <w:adjustRightInd w:val="0"/>
              <w:spacing w:after="0" w:line="240" w:lineRule="auto"/>
              <w:jc w:val="center"/>
              <w:rPr>
                <w:rFonts w:ascii="Times New Roman" w:eastAsia="Malgun Gothic" w:hAnsi="Times New Roman" w:cs="Times New Roman"/>
                <w:color w:val="000000"/>
                <w:sz w:val="24"/>
                <w:szCs w:val="24"/>
                <w:lang w:val="sq-AL" w:eastAsia="en-GB"/>
              </w:rPr>
            </w:pPr>
          </w:p>
          <w:p w14:paraId="2EAD3C76" w14:textId="5B1832DF" w:rsidR="00490C82" w:rsidRDefault="00490C82" w:rsidP="00F11943">
            <w:pPr>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ja-JP"/>
              </w:rPr>
              <w:t xml:space="preserve">1. </w:t>
            </w:r>
            <w:r w:rsidR="006D1E37">
              <w:rPr>
                <w:rFonts w:ascii="Times New Roman" w:eastAsia="Malgun Gothic" w:hAnsi="Times New Roman" w:cs="Times New Roman"/>
                <w:color w:val="000000"/>
                <w:sz w:val="24"/>
                <w:szCs w:val="24"/>
                <w:lang w:val="sq-AL" w:eastAsia="ja-JP"/>
              </w:rPr>
              <w:t>Produktet</w:t>
            </w:r>
            <w:r w:rsidR="00AC49D5">
              <w:rPr>
                <w:rFonts w:ascii="Times New Roman" w:eastAsia="Malgun Gothic" w:hAnsi="Times New Roman" w:cs="Times New Roman"/>
                <w:color w:val="000000"/>
                <w:sz w:val="24"/>
                <w:szCs w:val="24"/>
                <w:lang w:val="sq-AL" w:eastAsia="ja-JP"/>
              </w:rPr>
              <w:t xml:space="preserve"> </w:t>
            </w:r>
            <w:r w:rsidR="006D1E37">
              <w:rPr>
                <w:rFonts w:ascii="Times New Roman" w:eastAsia="Malgun Gothic" w:hAnsi="Times New Roman" w:cs="Times New Roman"/>
                <w:color w:val="000000"/>
                <w:sz w:val="24"/>
                <w:szCs w:val="24"/>
                <w:lang w:val="sq-AL" w:eastAsia="ja-JP"/>
              </w:rPr>
              <w:t>t</w:t>
            </w:r>
            <w:r w:rsidR="00AC49D5">
              <w:rPr>
                <w:rFonts w:ascii="Times New Roman" w:eastAsia="Malgun Gothic" w:hAnsi="Times New Roman" w:cs="Times New Roman"/>
                <w:color w:val="000000"/>
                <w:sz w:val="24"/>
                <w:szCs w:val="24"/>
                <w:lang w:val="sq-AL" w:eastAsia="en-GB"/>
              </w:rPr>
              <w:t>ë</w:t>
            </w:r>
            <w:r w:rsidR="006D1E37">
              <w:rPr>
                <w:rFonts w:ascii="Times New Roman" w:eastAsia="Malgun Gothic" w:hAnsi="Times New Roman" w:cs="Times New Roman"/>
                <w:color w:val="000000"/>
                <w:sz w:val="24"/>
                <w:szCs w:val="24"/>
                <w:lang w:val="sq-AL" w:eastAsia="ja-JP"/>
              </w:rPr>
              <w:t xml:space="preserve"> cilat </w:t>
            </w:r>
            <w:r w:rsidR="00507834">
              <w:rPr>
                <w:rFonts w:ascii="Times New Roman" w:eastAsia="Malgun Gothic" w:hAnsi="Times New Roman" w:cs="Times New Roman"/>
                <w:color w:val="000000"/>
                <w:sz w:val="24"/>
                <w:szCs w:val="24"/>
                <w:lang w:val="sq-AL" w:eastAsia="ja-JP"/>
              </w:rPr>
              <w:t>përbëjnë</w:t>
            </w:r>
            <w:r w:rsidR="006D1E37">
              <w:rPr>
                <w:rFonts w:ascii="Times New Roman" w:eastAsia="Malgun Gothic" w:hAnsi="Times New Roman" w:cs="Times New Roman"/>
                <w:color w:val="000000"/>
                <w:sz w:val="24"/>
                <w:szCs w:val="24"/>
                <w:lang w:val="sq-AL" w:eastAsia="ja-JP"/>
              </w:rPr>
              <w:t xml:space="preserve"> </w:t>
            </w:r>
            <w:r w:rsidR="00DC6B0A" w:rsidRPr="00DC6B0A">
              <w:rPr>
                <w:rFonts w:ascii="Times New Roman" w:eastAsia="Malgun Gothic" w:hAnsi="Times New Roman" w:cs="Times New Roman"/>
                <w:color w:val="000000"/>
                <w:sz w:val="24"/>
                <w:szCs w:val="24"/>
                <w:lang w:val="sq-AL" w:eastAsia="ja-JP"/>
              </w:rPr>
              <w:t>elementët e sistemit të tubacion</w:t>
            </w:r>
            <w:r w:rsidR="00AB2D6E">
              <w:rPr>
                <w:rFonts w:ascii="Times New Roman" w:eastAsia="Malgun Gothic" w:hAnsi="Times New Roman" w:cs="Times New Roman"/>
                <w:color w:val="000000"/>
                <w:sz w:val="24"/>
                <w:szCs w:val="24"/>
                <w:lang w:val="sq-AL" w:eastAsia="ja-JP"/>
              </w:rPr>
              <w:t xml:space="preserve">eve </w:t>
            </w:r>
            <w:r w:rsidR="004001A5">
              <w:rPr>
                <w:rFonts w:ascii="Times New Roman" w:eastAsia="Malgun Gothic" w:hAnsi="Times New Roman" w:cs="Times New Roman"/>
                <w:color w:val="000000"/>
                <w:sz w:val="24"/>
                <w:szCs w:val="24"/>
                <w:lang w:val="sq-AL" w:eastAsia="ja-JP"/>
              </w:rPr>
              <w:t>i</w:t>
            </w:r>
            <w:r>
              <w:rPr>
                <w:rFonts w:ascii="Times New Roman" w:eastAsia="Malgun Gothic" w:hAnsi="Times New Roman" w:cs="Times New Roman"/>
                <w:color w:val="000000"/>
                <w:sz w:val="24"/>
                <w:szCs w:val="24"/>
                <w:lang w:val="sq-AL" w:eastAsia="en-GB"/>
              </w:rPr>
              <w:t xml:space="preserve"> nënshtrohen</w:t>
            </w:r>
            <w:r w:rsidRPr="00266E4A">
              <w:rPr>
                <w:rFonts w:ascii="Times New Roman" w:eastAsia="Malgun Gothic" w:hAnsi="Times New Roman" w:cs="Times New Roman"/>
                <w:color w:val="000000"/>
                <w:sz w:val="24"/>
                <w:szCs w:val="24"/>
                <w:lang w:val="sq-AL" w:eastAsia="en-GB"/>
              </w:rPr>
              <w:t xml:space="preserve"> k</w:t>
            </w:r>
            <w:r w:rsidRPr="00266E4A">
              <w:rPr>
                <w:rFonts w:ascii="Times New Roman" w:eastAsia="Malgun Gothic" w:hAnsi="Times New Roman" w:cs="Times New Roman"/>
                <w:color w:val="000000"/>
                <w:sz w:val="24"/>
                <w:szCs w:val="24"/>
                <w:lang w:val="sq-AL" w:eastAsia="ja-JP"/>
              </w:rPr>
              <w:t>ë</w:t>
            </w:r>
            <w:r w:rsidRPr="00266E4A">
              <w:rPr>
                <w:rFonts w:ascii="Times New Roman" w:eastAsia="Malgun Gothic" w:hAnsi="Times New Roman" w:cs="Times New Roman"/>
                <w:color w:val="000000"/>
                <w:sz w:val="24"/>
                <w:szCs w:val="24"/>
                <w:lang w:val="sq-AL" w:eastAsia="en-GB"/>
              </w:rPr>
              <w:t>rkesave si në vijim:</w:t>
            </w:r>
          </w:p>
          <w:p w14:paraId="28361F71" w14:textId="2804D633" w:rsidR="00612627" w:rsidRDefault="00490C82" w:rsidP="00F11943">
            <w:pPr>
              <w:pStyle w:val="Default"/>
              <w:jc w:val="both"/>
              <w:rPr>
                <w:rFonts w:eastAsia="Malgun Gothic"/>
                <w:lang w:eastAsia="en-GB"/>
              </w:rPr>
            </w:pPr>
            <w:r w:rsidRPr="00266E4A">
              <w:rPr>
                <w:rFonts w:eastAsia="Malgun Gothic"/>
                <w:lang w:eastAsia="en-GB"/>
              </w:rPr>
              <w:t>1.1. Produktet duhet të jenë në përputhje me</w:t>
            </w:r>
            <w:r w:rsidRPr="00266E4A">
              <w:t xml:space="preserve"> </w:t>
            </w:r>
            <w:r w:rsidRPr="00266E4A">
              <w:rPr>
                <w:rFonts w:eastAsia="Malgun Gothic"/>
                <w:lang w:eastAsia="en-GB"/>
              </w:rPr>
              <w:t>kërkesat e standard</w:t>
            </w:r>
            <w:r w:rsidR="00612627">
              <w:rPr>
                <w:rFonts w:eastAsia="Malgun Gothic"/>
                <w:lang w:eastAsia="en-GB"/>
              </w:rPr>
              <w:t>eve</w:t>
            </w:r>
            <w:r w:rsidR="00367D0D">
              <w:rPr>
                <w:rFonts w:eastAsia="Malgun Gothic"/>
                <w:lang w:eastAsia="en-GB"/>
              </w:rPr>
              <w:t xml:space="preserve"> </w:t>
            </w:r>
            <w:r w:rsidR="00367D0D" w:rsidRPr="00367D0D">
              <w:rPr>
                <w:rFonts w:eastAsia="Malgun Gothic"/>
                <w:lang w:eastAsia="en-GB"/>
              </w:rPr>
              <w:t>(</w:t>
            </w:r>
            <w:r w:rsidR="00367D0D" w:rsidRPr="00367D0D">
              <w:rPr>
                <w:rFonts w:eastAsia="Malgun Gothic"/>
                <w:i/>
                <w:lang w:eastAsia="en-GB"/>
              </w:rPr>
              <w:t>versionet e fundit duke përfshirë plotësimet dhe ndryshimet</w:t>
            </w:r>
            <w:r w:rsidR="00367D0D" w:rsidRPr="00367D0D">
              <w:rPr>
                <w:rFonts w:eastAsia="Malgun Gothic"/>
                <w:lang w:eastAsia="en-GB"/>
              </w:rPr>
              <w:t>)</w:t>
            </w:r>
            <w:r w:rsidR="00367D0D">
              <w:rPr>
                <w:rFonts w:eastAsia="Malgun Gothic"/>
                <w:lang w:eastAsia="en-GB"/>
              </w:rPr>
              <w:t xml:space="preserve"> si n</w:t>
            </w:r>
            <w:r w:rsidR="00367D0D" w:rsidRPr="00367D0D">
              <w:rPr>
                <w:rFonts w:eastAsia="Malgun Gothic"/>
                <w:lang w:eastAsia="en-GB"/>
              </w:rPr>
              <w:t>ë</w:t>
            </w:r>
            <w:r w:rsidR="00367D0D">
              <w:rPr>
                <w:rFonts w:eastAsia="Malgun Gothic"/>
                <w:lang w:eastAsia="en-GB"/>
              </w:rPr>
              <w:t xml:space="preserve"> vijim</w:t>
            </w:r>
            <w:r w:rsidR="00612627">
              <w:rPr>
                <w:rFonts w:eastAsia="Malgun Gothic"/>
                <w:lang w:eastAsia="en-GB"/>
              </w:rPr>
              <w:t>:</w:t>
            </w:r>
            <w:r w:rsidRPr="00266E4A">
              <w:rPr>
                <w:rFonts w:eastAsia="Malgun Gothic"/>
                <w:lang w:eastAsia="en-GB"/>
              </w:rPr>
              <w:t xml:space="preserve"> </w:t>
            </w:r>
          </w:p>
          <w:p w14:paraId="7D426BB4" w14:textId="77777777" w:rsidR="001815E1" w:rsidRDefault="001815E1" w:rsidP="00F11943">
            <w:pPr>
              <w:pStyle w:val="Default"/>
              <w:jc w:val="both"/>
              <w:rPr>
                <w:rFonts w:eastAsia="Malgun Gothic"/>
                <w:lang w:eastAsia="en-GB"/>
              </w:rPr>
            </w:pPr>
          </w:p>
          <w:p w14:paraId="3298ED40" w14:textId="2B46F2CA" w:rsidR="00ED3D9A" w:rsidRDefault="00A90407" w:rsidP="003E6ABB">
            <w:pPr>
              <w:pStyle w:val="Default"/>
              <w:ind w:left="409"/>
              <w:jc w:val="both"/>
              <w:rPr>
                <w:rFonts w:eastAsia="Malgun Gothic"/>
                <w:lang w:eastAsia="en-GB"/>
              </w:rPr>
            </w:pPr>
            <w:r>
              <w:rPr>
                <w:rFonts w:eastAsia="Malgun Gothic"/>
                <w:lang w:eastAsia="en-GB"/>
              </w:rPr>
              <w:t>1.1.1.</w:t>
            </w:r>
            <w:r w:rsidR="00DC6B0A">
              <w:rPr>
                <w:rFonts w:eastAsia="Malgun Gothic"/>
                <w:lang w:eastAsia="en-GB"/>
              </w:rPr>
              <w:t xml:space="preserve"> </w:t>
            </w:r>
            <w:r w:rsidR="00490C82" w:rsidRPr="00266E4A">
              <w:rPr>
                <w:rFonts w:eastAsia="Malgun Gothic"/>
                <w:lang w:eastAsia="en-GB"/>
              </w:rPr>
              <w:t xml:space="preserve">SK EN </w:t>
            </w:r>
            <w:r w:rsidR="00490C82">
              <w:rPr>
                <w:rFonts w:eastAsia="Malgun Gothic"/>
                <w:lang w:eastAsia="en-GB"/>
              </w:rPr>
              <w:t>12201</w:t>
            </w:r>
            <w:r w:rsidR="00612627">
              <w:rPr>
                <w:rFonts w:eastAsia="Malgun Gothic"/>
                <w:lang w:eastAsia="en-GB"/>
              </w:rPr>
              <w:t>-1</w:t>
            </w:r>
            <w:r w:rsidR="00507834">
              <w:rPr>
                <w:rFonts w:eastAsia="Malgun Gothic"/>
                <w:lang w:eastAsia="en-GB"/>
              </w:rPr>
              <w:t xml:space="preserve">:2014 Sistemet e tubacioneve plastike </w:t>
            </w:r>
            <w:r w:rsidR="00DC6B0A">
              <w:rPr>
                <w:rFonts w:eastAsia="Malgun Gothic"/>
                <w:lang w:eastAsia="en-GB"/>
              </w:rPr>
              <w:t>për</w:t>
            </w:r>
            <w:r w:rsidR="00507834">
              <w:rPr>
                <w:rFonts w:eastAsia="Malgun Gothic"/>
                <w:lang w:eastAsia="en-GB"/>
              </w:rPr>
              <w:t xml:space="preserve"> drenazhimin pa presion nen toke dhe sistemin e kanalizimit te </w:t>
            </w:r>
            <w:r w:rsidR="00AC49D5">
              <w:rPr>
                <w:rFonts w:eastAsia="Malgun Gothic"/>
                <w:lang w:eastAsia="en-GB"/>
              </w:rPr>
              <w:t>ujërave</w:t>
            </w:r>
            <w:r w:rsidR="00507834">
              <w:rPr>
                <w:rFonts w:eastAsia="Malgun Gothic"/>
                <w:lang w:eastAsia="en-GB"/>
              </w:rPr>
              <w:t xml:space="preserve"> te zeza nen presion </w:t>
            </w:r>
            <w:r w:rsidR="00A30BEF">
              <w:rPr>
                <w:rFonts w:eastAsia="Malgun Gothic"/>
                <w:lang w:eastAsia="en-GB"/>
              </w:rPr>
              <w:t>–</w:t>
            </w:r>
            <w:r w:rsidR="00507834">
              <w:rPr>
                <w:rFonts w:eastAsia="Malgun Gothic"/>
                <w:lang w:eastAsia="en-GB"/>
              </w:rPr>
              <w:t xml:space="preserve"> Poli</w:t>
            </w:r>
            <w:r w:rsidR="00ED3D9A">
              <w:rPr>
                <w:rFonts w:eastAsia="Malgun Gothic"/>
                <w:lang w:eastAsia="en-GB"/>
              </w:rPr>
              <w:t>etileni</w:t>
            </w:r>
            <w:r w:rsidR="00A30BEF">
              <w:rPr>
                <w:rFonts w:eastAsia="Malgun Gothic"/>
                <w:lang w:eastAsia="en-GB"/>
              </w:rPr>
              <w:t xml:space="preserve"> (PE)</w:t>
            </w:r>
            <w:r w:rsidR="00910845">
              <w:rPr>
                <w:rFonts w:eastAsia="Malgun Gothic"/>
                <w:lang w:eastAsia="en-GB"/>
              </w:rPr>
              <w:t>: Të pergjithshme</w:t>
            </w:r>
            <w:r w:rsidR="00367D0D">
              <w:rPr>
                <w:rFonts w:eastAsia="Malgun Gothic"/>
                <w:lang w:eastAsia="en-GB"/>
              </w:rPr>
              <w:t>;</w:t>
            </w:r>
          </w:p>
          <w:p w14:paraId="6D535A90" w14:textId="77777777" w:rsidR="00A90407" w:rsidRDefault="00A90407" w:rsidP="003E6ABB">
            <w:pPr>
              <w:pStyle w:val="Default"/>
              <w:ind w:left="409"/>
              <w:jc w:val="both"/>
              <w:rPr>
                <w:rFonts w:eastAsia="Malgun Gothic"/>
                <w:lang w:eastAsia="en-GB"/>
              </w:rPr>
            </w:pPr>
          </w:p>
          <w:p w14:paraId="396798C8" w14:textId="0223DD71" w:rsidR="00ED3D9A" w:rsidRDefault="00A90407" w:rsidP="003E6ABB">
            <w:pPr>
              <w:pStyle w:val="Default"/>
              <w:ind w:left="409"/>
              <w:jc w:val="both"/>
              <w:rPr>
                <w:rFonts w:eastAsia="Malgun Gothic"/>
                <w:lang w:eastAsia="en-GB"/>
              </w:rPr>
            </w:pPr>
            <w:r>
              <w:rPr>
                <w:rFonts w:eastAsia="Malgun Gothic"/>
                <w:lang w:eastAsia="en-GB"/>
              </w:rPr>
              <w:t xml:space="preserve">1.1.2. </w:t>
            </w:r>
            <w:r w:rsidR="00ED3D9A" w:rsidRPr="00ED3D9A">
              <w:rPr>
                <w:rFonts w:eastAsia="Malgun Gothic"/>
                <w:lang w:eastAsia="en-GB"/>
              </w:rPr>
              <w:t>SK EN 12201</w:t>
            </w:r>
            <w:r w:rsidR="00ED3D9A">
              <w:rPr>
                <w:rFonts w:eastAsia="Malgun Gothic"/>
                <w:lang w:eastAsia="en-GB"/>
              </w:rPr>
              <w:t>-</w:t>
            </w:r>
            <w:r w:rsidR="00612627">
              <w:rPr>
                <w:rFonts w:eastAsia="Malgun Gothic"/>
                <w:lang w:eastAsia="en-GB"/>
              </w:rPr>
              <w:t>2</w:t>
            </w:r>
            <w:r w:rsidR="00ED3D9A">
              <w:rPr>
                <w:rFonts w:eastAsia="Malgun Gothic"/>
                <w:lang w:eastAsia="en-GB"/>
              </w:rPr>
              <w:t>:2011+A1:2022</w:t>
            </w:r>
            <w:r w:rsidR="00ED3D9A">
              <w:t xml:space="preserve"> </w:t>
            </w:r>
            <w:r w:rsidR="00ED3D9A" w:rsidRPr="00ED3D9A">
              <w:rPr>
                <w:rFonts w:eastAsia="Malgun Gothic"/>
                <w:lang w:eastAsia="en-GB"/>
              </w:rPr>
              <w:t xml:space="preserve">Sistemet e tubacioneve plastike për drenazhimin pa presion nën tokë dhe sistemin e kanalizimit të </w:t>
            </w:r>
            <w:r w:rsidR="00DC6B0A" w:rsidRPr="00ED3D9A">
              <w:rPr>
                <w:rFonts w:eastAsia="Malgun Gothic"/>
                <w:lang w:eastAsia="en-GB"/>
              </w:rPr>
              <w:t>ujërave</w:t>
            </w:r>
            <w:r w:rsidR="00ED3D9A" w:rsidRPr="00ED3D9A">
              <w:rPr>
                <w:rFonts w:eastAsia="Malgun Gothic"/>
                <w:lang w:eastAsia="en-GB"/>
              </w:rPr>
              <w:t xml:space="preserve"> të zeza nën presion -Polietileni (PE)</w:t>
            </w:r>
            <w:r w:rsidR="00DC6B0A">
              <w:rPr>
                <w:rFonts w:eastAsia="Malgun Gothic"/>
                <w:lang w:eastAsia="en-GB"/>
              </w:rPr>
              <w:t>,</w:t>
            </w:r>
            <w:r w:rsidR="00A30BEF">
              <w:rPr>
                <w:rFonts w:eastAsia="Malgun Gothic"/>
                <w:lang w:eastAsia="en-GB"/>
              </w:rPr>
              <w:t>Tubat</w:t>
            </w:r>
            <w:r w:rsidR="00367D0D">
              <w:rPr>
                <w:rFonts w:eastAsia="Malgun Gothic"/>
                <w:lang w:eastAsia="en-GB"/>
              </w:rPr>
              <w:t>;</w:t>
            </w:r>
            <w:r w:rsidR="00ED3D9A">
              <w:rPr>
                <w:rFonts w:eastAsia="Malgun Gothic"/>
                <w:lang w:eastAsia="en-GB"/>
              </w:rPr>
              <w:t xml:space="preserve"> </w:t>
            </w:r>
            <w:r w:rsidR="00ED3D9A" w:rsidRPr="00ED3D9A">
              <w:rPr>
                <w:rFonts w:eastAsia="Malgun Gothic"/>
                <w:lang w:eastAsia="en-GB"/>
              </w:rPr>
              <w:t xml:space="preserve"> </w:t>
            </w:r>
          </w:p>
          <w:p w14:paraId="24614313" w14:textId="77777777" w:rsidR="00DC6B0A" w:rsidRDefault="00DC6B0A" w:rsidP="003E6ABB">
            <w:pPr>
              <w:pStyle w:val="Default"/>
              <w:ind w:left="409"/>
              <w:jc w:val="both"/>
              <w:rPr>
                <w:rFonts w:eastAsia="Malgun Gothic"/>
                <w:lang w:eastAsia="en-GB"/>
              </w:rPr>
            </w:pPr>
          </w:p>
          <w:p w14:paraId="47E778A6" w14:textId="2B61071A" w:rsidR="00ED3D9A" w:rsidRDefault="00A90407" w:rsidP="003E6ABB">
            <w:pPr>
              <w:pStyle w:val="Default"/>
              <w:ind w:left="409"/>
              <w:jc w:val="both"/>
              <w:rPr>
                <w:rFonts w:eastAsia="Malgun Gothic"/>
                <w:lang w:eastAsia="en-GB"/>
              </w:rPr>
            </w:pPr>
            <w:r>
              <w:rPr>
                <w:rFonts w:eastAsia="Malgun Gothic"/>
                <w:lang w:eastAsia="en-GB"/>
              </w:rPr>
              <w:t xml:space="preserve">1.1.3. </w:t>
            </w:r>
            <w:r w:rsidR="00ED3D9A">
              <w:rPr>
                <w:rFonts w:eastAsia="Malgun Gothic"/>
                <w:lang w:eastAsia="en-GB"/>
              </w:rPr>
              <w:t>SK EN 12201-3</w:t>
            </w:r>
            <w:r w:rsidR="00ED3D9A" w:rsidRPr="00ED3D9A">
              <w:rPr>
                <w:rFonts w:eastAsia="Malgun Gothic"/>
                <w:lang w:eastAsia="en-GB"/>
              </w:rPr>
              <w:t>:201</w:t>
            </w:r>
            <w:r w:rsidR="00ED3D9A">
              <w:rPr>
                <w:rFonts w:eastAsia="Malgun Gothic"/>
                <w:lang w:eastAsia="en-GB"/>
              </w:rPr>
              <w:t xml:space="preserve">1/A1:2016 Sistemet e tubacioneve plastike nen presion </w:t>
            </w:r>
            <w:r w:rsidR="00DC6B0A">
              <w:rPr>
                <w:rFonts w:eastAsia="Malgun Gothic"/>
                <w:lang w:eastAsia="en-GB"/>
              </w:rPr>
              <w:t>për</w:t>
            </w:r>
            <w:r w:rsidR="00ED3D9A">
              <w:rPr>
                <w:rFonts w:eastAsia="Malgun Gothic"/>
                <w:lang w:eastAsia="en-GB"/>
              </w:rPr>
              <w:t xml:space="preserve"> furnizim me </w:t>
            </w:r>
            <w:r w:rsidR="00DC6B0A">
              <w:rPr>
                <w:rFonts w:eastAsia="Malgun Gothic"/>
                <w:lang w:eastAsia="en-GB"/>
              </w:rPr>
              <w:t>ujë</w:t>
            </w:r>
            <w:r w:rsidR="00ED3D9A">
              <w:rPr>
                <w:rFonts w:eastAsia="Malgun Gothic"/>
                <w:lang w:eastAsia="en-GB"/>
              </w:rPr>
              <w:t xml:space="preserve"> dhe drenazhim dhe kanalizimin e uj</w:t>
            </w:r>
            <w:r w:rsidR="00DC6B0A">
              <w:rPr>
                <w:rFonts w:eastAsia="Malgun Gothic"/>
                <w:lang w:eastAsia="en-GB"/>
              </w:rPr>
              <w:t>ë</w:t>
            </w:r>
            <w:r w:rsidR="00ED3D9A">
              <w:rPr>
                <w:rFonts w:eastAsia="Malgun Gothic"/>
                <w:lang w:eastAsia="en-GB"/>
              </w:rPr>
              <w:t>rave t</w:t>
            </w:r>
            <w:r w:rsidR="00DC6B0A">
              <w:rPr>
                <w:rFonts w:eastAsia="Malgun Gothic"/>
                <w:lang w:eastAsia="en-GB"/>
              </w:rPr>
              <w:t>ë</w:t>
            </w:r>
            <w:r w:rsidR="00ED3D9A">
              <w:rPr>
                <w:rFonts w:eastAsia="Malgun Gothic"/>
                <w:lang w:eastAsia="en-GB"/>
              </w:rPr>
              <w:t xml:space="preserve"> zeza – Polietileni (PE)</w:t>
            </w:r>
            <w:r w:rsidR="00AC78DF">
              <w:rPr>
                <w:rFonts w:eastAsia="Malgun Gothic"/>
                <w:lang w:eastAsia="en-GB"/>
              </w:rPr>
              <w:t xml:space="preserve"> </w:t>
            </w:r>
            <w:r w:rsidR="00DC6B0A">
              <w:rPr>
                <w:rFonts w:eastAsia="Malgun Gothic"/>
                <w:lang w:eastAsia="en-GB"/>
              </w:rPr>
              <w:t>Montimi</w:t>
            </w:r>
            <w:r w:rsidR="00367D0D">
              <w:rPr>
                <w:rFonts w:eastAsia="Malgun Gothic"/>
                <w:lang w:eastAsia="en-GB"/>
              </w:rPr>
              <w:t>;</w:t>
            </w:r>
            <w:r w:rsidR="00612627">
              <w:rPr>
                <w:rFonts w:eastAsia="Malgun Gothic"/>
                <w:lang w:eastAsia="en-GB"/>
              </w:rPr>
              <w:t xml:space="preserve"> </w:t>
            </w:r>
          </w:p>
          <w:p w14:paraId="5C9A2C1B" w14:textId="77777777" w:rsidR="00367D0D" w:rsidRDefault="00367D0D" w:rsidP="003E6ABB">
            <w:pPr>
              <w:pStyle w:val="Default"/>
              <w:ind w:left="409"/>
              <w:jc w:val="both"/>
              <w:rPr>
                <w:rFonts w:eastAsia="Malgun Gothic"/>
                <w:lang w:eastAsia="en-GB"/>
              </w:rPr>
            </w:pPr>
          </w:p>
          <w:p w14:paraId="51929274" w14:textId="1DEC7A98" w:rsidR="00ED3D9A" w:rsidRDefault="001815E1" w:rsidP="003E6ABB">
            <w:pPr>
              <w:pStyle w:val="Default"/>
              <w:ind w:left="409"/>
              <w:jc w:val="both"/>
              <w:rPr>
                <w:rFonts w:eastAsia="Malgun Gothic"/>
                <w:lang w:eastAsia="en-GB"/>
              </w:rPr>
            </w:pPr>
            <w:r>
              <w:rPr>
                <w:rFonts w:eastAsia="Malgun Gothic"/>
                <w:lang w:eastAsia="en-GB"/>
              </w:rPr>
              <w:lastRenderedPageBreak/>
              <w:t xml:space="preserve">1.1.4. </w:t>
            </w:r>
            <w:r w:rsidR="00ED3D9A">
              <w:rPr>
                <w:rFonts w:eastAsia="Malgun Gothic"/>
                <w:lang w:eastAsia="en-GB"/>
              </w:rPr>
              <w:t>SK EN 12201-</w:t>
            </w:r>
            <w:r w:rsidR="00612627">
              <w:rPr>
                <w:rFonts w:eastAsia="Malgun Gothic"/>
                <w:lang w:eastAsia="en-GB"/>
              </w:rPr>
              <w:t>4</w:t>
            </w:r>
            <w:r w:rsidR="00ED3D9A">
              <w:rPr>
                <w:rFonts w:eastAsia="Malgun Gothic"/>
                <w:lang w:eastAsia="en-GB"/>
              </w:rPr>
              <w:t xml:space="preserve">:2014 Sistemet e tubacioneve plastike </w:t>
            </w:r>
            <w:r w:rsidR="00DC6B0A">
              <w:rPr>
                <w:rFonts w:eastAsia="Malgun Gothic"/>
                <w:lang w:eastAsia="en-GB"/>
              </w:rPr>
              <w:t>për</w:t>
            </w:r>
            <w:r w:rsidR="00ED3D9A">
              <w:rPr>
                <w:rFonts w:eastAsia="Malgun Gothic"/>
                <w:lang w:eastAsia="en-GB"/>
              </w:rPr>
              <w:t xml:space="preserve"> furnizim me </w:t>
            </w:r>
            <w:r w:rsidR="00DC6B0A">
              <w:rPr>
                <w:rFonts w:eastAsia="Malgun Gothic"/>
                <w:lang w:eastAsia="en-GB"/>
              </w:rPr>
              <w:t>ujë</w:t>
            </w:r>
            <w:r w:rsidR="00ED3D9A">
              <w:rPr>
                <w:rFonts w:eastAsia="Malgun Gothic"/>
                <w:lang w:eastAsia="en-GB"/>
              </w:rPr>
              <w:t xml:space="preserve"> – Polietileni (PE)</w:t>
            </w:r>
            <w:r w:rsidR="00AC78DF">
              <w:rPr>
                <w:rFonts w:eastAsia="Malgun Gothic"/>
                <w:lang w:eastAsia="en-GB"/>
              </w:rPr>
              <w:t xml:space="preserve"> </w:t>
            </w:r>
            <w:r w:rsidR="00DC6B0A">
              <w:rPr>
                <w:rFonts w:eastAsia="Malgun Gothic"/>
                <w:lang w:eastAsia="en-GB"/>
              </w:rPr>
              <w:t>Ventilet</w:t>
            </w:r>
            <w:r w:rsidR="00367D0D">
              <w:rPr>
                <w:rFonts w:eastAsia="Malgun Gothic"/>
                <w:lang w:eastAsia="en-GB"/>
              </w:rPr>
              <w:t>;</w:t>
            </w:r>
          </w:p>
          <w:p w14:paraId="782AD2F8" w14:textId="77777777" w:rsidR="001815E1" w:rsidRDefault="001815E1" w:rsidP="003E6ABB">
            <w:pPr>
              <w:pStyle w:val="Default"/>
              <w:ind w:left="409"/>
              <w:jc w:val="both"/>
              <w:rPr>
                <w:rFonts w:eastAsia="Malgun Gothic"/>
                <w:lang w:eastAsia="en-GB"/>
              </w:rPr>
            </w:pPr>
          </w:p>
          <w:p w14:paraId="39D6FF89" w14:textId="49404C97" w:rsidR="00A90407" w:rsidRDefault="00A90407" w:rsidP="003E6ABB">
            <w:pPr>
              <w:pStyle w:val="Default"/>
              <w:ind w:left="409"/>
              <w:jc w:val="both"/>
              <w:rPr>
                <w:rFonts w:eastAsia="Malgun Gothic"/>
                <w:lang w:eastAsia="en-GB"/>
              </w:rPr>
            </w:pPr>
            <w:r>
              <w:rPr>
                <w:rFonts w:eastAsia="Malgun Gothic"/>
                <w:lang w:eastAsia="en-GB"/>
              </w:rPr>
              <w:t>1.1.</w:t>
            </w:r>
            <w:r w:rsidR="001815E1">
              <w:rPr>
                <w:rFonts w:eastAsia="Malgun Gothic"/>
                <w:lang w:eastAsia="en-GB"/>
              </w:rPr>
              <w:t>5</w:t>
            </w:r>
            <w:r>
              <w:rPr>
                <w:rFonts w:eastAsia="Malgun Gothic"/>
                <w:lang w:eastAsia="en-GB"/>
              </w:rPr>
              <w:t xml:space="preserve">. </w:t>
            </w:r>
            <w:r w:rsidR="00AC78DF">
              <w:rPr>
                <w:rFonts w:eastAsia="Malgun Gothic"/>
                <w:lang w:eastAsia="en-GB"/>
              </w:rPr>
              <w:t>SK EN 12201-5:2014 Sisteme t</w:t>
            </w:r>
            <w:r w:rsidR="00367D0D">
              <w:rPr>
                <w:rFonts w:eastAsia="Malgun Gothic"/>
                <w:lang w:eastAsia="en-GB"/>
              </w:rPr>
              <w:t>ë</w:t>
            </w:r>
            <w:r w:rsidR="00AC78DF">
              <w:rPr>
                <w:rFonts w:eastAsia="Malgun Gothic"/>
                <w:lang w:eastAsia="en-GB"/>
              </w:rPr>
              <w:t xml:space="preserve"> tubacioneve plastike </w:t>
            </w:r>
            <w:r w:rsidR="00DC6B0A">
              <w:rPr>
                <w:rFonts w:eastAsia="Malgun Gothic"/>
                <w:lang w:eastAsia="en-GB"/>
              </w:rPr>
              <w:t>për</w:t>
            </w:r>
            <w:r w:rsidR="00AC78DF">
              <w:rPr>
                <w:rFonts w:eastAsia="Malgun Gothic"/>
                <w:lang w:eastAsia="en-GB"/>
              </w:rPr>
              <w:t xml:space="preserve"> furnizim me </w:t>
            </w:r>
            <w:r w:rsidR="00DC6B0A">
              <w:rPr>
                <w:rFonts w:eastAsia="Malgun Gothic"/>
                <w:lang w:eastAsia="en-GB"/>
              </w:rPr>
              <w:t>ujë</w:t>
            </w:r>
            <w:r w:rsidR="00AC78DF">
              <w:rPr>
                <w:rFonts w:eastAsia="Malgun Gothic"/>
                <w:lang w:eastAsia="en-GB"/>
              </w:rPr>
              <w:t xml:space="preserve"> – Polietileni</w:t>
            </w:r>
            <w:r w:rsidR="00367D0D">
              <w:rPr>
                <w:rFonts w:eastAsia="Malgun Gothic"/>
                <w:lang w:eastAsia="en-GB"/>
              </w:rPr>
              <w:t xml:space="preserve"> </w:t>
            </w:r>
            <w:r w:rsidR="00AC78DF">
              <w:rPr>
                <w:rFonts w:eastAsia="Malgun Gothic"/>
                <w:lang w:eastAsia="en-GB"/>
              </w:rPr>
              <w:t xml:space="preserve">(PE) </w:t>
            </w:r>
            <w:r w:rsidR="00DC6B0A">
              <w:rPr>
                <w:rFonts w:eastAsia="Malgun Gothic"/>
                <w:lang w:eastAsia="en-GB"/>
              </w:rPr>
              <w:t>Përshtatshmëria</w:t>
            </w:r>
            <w:r w:rsidR="00AC78DF">
              <w:rPr>
                <w:rFonts w:eastAsia="Malgun Gothic"/>
                <w:lang w:eastAsia="en-GB"/>
              </w:rPr>
              <w:t xml:space="preserve"> (fit</w:t>
            </w:r>
            <w:r w:rsidR="008A5B4D">
              <w:rPr>
                <w:rFonts w:eastAsia="Malgun Gothic"/>
                <w:lang w:eastAsia="en-GB"/>
              </w:rPr>
              <w:t>tings</w:t>
            </w:r>
            <w:r w:rsidR="00AC78DF">
              <w:rPr>
                <w:rFonts w:eastAsia="Malgun Gothic"/>
                <w:lang w:eastAsia="en-GB"/>
              </w:rPr>
              <w:t xml:space="preserve">) </w:t>
            </w:r>
            <w:r w:rsidR="00DC6B0A">
              <w:rPr>
                <w:rFonts w:eastAsia="Malgun Gothic"/>
                <w:lang w:eastAsia="en-GB"/>
              </w:rPr>
              <w:t>për</w:t>
            </w:r>
            <w:r w:rsidR="00AC78DF">
              <w:rPr>
                <w:rFonts w:eastAsia="Malgun Gothic"/>
                <w:lang w:eastAsia="en-GB"/>
              </w:rPr>
              <w:t xml:space="preserve"> qëllimin e sistemit</w:t>
            </w:r>
            <w:r w:rsidR="00490C82" w:rsidRPr="00266E4A">
              <w:rPr>
                <w:rFonts w:eastAsia="Malgun Gothic"/>
                <w:lang w:eastAsia="en-GB"/>
              </w:rPr>
              <w:t xml:space="preserve">. </w:t>
            </w:r>
          </w:p>
          <w:p w14:paraId="740351FC" w14:textId="77777777" w:rsidR="00DC6B0A" w:rsidRDefault="00DC6B0A" w:rsidP="00F11943">
            <w:pPr>
              <w:pStyle w:val="Default"/>
              <w:jc w:val="both"/>
              <w:rPr>
                <w:rFonts w:eastAsia="Malgun Gothic"/>
                <w:lang w:eastAsia="en-GB"/>
              </w:rPr>
            </w:pPr>
          </w:p>
          <w:p w14:paraId="46F55528" w14:textId="672141BB" w:rsidR="00490C82" w:rsidRPr="00266E4A" w:rsidRDefault="00F81EC4" w:rsidP="00F11943">
            <w:pPr>
              <w:pStyle w:val="Default"/>
              <w:jc w:val="both"/>
            </w:pPr>
            <w:r>
              <w:rPr>
                <w:rFonts w:eastAsia="Malgun Gothic"/>
                <w:lang w:eastAsia="en-GB"/>
              </w:rPr>
              <w:t xml:space="preserve">1.2. </w:t>
            </w:r>
            <w:r w:rsidR="00612627">
              <w:rPr>
                <w:rFonts w:eastAsia="Malgun Gothic"/>
                <w:lang w:eastAsia="en-GB"/>
              </w:rPr>
              <w:t>Produktet t</w:t>
            </w:r>
            <w:r w:rsidR="00367D0D">
              <w:rPr>
                <w:rFonts w:eastAsia="Malgun Gothic"/>
                <w:lang w:eastAsia="en-GB"/>
              </w:rPr>
              <w:t>ë</w:t>
            </w:r>
            <w:r w:rsidR="00612627">
              <w:rPr>
                <w:rFonts w:eastAsia="Malgun Gothic"/>
                <w:lang w:eastAsia="en-GB"/>
              </w:rPr>
              <w:t xml:space="preserve"> cilat janë n</w:t>
            </w:r>
            <w:r w:rsidR="00367D0D">
              <w:rPr>
                <w:rFonts w:eastAsia="Malgun Gothic"/>
                <w:lang w:eastAsia="en-GB"/>
              </w:rPr>
              <w:t>ë</w:t>
            </w:r>
            <w:r w:rsidR="00612627">
              <w:rPr>
                <w:rFonts w:eastAsia="Malgun Gothic"/>
                <w:lang w:eastAsia="en-GB"/>
              </w:rPr>
              <w:t xml:space="preserve"> përputhje me </w:t>
            </w:r>
            <w:r w:rsidR="00367D0D">
              <w:rPr>
                <w:rFonts w:eastAsia="Malgun Gothic"/>
                <w:lang w:eastAsia="en-GB"/>
              </w:rPr>
              <w:t>kërkesat</w:t>
            </w:r>
            <w:r w:rsidR="00612627">
              <w:rPr>
                <w:rFonts w:eastAsia="Malgun Gothic"/>
                <w:lang w:eastAsia="en-GB"/>
              </w:rPr>
              <w:t xml:space="preserve"> e s</w:t>
            </w:r>
            <w:r w:rsidR="00490C82" w:rsidRPr="00266E4A">
              <w:t>tandarde</w:t>
            </w:r>
            <w:r w:rsidR="00612627">
              <w:t>ve</w:t>
            </w:r>
            <w:r w:rsidR="00490C82" w:rsidRPr="00266E4A">
              <w:t xml:space="preserve"> kombëtare </w:t>
            </w:r>
            <w:r w:rsidR="00490C82">
              <w:t xml:space="preserve">nga një vend tjetër </w:t>
            </w:r>
            <w:r w:rsidR="00490C82" w:rsidRPr="00266E4A">
              <w:t>të cilat janë transpozime teknikisht-</w:t>
            </w:r>
            <w:r w:rsidR="004001A5">
              <w:t>ekuivalente të këtyre</w:t>
            </w:r>
            <w:r w:rsidR="00490C82" w:rsidRPr="00266E4A">
              <w:t xml:space="preserve"> </w:t>
            </w:r>
            <w:r w:rsidR="00A30BEF" w:rsidRPr="00266E4A">
              <w:t>standard</w:t>
            </w:r>
            <w:r w:rsidR="00A30BEF">
              <w:t>eve lejohet</w:t>
            </w:r>
            <w:r w:rsidR="00612627">
              <w:t xml:space="preserve"> t</w:t>
            </w:r>
            <w:r w:rsidR="00367D0D" w:rsidRPr="00DC6B0A">
              <w:rPr>
                <w:rFonts w:eastAsia="Malgun Gothic"/>
                <w:lang w:eastAsia="en-GB"/>
              </w:rPr>
              <w:t>ë</w:t>
            </w:r>
            <w:r w:rsidR="00612627">
              <w:t xml:space="preserve"> vendosen n</w:t>
            </w:r>
            <w:r w:rsidR="00367D0D" w:rsidRPr="00DC6B0A">
              <w:rPr>
                <w:rFonts w:eastAsia="Malgun Gothic"/>
                <w:lang w:eastAsia="en-GB"/>
              </w:rPr>
              <w:t>ë</w:t>
            </w:r>
            <w:r w:rsidR="00612627">
              <w:t xml:space="preserve"> treg</w:t>
            </w:r>
            <w:r w:rsidR="00367D0D">
              <w:t>un e Republik</w:t>
            </w:r>
            <w:r w:rsidR="00367D0D" w:rsidRPr="00DC6B0A">
              <w:rPr>
                <w:rFonts w:eastAsia="Malgun Gothic"/>
                <w:lang w:eastAsia="en-GB"/>
              </w:rPr>
              <w:t>ë</w:t>
            </w:r>
            <w:r w:rsidR="00367D0D">
              <w:rPr>
                <w:rFonts w:eastAsia="Malgun Gothic"/>
                <w:lang w:eastAsia="en-GB"/>
              </w:rPr>
              <w:t>s se Kosov</w:t>
            </w:r>
            <w:r w:rsidR="00367D0D" w:rsidRPr="00DC6B0A">
              <w:rPr>
                <w:rFonts w:eastAsia="Malgun Gothic"/>
                <w:lang w:eastAsia="en-GB"/>
              </w:rPr>
              <w:t>ë</w:t>
            </w:r>
            <w:r w:rsidR="00367D0D">
              <w:rPr>
                <w:rFonts w:eastAsia="Malgun Gothic"/>
                <w:lang w:eastAsia="en-GB"/>
              </w:rPr>
              <w:t>s</w:t>
            </w:r>
            <w:r w:rsidR="00612627">
              <w:t>.</w:t>
            </w:r>
            <w:r w:rsidR="00612627" w:rsidRPr="00266E4A">
              <w:t xml:space="preserve"> </w:t>
            </w:r>
          </w:p>
          <w:p w14:paraId="4CD0B4A6"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7DAF2B54" w14:textId="379171A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1.</w:t>
            </w:r>
            <w:r w:rsidR="00F81EC4">
              <w:rPr>
                <w:rFonts w:ascii="Times New Roman" w:eastAsia="Malgun Gothic" w:hAnsi="Times New Roman" w:cs="Times New Roman"/>
                <w:color w:val="000000"/>
                <w:sz w:val="24"/>
                <w:szCs w:val="24"/>
                <w:lang w:val="sq-AL" w:eastAsia="en-GB"/>
              </w:rPr>
              <w:t>3</w:t>
            </w:r>
            <w:r w:rsidRPr="00266E4A">
              <w:rPr>
                <w:rFonts w:ascii="Times New Roman" w:eastAsia="Malgun Gothic" w:hAnsi="Times New Roman" w:cs="Times New Roman"/>
                <w:color w:val="000000"/>
                <w:sz w:val="24"/>
                <w:szCs w:val="24"/>
                <w:lang w:val="sq-AL" w:eastAsia="en-GB"/>
              </w:rPr>
              <w:t>. Prodhuesi</w:t>
            </w:r>
            <w:r w:rsidR="00367D0D">
              <w:rPr>
                <w:rFonts w:ascii="Times New Roman" w:eastAsia="Malgun Gothic" w:hAnsi="Times New Roman" w:cs="Times New Roman"/>
                <w:color w:val="000000"/>
                <w:sz w:val="24"/>
                <w:szCs w:val="24"/>
                <w:lang w:val="sq-AL" w:eastAsia="en-GB"/>
              </w:rPr>
              <w:t>t</w:t>
            </w:r>
            <w:r w:rsidRPr="00266E4A">
              <w:rPr>
                <w:rFonts w:ascii="Times New Roman" w:eastAsia="Malgun Gothic" w:hAnsi="Times New Roman" w:cs="Times New Roman"/>
                <w:color w:val="000000"/>
                <w:sz w:val="24"/>
                <w:szCs w:val="24"/>
                <w:lang w:val="sq-AL" w:eastAsia="en-GB"/>
              </w:rPr>
              <w:t xml:space="preserve"> </w:t>
            </w:r>
            <w:r w:rsidR="00367D0D">
              <w:rPr>
                <w:rFonts w:ascii="Times New Roman" w:eastAsia="Malgun Gothic" w:hAnsi="Times New Roman" w:cs="Times New Roman"/>
                <w:color w:val="000000"/>
                <w:sz w:val="24"/>
                <w:szCs w:val="24"/>
                <w:lang w:val="sq-AL" w:eastAsia="en-GB"/>
              </w:rPr>
              <w:t>duhet t</w:t>
            </w:r>
            <w:r w:rsidR="00367D0D" w:rsidRPr="00DC6B0A">
              <w:rPr>
                <w:rFonts w:ascii="Times New Roman" w:eastAsia="Malgun Gothic" w:hAnsi="Times New Roman" w:cs="Times New Roman"/>
                <w:color w:val="000000"/>
                <w:sz w:val="24"/>
                <w:szCs w:val="24"/>
                <w:lang w:val="sq-AL" w:eastAsia="en-GB"/>
              </w:rPr>
              <w:t>ë</w:t>
            </w:r>
            <w:r w:rsidR="00367D0D">
              <w:rPr>
                <w:rFonts w:ascii="Times New Roman" w:eastAsia="Malgun Gothic" w:hAnsi="Times New Roman" w:cs="Times New Roman"/>
                <w:color w:val="000000"/>
                <w:sz w:val="24"/>
                <w:szCs w:val="24"/>
                <w:lang w:val="sq-AL" w:eastAsia="en-GB"/>
              </w:rPr>
              <w:t xml:space="preserve"> deklarojnë nivelet </w:t>
            </w:r>
            <w:r w:rsidR="00C239E6">
              <w:rPr>
                <w:rFonts w:ascii="Times New Roman" w:eastAsia="Malgun Gothic" w:hAnsi="Times New Roman" w:cs="Times New Roman"/>
                <w:color w:val="000000"/>
                <w:sz w:val="24"/>
                <w:szCs w:val="24"/>
                <w:lang w:val="sq-AL" w:eastAsia="en-GB"/>
              </w:rPr>
              <w:t>e</w:t>
            </w:r>
            <w:r w:rsidR="005E4631">
              <w:rPr>
                <w:rFonts w:ascii="Times New Roman" w:eastAsia="Malgun Gothic" w:hAnsi="Times New Roman" w:cs="Times New Roman"/>
                <w:color w:val="000000"/>
                <w:sz w:val="24"/>
                <w:szCs w:val="24"/>
                <w:lang w:val="sq-AL" w:eastAsia="en-GB"/>
              </w:rPr>
              <w:t xml:space="preserve"> p</w:t>
            </w:r>
            <w:r w:rsidRPr="00266E4A">
              <w:rPr>
                <w:rFonts w:ascii="Times New Roman" w:eastAsia="Malgun Gothic" w:hAnsi="Times New Roman" w:cs="Times New Roman"/>
                <w:color w:val="000000"/>
                <w:sz w:val="24"/>
                <w:szCs w:val="24"/>
                <w:lang w:val="sq-AL" w:eastAsia="en-GB"/>
              </w:rPr>
              <w:t>erformancë</w:t>
            </w:r>
            <w:r w:rsidR="00C239E6">
              <w:rPr>
                <w:rFonts w:ascii="Times New Roman" w:eastAsia="Malgun Gothic" w:hAnsi="Times New Roman" w:cs="Times New Roman"/>
                <w:color w:val="000000"/>
                <w:sz w:val="24"/>
                <w:szCs w:val="24"/>
                <w:lang w:val="sq-AL" w:eastAsia="en-GB"/>
              </w:rPr>
              <w:t>s</w:t>
            </w:r>
            <w:r w:rsidRPr="00266E4A">
              <w:rPr>
                <w:rFonts w:ascii="Times New Roman" w:eastAsia="Malgun Gothic" w:hAnsi="Times New Roman" w:cs="Times New Roman"/>
                <w:color w:val="000000"/>
                <w:sz w:val="24"/>
                <w:szCs w:val="24"/>
                <w:lang w:val="sq-AL" w:eastAsia="en-GB"/>
              </w:rPr>
              <w:t xml:space="preserve"> </w:t>
            </w:r>
            <w:r w:rsidR="00367D0D">
              <w:rPr>
                <w:rFonts w:ascii="Times New Roman" w:eastAsia="Malgun Gothic" w:hAnsi="Times New Roman" w:cs="Times New Roman"/>
                <w:color w:val="000000"/>
                <w:sz w:val="24"/>
                <w:szCs w:val="24"/>
                <w:lang w:val="sq-AL" w:eastAsia="en-GB"/>
              </w:rPr>
              <w:t>n</w:t>
            </w:r>
            <w:r w:rsidR="00367D0D" w:rsidRPr="00367D0D">
              <w:rPr>
                <w:rFonts w:ascii="Times New Roman" w:eastAsia="Malgun Gothic" w:hAnsi="Times New Roman" w:cs="Times New Roman"/>
                <w:color w:val="000000"/>
                <w:sz w:val="24"/>
                <w:szCs w:val="24"/>
                <w:lang w:val="sq-AL" w:eastAsia="en-GB"/>
              </w:rPr>
              <w:t>ë</w:t>
            </w:r>
            <w:r w:rsidR="00367D0D">
              <w:rPr>
                <w:rFonts w:ascii="Times New Roman" w:eastAsia="Malgun Gothic" w:hAnsi="Times New Roman" w:cs="Times New Roman"/>
                <w:color w:val="000000"/>
                <w:sz w:val="24"/>
                <w:szCs w:val="24"/>
                <w:lang w:val="sq-AL" w:eastAsia="en-GB"/>
              </w:rPr>
              <w:t xml:space="preserve"> lidhje me</w:t>
            </w:r>
            <w:r w:rsidRPr="00266E4A">
              <w:rPr>
                <w:rFonts w:ascii="Times New Roman" w:eastAsia="Malgun Gothic" w:hAnsi="Times New Roman" w:cs="Times New Roman"/>
                <w:color w:val="000000"/>
                <w:sz w:val="24"/>
                <w:szCs w:val="24"/>
                <w:lang w:val="sq-AL" w:eastAsia="en-GB"/>
              </w:rPr>
              <w:t xml:space="preserve"> karakteristikat themelore </w:t>
            </w:r>
            <w:r w:rsidRPr="003E6ABB">
              <w:rPr>
                <w:rFonts w:ascii="Times New Roman" w:eastAsia="Malgun Gothic" w:hAnsi="Times New Roman" w:cs="Times New Roman"/>
                <w:color w:val="000000"/>
                <w:sz w:val="24"/>
                <w:szCs w:val="24"/>
                <w:lang w:val="sq-AL" w:eastAsia="en-GB"/>
              </w:rPr>
              <w:t>obligat</w:t>
            </w:r>
            <w:r w:rsidR="00BB6AFD" w:rsidRPr="003E6ABB">
              <w:rPr>
                <w:rFonts w:ascii="Times New Roman" w:eastAsia="Malgun Gothic" w:hAnsi="Times New Roman" w:cs="Times New Roman"/>
                <w:color w:val="000000"/>
                <w:sz w:val="24"/>
                <w:szCs w:val="24"/>
                <w:lang w:val="sq-AL" w:eastAsia="en-GB"/>
              </w:rPr>
              <w:t>ive  të p</w:t>
            </w:r>
            <w:r w:rsidR="00367D0D" w:rsidRPr="003E6ABB">
              <w:rPr>
                <w:rFonts w:ascii="Times New Roman" w:eastAsia="Malgun Gothic" w:hAnsi="Times New Roman" w:cs="Times New Roman"/>
                <w:sz w:val="24"/>
                <w:szCs w:val="24"/>
                <w:lang w:val="sq-AL" w:eastAsia="en-GB"/>
              </w:rPr>
              <w:t>ërcaktuara</w:t>
            </w:r>
            <w:r w:rsidR="00BB6AFD">
              <w:rPr>
                <w:rFonts w:ascii="Times New Roman" w:eastAsia="Malgun Gothic" w:hAnsi="Times New Roman" w:cs="Times New Roman"/>
                <w:color w:val="000000"/>
                <w:sz w:val="24"/>
                <w:szCs w:val="24"/>
                <w:lang w:val="sq-AL" w:eastAsia="en-GB"/>
              </w:rPr>
              <w:t xml:space="preserve"> në Shtojcat 1</w:t>
            </w:r>
            <w:r w:rsidR="003E6ABB">
              <w:rPr>
                <w:rFonts w:ascii="Times New Roman" w:eastAsia="Malgun Gothic" w:hAnsi="Times New Roman" w:cs="Times New Roman"/>
                <w:color w:val="000000"/>
                <w:sz w:val="24"/>
                <w:szCs w:val="24"/>
                <w:lang w:val="sq-AL" w:eastAsia="en-GB"/>
              </w:rPr>
              <w:t xml:space="preserve">, 2, 3 </w:t>
            </w:r>
            <w:r w:rsidR="00BB6AFD">
              <w:rPr>
                <w:rFonts w:ascii="Times New Roman" w:eastAsia="Malgun Gothic" w:hAnsi="Times New Roman" w:cs="Times New Roman"/>
                <w:color w:val="000000"/>
                <w:sz w:val="24"/>
                <w:szCs w:val="24"/>
                <w:lang w:val="sq-AL" w:eastAsia="en-GB"/>
              </w:rPr>
              <w:t xml:space="preserve">dhe </w:t>
            </w:r>
            <w:r w:rsidR="003E6ABB">
              <w:rPr>
                <w:rFonts w:ascii="Times New Roman" w:eastAsia="Malgun Gothic" w:hAnsi="Times New Roman" w:cs="Times New Roman"/>
                <w:color w:val="000000"/>
                <w:sz w:val="24"/>
                <w:szCs w:val="24"/>
                <w:lang w:val="sq-AL" w:eastAsia="en-GB"/>
              </w:rPr>
              <w:t>4</w:t>
            </w:r>
            <w:r w:rsidRPr="00266E4A">
              <w:rPr>
                <w:rFonts w:ascii="Times New Roman" w:eastAsia="Malgun Gothic" w:hAnsi="Times New Roman" w:cs="Times New Roman"/>
                <w:color w:val="000000"/>
                <w:sz w:val="24"/>
                <w:szCs w:val="24"/>
                <w:lang w:val="sq-AL" w:eastAsia="en-GB"/>
              </w:rPr>
              <w:t xml:space="preserve"> të këtij Udhëzimi Administrativ.</w:t>
            </w:r>
          </w:p>
          <w:p w14:paraId="441E2C5A" w14:textId="77777777" w:rsidR="00490C82"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6A1CA2F9" w14:textId="77777777" w:rsidR="00BB4BC6" w:rsidRPr="00266E4A" w:rsidRDefault="00BB4BC6"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549855D5" w14:textId="2AC3D45A"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1.</w:t>
            </w:r>
            <w:r w:rsidR="00F81EC4">
              <w:rPr>
                <w:rFonts w:ascii="Times New Roman" w:eastAsia="Malgun Gothic" w:hAnsi="Times New Roman" w:cs="Times New Roman"/>
                <w:color w:val="000000"/>
                <w:sz w:val="24"/>
                <w:szCs w:val="24"/>
                <w:lang w:val="sq-AL" w:eastAsia="en-GB"/>
              </w:rPr>
              <w:t>4</w:t>
            </w:r>
            <w:r w:rsidRPr="00266E4A">
              <w:rPr>
                <w:rFonts w:ascii="Times New Roman" w:eastAsia="Malgun Gothic" w:hAnsi="Times New Roman" w:cs="Times New Roman"/>
                <w:color w:val="000000"/>
                <w:sz w:val="24"/>
                <w:szCs w:val="24"/>
                <w:lang w:val="sq-AL" w:eastAsia="en-GB"/>
              </w:rPr>
              <w:t>.</w:t>
            </w:r>
            <w:r w:rsidRPr="00266E4A">
              <w:rPr>
                <w:rFonts w:ascii="Times New Roman" w:eastAsia="Malgun Gothic" w:hAnsi="Times New Roman" w:cs="Times New Roman"/>
                <w:color w:val="000000"/>
                <w:sz w:val="24"/>
                <w:szCs w:val="24"/>
                <w:lang w:val="sq-AL" w:eastAsia="en-GB"/>
              </w:rPr>
              <w:tab/>
              <w:t>Kar</w:t>
            </w:r>
            <w:r w:rsidR="00BB6AFD">
              <w:rPr>
                <w:rFonts w:ascii="Times New Roman" w:eastAsia="Malgun Gothic" w:hAnsi="Times New Roman" w:cs="Times New Roman"/>
                <w:color w:val="000000"/>
                <w:sz w:val="24"/>
                <w:szCs w:val="24"/>
                <w:lang w:val="sq-AL" w:eastAsia="en-GB"/>
              </w:rPr>
              <w:t>akteristikat e detyrueshme</w:t>
            </w:r>
            <w:r w:rsidRPr="00266E4A">
              <w:rPr>
                <w:rFonts w:ascii="Times New Roman" w:eastAsia="Malgun Gothic" w:hAnsi="Times New Roman" w:cs="Times New Roman"/>
                <w:color w:val="000000"/>
                <w:sz w:val="24"/>
                <w:szCs w:val="24"/>
                <w:lang w:val="sq-AL" w:eastAsia="en-GB"/>
              </w:rPr>
              <w:t xml:space="preserve"> deklarohen në të gjitha rastet, </w:t>
            </w:r>
            <w:r w:rsidR="00BB6AFD">
              <w:rPr>
                <w:rFonts w:ascii="Times New Roman" w:eastAsia="Malgun Gothic" w:hAnsi="Times New Roman" w:cs="Times New Roman"/>
                <w:color w:val="000000"/>
                <w:sz w:val="24"/>
                <w:szCs w:val="24"/>
                <w:lang w:val="sq-AL" w:eastAsia="en-GB"/>
              </w:rPr>
              <w:t>karakteristika</w:t>
            </w:r>
            <w:r w:rsidR="003E6ABB">
              <w:rPr>
                <w:rFonts w:ascii="Times New Roman" w:eastAsia="Malgun Gothic" w:hAnsi="Times New Roman" w:cs="Times New Roman"/>
                <w:color w:val="000000"/>
                <w:sz w:val="24"/>
                <w:szCs w:val="24"/>
                <w:lang w:val="sq-AL" w:eastAsia="en-GB"/>
              </w:rPr>
              <w:t>t</w:t>
            </w:r>
            <w:r w:rsidR="00BB6AFD">
              <w:rPr>
                <w:rFonts w:ascii="Times New Roman" w:eastAsia="Malgun Gothic" w:hAnsi="Times New Roman" w:cs="Times New Roman"/>
                <w:color w:val="000000"/>
                <w:sz w:val="24"/>
                <w:szCs w:val="24"/>
                <w:lang w:val="sq-AL" w:eastAsia="en-GB"/>
              </w:rPr>
              <w:t xml:space="preserve"> tjera </w:t>
            </w:r>
            <w:r w:rsidRPr="00266E4A">
              <w:rPr>
                <w:rFonts w:ascii="Times New Roman" w:eastAsia="Malgun Gothic" w:hAnsi="Times New Roman" w:cs="Times New Roman"/>
                <w:color w:val="000000"/>
                <w:sz w:val="24"/>
                <w:szCs w:val="24"/>
                <w:lang w:val="sq-AL" w:eastAsia="en-GB"/>
              </w:rPr>
              <w:t xml:space="preserve"> deklarohen nëse kërkohen </w:t>
            </w:r>
            <w:r w:rsidR="00BB6AFD">
              <w:rPr>
                <w:rFonts w:ascii="Times New Roman" w:eastAsia="Malgun Gothic" w:hAnsi="Times New Roman" w:cs="Times New Roman"/>
                <w:color w:val="000000"/>
                <w:sz w:val="24"/>
                <w:szCs w:val="24"/>
                <w:lang w:val="sq-AL" w:eastAsia="en-GB"/>
              </w:rPr>
              <w:t>në pajtim me Shtojcat</w:t>
            </w:r>
            <w:r w:rsidRPr="00266E4A">
              <w:rPr>
                <w:rFonts w:ascii="Times New Roman" w:eastAsia="Malgun Gothic" w:hAnsi="Times New Roman" w:cs="Times New Roman"/>
                <w:color w:val="000000"/>
                <w:sz w:val="24"/>
                <w:szCs w:val="24"/>
                <w:lang w:val="sq-AL" w:eastAsia="en-GB"/>
              </w:rPr>
              <w:t xml:space="preserve"> 1</w:t>
            </w:r>
            <w:r w:rsidR="003E6ABB">
              <w:rPr>
                <w:rFonts w:ascii="Times New Roman" w:eastAsia="Malgun Gothic" w:hAnsi="Times New Roman" w:cs="Times New Roman"/>
                <w:color w:val="000000"/>
                <w:sz w:val="24"/>
                <w:szCs w:val="24"/>
                <w:lang w:val="sq-AL" w:eastAsia="en-GB"/>
              </w:rPr>
              <w:t>,</w:t>
            </w:r>
            <w:r w:rsidRPr="00266E4A">
              <w:rPr>
                <w:rFonts w:ascii="Times New Roman" w:eastAsia="Malgun Gothic" w:hAnsi="Times New Roman" w:cs="Times New Roman"/>
                <w:color w:val="000000"/>
                <w:sz w:val="24"/>
                <w:szCs w:val="24"/>
                <w:lang w:val="sq-AL" w:eastAsia="en-GB"/>
              </w:rPr>
              <w:t xml:space="preserve"> </w:t>
            </w:r>
            <w:r w:rsidR="003E6ABB">
              <w:rPr>
                <w:rFonts w:ascii="Times New Roman" w:eastAsia="Malgun Gothic" w:hAnsi="Times New Roman" w:cs="Times New Roman"/>
                <w:color w:val="000000"/>
                <w:sz w:val="24"/>
                <w:szCs w:val="24"/>
                <w:lang w:val="sq-AL" w:eastAsia="en-GB"/>
              </w:rPr>
              <w:t xml:space="preserve">2 , 3 </w:t>
            </w:r>
            <w:r w:rsidR="00BB6AFD">
              <w:rPr>
                <w:rFonts w:ascii="Times New Roman" w:eastAsia="Malgun Gothic" w:hAnsi="Times New Roman" w:cs="Times New Roman"/>
                <w:color w:val="000000"/>
                <w:sz w:val="24"/>
                <w:szCs w:val="24"/>
                <w:lang w:val="sq-AL" w:eastAsia="en-GB"/>
              </w:rPr>
              <w:t xml:space="preserve">dhe </w:t>
            </w:r>
            <w:r w:rsidR="003E6ABB">
              <w:rPr>
                <w:rFonts w:ascii="Times New Roman" w:eastAsia="Malgun Gothic" w:hAnsi="Times New Roman" w:cs="Times New Roman"/>
                <w:color w:val="000000"/>
                <w:sz w:val="24"/>
                <w:szCs w:val="24"/>
                <w:lang w:val="sq-AL" w:eastAsia="en-GB"/>
              </w:rPr>
              <w:t>4</w:t>
            </w:r>
            <w:r w:rsidR="00BB6AFD">
              <w:rPr>
                <w:rFonts w:ascii="Times New Roman" w:eastAsia="Malgun Gothic" w:hAnsi="Times New Roman" w:cs="Times New Roman"/>
                <w:color w:val="000000"/>
                <w:sz w:val="24"/>
                <w:szCs w:val="24"/>
                <w:lang w:val="sq-AL" w:eastAsia="en-GB"/>
              </w:rPr>
              <w:t xml:space="preserve"> </w:t>
            </w:r>
            <w:r w:rsidRPr="00266E4A">
              <w:rPr>
                <w:rFonts w:ascii="Times New Roman" w:eastAsia="Malgun Gothic" w:hAnsi="Times New Roman" w:cs="Times New Roman"/>
                <w:color w:val="000000"/>
                <w:sz w:val="24"/>
                <w:szCs w:val="24"/>
                <w:lang w:val="sq-AL" w:eastAsia="en-GB"/>
              </w:rPr>
              <w:t>të këtij Udhëzimi Administrativ.</w:t>
            </w:r>
          </w:p>
          <w:p w14:paraId="73219DC0"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78DF6170" w14:textId="77777777" w:rsidR="00BB4BC6" w:rsidRDefault="00BB4BC6"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2CA9F269" w14:textId="77777777" w:rsidR="00BB4BC6" w:rsidRDefault="00BB4BC6"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0EC56F34" w14:textId="77777777" w:rsidR="00BB4BC6" w:rsidRDefault="00BB4BC6"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4747D530" w14:textId="77777777" w:rsidR="00BB4BC6" w:rsidRDefault="00BB4BC6"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6BADB2A1" w14:textId="15B303FB"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lastRenderedPageBreak/>
              <w:t>1.</w:t>
            </w:r>
            <w:r w:rsidR="003E6ABB">
              <w:rPr>
                <w:rFonts w:ascii="Times New Roman" w:eastAsia="Malgun Gothic" w:hAnsi="Times New Roman" w:cs="Times New Roman"/>
                <w:color w:val="000000"/>
                <w:sz w:val="24"/>
                <w:szCs w:val="24"/>
                <w:lang w:val="sq-AL" w:eastAsia="en-GB"/>
              </w:rPr>
              <w:t>5</w:t>
            </w:r>
            <w:r w:rsidRPr="00266E4A">
              <w:rPr>
                <w:rFonts w:ascii="Times New Roman" w:eastAsia="Malgun Gothic" w:hAnsi="Times New Roman" w:cs="Times New Roman"/>
                <w:color w:val="000000"/>
                <w:sz w:val="24"/>
                <w:szCs w:val="24"/>
                <w:lang w:val="sq-AL" w:eastAsia="en-GB"/>
              </w:rPr>
              <w:t>.</w:t>
            </w:r>
            <w:r w:rsidR="005B62A2">
              <w:rPr>
                <w:rFonts w:ascii="Times New Roman" w:eastAsia="Malgun Gothic" w:hAnsi="Times New Roman" w:cs="Times New Roman"/>
                <w:color w:val="000000"/>
                <w:sz w:val="24"/>
                <w:szCs w:val="24"/>
                <w:lang w:val="sq-AL" w:eastAsia="en-GB"/>
              </w:rPr>
              <w:t xml:space="preserve">    </w:t>
            </w:r>
            <w:r w:rsidRPr="00266E4A">
              <w:rPr>
                <w:rFonts w:ascii="Times New Roman" w:eastAsia="Malgun Gothic" w:hAnsi="Times New Roman" w:cs="Times New Roman"/>
                <w:color w:val="000000"/>
                <w:sz w:val="24"/>
                <w:szCs w:val="24"/>
                <w:lang w:val="sq-AL" w:eastAsia="en-GB"/>
              </w:rPr>
              <w:t xml:space="preserve">Prodhuesi harton deklaratën e performancës (DoP ) duke përdorur modelin e përcaktuar në Shtojcën </w:t>
            </w:r>
            <w:r w:rsidR="003E6ABB">
              <w:rPr>
                <w:rFonts w:ascii="Times New Roman" w:eastAsia="Malgun Gothic" w:hAnsi="Times New Roman" w:cs="Times New Roman"/>
                <w:color w:val="000000"/>
                <w:sz w:val="24"/>
                <w:szCs w:val="24"/>
                <w:lang w:val="sq-AL" w:eastAsia="en-GB"/>
              </w:rPr>
              <w:t>5</w:t>
            </w:r>
            <w:r w:rsidRPr="00266E4A">
              <w:rPr>
                <w:rFonts w:ascii="Times New Roman" w:eastAsia="Malgun Gothic" w:hAnsi="Times New Roman" w:cs="Times New Roman"/>
                <w:color w:val="000000"/>
                <w:sz w:val="24"/>
                <w:szCs w:val="24"/>
                <w:lang w:val="sq-AL" w:eastAsia="en-GB"/>
              </w:rPr>
              <w:t xml:space="preserve"> të këtij Udhëzimi.</w:t>
            </w:r>
          </w:p>
          <w:p w14:paraId="01AAA947" w14:textId="77777777"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p>
          <w:p w14:paraId="0B2CB3BB" w14:textId="7B23C6CC" w:rsidR="00490C82" w:rsidRPr="00266E4A" w:rsidRDefault="00490C82" w:rsidP="00F11943">
            <w:pPr>
              <w:autoSpaceDE w:val="0"/>
              <w:autoSpaceDN w:val="0"/>
              <w:adjustRightInd w:val="0"/>
              <w:spacing w:after="0" w:line="240" w:lineRule="auto"/>
              <w:jc w:val="both"/>
              <w:rPr>
                <w:rFonts w:ascii="Times New Roman" w:eastAsia="Malgun Gothic" w:hAnsi="Times New Roman" w:cs="Times New Roman"/>
                <w:color w:val="000000"/>
                <w:sz w:val="24"/>
                <w:szCs w:val="24"/>
                <w:lang w:val="sq-AL" w:eastAsia="en-GB"/>
              </w:rPr>
            </w:pPr>
            <w:r w:rsidRPr="00266E4A">
              <w:rPr>
                <w:rFonts w:ascii="Times New Roman" w:eastAsia="Malgun Gothic" w:hAnsi="Times New Roman" w:cs="Times New Roman"/>
                <w:color w:val="000000"/>
                <w:sz w:val="24"/>
                <w:szCs w:val="24"/>
                <w:lang w:val="sq-AL" w:eastAsia="en-GB"/>
              </w:rPr>
              <w:t>1.</w:t>
            </w:r>
            <w:r w:rsidR="003E6ABB">
              <w:rPr>
                <w:rFonts w:ascii="Times New Roman" w:eastAsia="Malgun Gothic" w:hAnsi="Times New Roman" w:cs="Times New Roman"/>
                <w:color w:val="000000"/>
                <w:sz w:val="24"/>
                <w:szCs w:val="24"/>
                <w:lang w:val="sq-AL" w:eastAsia="en-GB"/>
              </w:rPr>
              <w:t>6</w:t>
            </w:r>
            <w:r w:rsidRPr="00266E4A">
              <w:rPr>
                <w:rFonts w:ascii="Times New Roman" w:eastAsia="Malgun Gothic" w:hAnsi="Times New Roman" w:cs="Times New Roman"/>
                <w:color w:val="000000"/>
                <w:sz w:val="24"/>
                <w:szCs w:val="24"/>
                <w:lang w:val="sq-AL" w:eastAsia="en-GB"/>
              </w:rPr>
              <w:t xml:space="preserve">. Në të gjitha rastet, karakteristikat e përcaktuara në nën paragrafin 1.3 të këtij </w:t>
            </w:r>
            <w:r w:rsidR="008450C5">
              <w:rPr>
                <w:rFonts w:ascii="Times New Roman" w:eastAsia="Malgun Gothic" w:hAnsi="Times New Roman" w:cs="Times New Roman"/>
                <w:color w:val="000000"/>
                <w:sz w:val="24"/>
                <w:szCs w:val="24"/>
                <w:lang w:val="sq-AL" w:eastAsia="en-GB"/>
              </w:rPr>
              <w:t>neni</w:t>
            </w:r>
            <w:r w:rsidRPr="00266E4A">
              <w:rPr>
                <w:rFonts w:ascii="Times New Roman" w:eastAsia="Malgun Gothic" w:hAnsi="Times New Roman" w:cs="Times New Roman"/>
                <w:color w:val="000000"/>
                <w:sz w:val="24"/>
                <w:szCs w:val="24"/>
                <w:lang w:val="sq-AL" w:eastAsia="en-GB"/>
              </w:rPr>
              <w:t>, duhet të deklarohen me një vlerë ose klasë të performancës</w:t>
            </w:r>
            <w:r w:rsidR="00BB6AFD">
              <w:rPr>
                <w:rFonts w:ascii="Times New Roman" w:eastAsia="Malgun Gothic" w:hAnsi="Times New Roman" w:cs="Times New Roman"/>
                <w:color w:val="000000"/>
                <w:sz w:val="24"/>
                <w:szCs w:val="24"/>
                <w:lang w:val="sq-AL" w:eastAsia="en-GB"/>
              </w:rPr>
              <w:t>.</w:t>
            </w:r>
          </w:p>
          <w:p w14:paraId="4CF7C37C" w14:textId="77777777" w:rsidR="00490C82" w:rsidRPr="005B62A2" w:rsidRDefault="00490C82" w:rsidP="00F11943">
            <w:pPr>
              <w:autoSpaceDE w:val="0"/>
              <w:autoSpaceDN w:val="0"/>
              <w:adjustRightInd w:val="0"/>
              <w:spacing w:after="0" w:line="240" w:lineRule="auto"/>
              <w:ind w:left="915"/>
              <w:contextualSpacing/>
              <w:jc w:val="both"/>
              <w:rPr>
                <w:rFonts w:ascii="Times New Roman" w:eastAsia="Malgun Gothic" w:hAnsi="Times New Roman" w:cs="Times New Roman"/>
                <w:color w:val="FF0000"/>
                <w:sz w:val="24"/>
                <w:szCs w:val="24"/>
                <w:lang w:val="sq-AL" w:eastAsia="en-GB"/>
              </w:rPr>
            </w:pPr>
          </w:p>
          <w:p w14:paraId="72E74E6D" w14:textId="406DB662" w:rsidR="00490C82" w:rsidRPr="002270F2" w:rsidRDefault="00490C82" w:rsidP="00D43FF7">
            <w:pPr>
              <w:tabs>
                <w:tab w:val="left" w:pos="1591"/>
              </w:tabs>
              <w:jc w:val="both"/>
              <w:rPr>
                <w:rFonts w:ascii="Times New Roman" w:hAnsi="Times New Roman" w:cs="Times New Roman"/>
                <w:color w:val="000000" w:themeColor="text1"/>
                <w:sz w:val="24"/>
                <w:szCs w:val="24"/>
                <w:lang w:val="sq-AL"/>
              </w:rPr>
            </w:pPr>
            <w:r w:rsidRPr="002270F2">
              <w:rPr>
                <w:rFonts w:ascii="Times New Roman" w:hAnsi="Times New Roman" w:cs="Times New Roman"/>
                <w:color w:val="000000" w:themeColor="text1"/>
                <w:sz w:val="24"/>
                <w:szCs w:val="24"/>
                <w:lang w:val="sq-AL"/>
              </w:rPr>
              <w:t>1</w:t>
            </w:r>
            <w:r w:rsidR="005B62A2" w:rsidRPr="002270F2">
              <w:rPr>
                <w:rFonts w:ascii="Times New Roman" w:hAnsi="Times New Roman" w:cs="Times New Roman"/>
                <w:color w:val="000000" w:themeColor="text1"/>
                <w:sz w:val="24"/>
                <w:szCs w:val="24"/>
                <w:lang w:val="sq-AL"/>
              </w:rPr>
              <w:t>.</w:t>
            </w:r>
            <w:r w:rsidR="003E6ABB">
              <w:rPr>
                <w:rFonts w:ascii="Times New Roman" w:hAnsi="Times New Roman" w:cs="Times New Roman"/>
                <w:color w:val="000000" w:themeColor="text1"/>
                <w:sz w:val="24"/>
                <w:szCs w:val="24"/>
                <w:lang w:val="sq-AL"/>
              </w:rPr>
              <w:t>7</w:t>
            </w:r>
            <w:r w:rsidRPr="002270F2">
              <w:rPr>
                <w:rFonts w:ascii="Times New Roman" w:hAnsi="Times New Roman" w:cs="Times New Roman"/>
                <w:color w:val="000000" w:themeColor="text1"/>
                <w:sz w:val="24"/>
                <w:szCs w:val="24"/>
                <w:lang w:val="sq-AL"/>
              </w:rPr>
              <w:t>.</w:t>
            </w:r>
            <w:r w:rsidR="005B62A2" w:rsidRPr="002270F2">
              <w:rPr>
                <w:rFonts w:ascii="Times New Roman" w:hAnsi="Times New Roman" w:cs="Times New Roman"/>
                <w:color w:val="000000" w:themeColor="text1"/>
                <w:sz w:val="24"/>
                <w:szCs w:val="24"/>
                <w:lang w:val="sq-AL"/>
              </w:rPr>
              <w:t xml:space="preserve"> </w:t>
            </w:r>
            <w:r w:rsidR="003E6ABB">
              <w:rPr>
                <w:rFonts w:ascii="Times New Roman" w:hAnsi="Times New Roman" w:cs="Times New Roman"/>
                <w:color w:val="000000" w:themeColor="text1"/>
                <w:sz w:val="24"/>
                <w:szCs w:val="24"/>
                <w:lang w:val="sq-AL"/>
              </w:rPr>
              <w:t>E</w:t>
            </w:r>
            <w:r w:rsidR="003E6ABB" w:rsidRPr="003E6ABB">
              <w:rPr>
                <w:rFonts w:ascii="Times New Roman" w:hAnsi="Times New Roman" w:cs="Times New Roman"/>
                <w:color w:val="000000" w:themeColor="text1"/>
                <w:sz w:val="24"/>
                <w:szCs w:val="24"/>
                <w:lang w:val="sq-AL"/>
              </w:rPr>
              <w:t xml:space="preserve">lementët e sistemit të tubacionit të bërë nga materiale plastike </w:t>
            </w:r>
            <w:r w:rsidRPr="002270F2">
              <w:rPr>
                <w:rFonts w:ascii="Times New Roman" w:eastAsia="Malgun Gothic" w:hAnsi="Times New Roman" w:cs="Times New Roman"/>
                <w:color w:val="000000" w:themeColor="text1"/>
                <w:sz w:val="24"/>
                <w:szCs w:val="24"/>
                <w:lang w:val="sq-AL" w:eastAsia="en-GB"/>
              </w:rPr>
              <w:t>vendosen në tregun e</w:t>
            </w:r>
            <w:r w:rsidR="005B62A2" w:rsidRPr="002270F2">
              <w:rPr>
                <w:rFonts w:ascii="Times New Roman" w:eastAsia="Malgun Gothic" w:hAnsi="Times New Roman" w:cs="Times New Roman"/>
                <w:color w:val="000000" w:themeColor="text1"/>
                <w:sz w:val="24"/>
                <w:szCs w:val="24"/>
                <w:lang w:val="sq-AL" w:eastAsia="en-GB"/>
              </w:rPr>
              <w:t xml:space="preserve"> Republik</w:t>
            </w:r>
            <w:r w:rsidR="005B62A2" w:rsidRPr="002270F2">
              <w:rPr>
                <w:rFonts w:ascii="Times New Roman" w:eastAsia="Times New Roman" w:hAnsi="Times New Roman" w:cs="Times New Roman"/>
                <w:color w:val="000000" w:themeColor="text1"/>
                <w:sz w:val="24"/>
                <w:szCs w:val="24"/>
                <w:lang w:val="sq-AL" w:eastAsia="hr-HR"/>
              </w:rPr>
              <w:t>ës së</w:t>
            </w:r>
            <w:r w:rsidRPr="002270F2">
              <w:rPr>
                <w:rFonts w:ascii="Times New Roman" w:eastAsia="Malgun Gothic" w:hAnsi="Times New Roman" w:cs="Times New Roman"/>
                <w:color w:val="000000" w:themeColor="text1"/>
                <w:sz w:val="24"/>
                <w:szCs w:val="24"/>
                <w:lang w:val="sq-AL" w:eastAsia="en-GB"/>
              </w:rPr>
              <w:t xml:space="preserve"> Kosovës vetëm nëse</w:t>
            </w:r>
            <w:r w:rsidR="00596827" w:rsidRPr="002270F2">
              <w:rPr>
                <w:rFonts w:ascii="Times New Roman" w:eastAsia="Malgun Gothic" w:hAnsi="Times New Roman" w:cs="Times New Roman"/>
                <w:color w:val="000000" w:themeColor="text1"/>
                <w:sz w:val="24"/>
                <w:szCs w:val="24"/>
                <w:lang w:val="sq-AL" w:eastAsia="en-GB"/>
              </w:rPr>
              <w:t xml:space="preserve"> është zbatuar sistemi </w:t>
            </w:r>
            <w:r w:rsidR="00F81EC4" w:rsidRPr="002270F2">
              <w:rPr>
                <w:rFonts w:ascii="Times New Roman" w:eastAsia="Malgun Gothic" w:hAnsi="Times New Roman" w:cs="Times New Roman"/>
                <w:color w:val="000000" w:themeColor="text1"/>
                <w:sz w:val="24"/>
                <w:szCs w:val="24"/>
                <w:lang w:val="sq-AL" w:eastAsia="en-GB"/>
              </w:rPr>
              <w:t xml:space="preserve">i </w:t>
            </w:r>
            <w:r w:rsidR="00596827" w:rsidRPr="002270F2">
              <w:rPr>
                <w:rFonts w:ascii="Times New Roman" w:eastAsia="Malgun Gothic" w:hAnsi="Times New Roman" w:cs="Times New Roman"/>
                <w:color w:val="000000" w:themeColor="text1"/>
                <w:sz w:val="24"/>
                <w:szCs w:val="24"/>
                <w:lang w:val="sq-AL" w:eastAsia="en-GB"/>
              </w:rPr>
              <w:t>vlerësimit dhe verifikimit te qëndrueshmërisë se performances</w:t>
            </w:r>
            <w:r w:rsidRPr="002270F2">
              <w:rPr>
                <w:rFonts w:ascii="Times New Roman" w:eastAsia="Malgun Gothic" w:hAnsi="Times New Roman" w:cs="Times New Roman"/>
                <w:color w:val="000000" w:themeColor="text1"/>
                <w:sz w:val="24"/>
                <w:szCs w:val="24"/>
                <w:lang w:val="sq-AL" w:eastAsia="en-GB"/>
              </w:rPr>
              <w:t xml:space="preserve"> nga një laborator i akredituar për metodat testuese me standardet përkatëse sipas këtij Udhëzimi Administrativ. </w:t>
            </w:r>
          </w:p>
          <w:p w14:paraId="3FC18635" w14:textId="77777777" w:rsidR="00490C82" w:rsidRPr="00266E4A" w:rsidRDefault="00490C82" w:rsidP="00F11943">
            <w:pPr>
              <w:spacing w:after="0" w:line="240" w:lineRule="auto"/>
              <w:jc w:val="center"/>
              <w:rPr>
                <w:rFonts w:ascii="Times New Roman" w:eastAsia="Times New Roman" w:hAnsi="Times New Roman" w:cs="Times New Roman"/>
                <w:iCs/>
                <w:sz w:val="24"/>
                <w:szCs w:val="24"/>
                <w:lang w:val="sq-AL"/>
              </w:rPr>
            </w:pPr>
          </w:p>
          <w:p w14:paraId="7E466948" w14:textId="77777777" w:rsidR="00490C82" w:rsidRPr="00266E4A" w:rsidRDefault="00490C82" w:rsidP="00F11943">
            <w:pPr>
              <w:spacing w:after="0" w:line="240" w:lineRule="auto"/>
              <w:ind w:left="139"/>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sz w:val="24"/>
                <w:szCs w:val="24"/>
                <w:lang w:val="sq-AL" w:eastAsia="hr-HR"/>
              </w:rPr>
              <w:t xml:space="preserve">                              Neni </w:t>
            </w:r>
            <w:r>
              <w:rPr>
                <w:rFonts w:ascii="Times New Roman" w:eastAsia="Times New Roman" w:hAnsi="Times New Roman" w:cs="Times New Roman"/>
                <w:b/>
                <w:sz w:val="24"/>
                <w:szCs w:val="24"/>
                <w:lang w:val="sq-AL" w:eastAsia="hr-HR"/>
              </w:rPr>
              <w:t>4</w:t>
            </w:r>
          </w:p>
          <w:p w14:paraId="6E41DAAD" w14:textId="77777777" w:rsidR="00490C82" w:rsidRPr="00266E4A" w:rsidRDefault="00490C82" w:rsidP="00F11943">
            <w:pPr>
              <w:spacing w:after="0" w:line="240" w:lineRule="auto"/>
              <w:jc w:val="center"/>
              <w:rPr>
                <w:rFonts w:ascii="Times New Roman" w:eastAsia="Times New Roman" w:hAnsi="Times New Roman" w:cs="Times New Roman"/>
                <w:b/>
                <w:sz w:val="24"/>
                <w:szCs w:val="24"/>
                <w:lang w:val="sq-AL"/>
              </w:rPr>
            </w:pPr>
            <w:r w:rsidRPr="00266E4A">
              <w:rPr>
                <w:rFonts w:ascii="Times New Roman" w:eastAsia="Times New Roman" w:hAnsi="Times New Roman" w:cs="Times New Roman"/>
                <w:b/>
                <w:sz w:val="24"/>
                <w:szCs w:val="24"/>
                <w:lang w:val="sq-AL"/>
              </w:rPr>
              <w:t>Shtojcat</w:t>
            </w:r>
          </w:p>
          <w:p w14:paraId="6F6F11DC" w14:textId="77777777" w:rsidR="00490C82" w:rsidRPr="00266E4A" w:rsidRDefault="00490C82" w:rsidP="00F11943">
            <w:pPr>
              <w:spacing w:after="0" w:line="240" w:lineRule="auto"/>
              <w:jc w:val="both"/>
              <w:rPr>
                <w:rFonts w:ascii="Times New Roman" w:eastAsia="Times New Roman" w:hAnsi="Times New Roman" w:cs="Times New Roman"/>
                <w:b/>
                <w:sz w:val="24"/>
                <w:szCs w:val="24"/>
                <w:lang w:val="sq-AL"/>
              </w:rPr>
            </w:pPr>
          </w:p>
          <w:p w14:paraId="130D1E3C" w14:textId="4046EE4A" w:rsidR="00490C82" w:rsidRPr="00266E4A" w:rsidRDefault="00490C82" w:rsidP="00F11943">
            <w:pPr>
              <w:spacing w:after="0" w:line="240" w:lineRule="auto"/>
              <w:jc w:val="both"/>
              <w:rPr>
                <w:rFonts w:ascii="Times New Roman" w:eastAsia="Times New Roman" w:hAnsi="Times New Roman" w:cs="Times New Roman"/>
                <w:sz w:val="24"/>
                <w:szCs w:val="24"/>
                <w:lang w:val="sq-AL" w:eastAsia="hr-HR"/>
              </w:rPr>
            </w:pPr>
            <w:r w:rsidRPr="00266E4A">
              <w:rPr>
                <w:rFonts w:ascii="Times New Roman" w:eastAsia="Times New Roman" w:hAnsi="Times New Roman" w:cs="Times New Roman"/>
                <w:sz w:val="24"/>
                <w:szCs w:val="24"/>
                <w:lang w:val="sq-AL"/>
              </w:rPr>
              <w:t xml:space="preserve">1. </w:t>
            </w:r>
            <w:r w:rsidR="001564E0">
              <w:rPr>
                <w:rFonts w:ascii="Times New Roman" w:eastAsia="Times New Roman" w:hAnsi="Times New Roman" w:cs="Times New Roman"/>
                <w:sz w:val="24"/>
                <w:szCs w:val="24"/>
                <w:lang w:val="sq-AL" w:eastAsia="hr-HR"/>
              </w:rPr>
              <w:t xml:space="preserve">Shtojca 1, </w:t>
            </w:r>
            <w:r w:rsidRPr="00266E4A">
              <w:rPr>
                <w:rFonts w:ascii="Times New Roman" w:eastAsia="Times New Roman" w:hAnsi="Times New Roman" w:cs="Times New Roman"/>
                <w:sz w:val="24"/>
                <w:szCs w:val="24"/>
                <w:lang w:val="sq-AL" w:eastAsia="hr-HR"/>
              </w:rPr>
              <w:t>2</w:t>
            </w:r>
            <w:r w:rsidR="00D02253">
              <w:rPr>
                <w:rFonts w:ascii="Times New Roman" w:eastAsia="Times New Roman" w:hAnsi="Times New Roman" w:cs="Times New Roman"/>
                <w:sz w:val="24"/>
                <w:szCs w:val="24"/>
                <w:lang w:val="sq-AL" w:eastAsia="hr-HR"/>
              </w:rPr>
              <w:t>,</w:t>
            </w:r>
            <w:r w:rsidR="001564E0">
              <w:rPr>
                <w:rFonts w:ascii="Times New Roman" w:eastAsia="Times New Roman" w:hAnsi="Times New Roman" w:cs="Times New Roman"/>
                <w:sz w:val="24"/>
                <w:szCs w:val="24"/>
                <w:lang w:val="sq-AL" w:eastAsia="hr-HR"/>
              </w:rPr>
              <w:t xml:space="preserve"> 3</w:t>
            </w:r>
            <w:r w:rsidR="003E6ABB">
              <w:rPr>
                <w:rFonts w:ascii="Times New Roman" w:eastAsia="Times New Roman" w:hAnsi="Times New Roman" w:cs="Times New Roman"/>
                <w:sz w:val="24"/>
                <w:szCs w:val="24"/>
                <w:lang w:val="sq-AL" w:eastAsia="hr-HR"/>
              </w:rPr>
              <w:t>,</w:t>
            </w:r>
            <w:r w:rsidR="00D02253">
              <w:rPr>
                <w:rFonts w:ascii="Times New Roman" w:eastAsia="Times New Roman" w:hAnsi="Times New Roman" w:cs="Times New Roman"/>
                <w:sz w:val="24"/>
                <w:szCs w:val="24"/>
                <w:lang w:val="sq-AL" w:eastAsia="hr-HR"/>
              </w:rPr>
              <w:t xml:space="preserve"> </w:t>
            </w:r>
            <w:r w:rsidR="003E6ABB">
              <w:rPr>
                <w:rFonts w:ascii="Times New Roman" w:eastAsia="Times New Roman" w:hAnsi="Times New Roman" w:cs="Times New Roman"/>
                <w:sz w:val="24"/>
                <w:szCs w:val="24"/>
                <w:lang w:val="sq-AL" w:eastAsia="hr-HR"/>
              </w:rPr>
              <w:t xml:space="preserve">4 </w:t>
            </w:r>
            <w:r w:rsidR="00D02253">
              <w:rPr>
                <w:rFonts w:ascii="Times New Roman" w:eastAsia="Times New Roman" w:hAnsi="Times New Roman" w:cs="Times New Roman"/>
                <w:sz w:val="24"/>
                <w:szCs w:val="24"/>
                <w:lang w:val="sq-AL" w:eastAsia="hr-HR"/>
              </w:rPr>
              <w:t>dhe</w:t>
            </w:r>
            <w:r w:rsidR="003E6ABB">
              <w:rPr>
                <w:rFonts w:ascii="Times New Roman" w:eastAsia="Times New Roman" w:hAnsi="Times New Roman" w:cs="Times New Roman"/>
                <w:sz w:val="24"/>
                <w:szCs w:val="24"/>
                <w:lang w:val="sq-AL" w:eastAsia="hr-HR"/>
              </w:rPr>
              <w:t xml:space="preserve"> 5</w:t>
            </w:r>
            <w:r w:rsidR="00D02253">
              <w:rPr>
                <w:rFonts w:ascii="Times New Roman" w:eastAsia="Times New Roman" w:hAnsi="Times New Roman" w:cs="Times New Roman"/>
                <w:sz w:val="24"/>
                <w:szCs w:val="24"/>
                <w:lang w:val="sq-AL" w:eastAsia="hr-HR"/>
              </w:rPr>
              <w:t xml:space="preserve"> </w:t>
            </w:r>
            <w:r w:rsidRPr="00266E4A">
              <w:rPr>
                <w:rFonts w:ascii="Times New Roman" w:eastAsia="Times New Roman" w:hAnsi="Times New Roman" w:cs="Times New Roman"/>
                <w:sz w:val="24"/>
                <w:szCs w:val="24"/>
                <w:lang w:val="sq-AL" w:eastAsia="hr-HR"/>
              </w:rPr>
              <w:t xml:space="preserve"> janë pjesë përbërëse të këtij Udhëzimi Administrativ:</w:t>
            </w:r>
          </w:p>
          <w:p w14:paraId="794D9A44" w14:textId="77777777" w:rsidR="00490C82" w:rsidRPr="002270F2" w:rsidRDefault="00490C82" w:rsidP="00F11943">
            <w:pPr>
              <w:spacing w:after="0" w:line="240" w:lineRule="auto"/>
              <w:jc w:val="both"/>
              <w:rPr>
                <w:rFonts w:ascii="Times New Roman" w:eastAsia="Times New Roman" w:hAnsi="Times New Roman" w:cs="Times New Roman"/>
                <w:color w:val="000000" w:themeColor="text1"/>
                <w:sz w:val="24"/>
                <w:szCs w:val="24"/>
                <w:lang w:val="sq-AL" w:eastAsia="hr-HR"/>
              </w:rPr>
            </w:pPr>
          </w:p>
          <w:p w14:paraId="312424EE" w14:textId="320C2A66" w:rsidR="00490C82" w:rsidRPr="003E6ABB" w:rsidRDefault="001564E0" w:rsidP="003E6ABB">
            <w:pPr>
              <w:pStyle w:val="ListParagraph"/>
              <w:numPr>
                <w:ilvl w:val="1"/>
                <w:numId w:val="49"/>
              </w:numPr>
              <w:jc w:val="both"/>
              <w:rPr>
                <w:color w:val="000000" w:themeColor="text1"/>
                <w:lang w:val="sq-AL"/>
              </w:rPr>
            </w:pPr>
            <w:r w:rsidRPr="003E6ABB">
              <w:rPr>
                <w:color w:val="000000" w:themeColor="text1"/>
                <w:lang w:val="sq-AL"/>
              </w:rPr>
              <w:t xml:space="preserve">Shtojca </w:t>
            </w:r>
            <w:r w:rsidR="00490C82" w:rsidRPr="003E6ABB">
              <w:rPr>
                <w:color w:val="000000" w:themeColor="text1"/>
                <w:lang w:val="sq-AL"/>
              </w:rPr>
              <w:t xml:space="preserve">1: </w:t>
            </w:r>
            <w:r w:rsidR="00D02253" w:rsidRPr="003E6ABB">
              <w:rPr>
                <w:color w:val="000000" w:themeColor="text1"/>
                <w:lang w:val="sq-AL"/>
              </w:rPr>
              <w:t xml:space="preserve">Karakteristikat te PP dhe PE </w:t>
            </w:r>
            <w:r w:rsidR="003E6ABB" w:rsidRPr="003E6ABB">
              <w:rPr>
                <w:color w:val="000000" w:themeColor="text1"/>
                <w:lang w:val="sq-AL"/>
              </w:rPr>
              <w:t>për</w:t>
            </w:r>
            <w:r w:rsidR="00D02253" w:rsidRPr="003E6ABB">
              <w:rPr>
                <w:color w:val="000000" w:themeColor="text1"/>
                <w:lang w:val="sq-AL"/>
              </w:rPr>
              <w:t xml:space="preserve"> gypa dhe </w:t>
            </w:r>
            <w:r w:rsidR="003E6ABB" w:rsidRPr="003E6ABB">
              <w:rPr>
                <w:color w:val="000000" w:themeColor="text1"/>
                <w:lang w:val="sq-AL"/>
              </w:rPr>
              <w:t>lidhëse</w:t>
            </w:r>
            <w:r w:rsidR="00490C82" w:rsidRPr="003E6ABB">
              <w:rPr>
                <w:color w:val="000000" w:themeColor="text1"/>
                <w:lang w:val="sq-AL"/>
              </w:rPr>
              <w:t>;</w:t>
            </w:r>
          </w:p>
          <w:p w14:paraId="3AC3A320" w14:textId="77777777" w:rsidR="003E6ABB" w:rsidRPr="003E6ABB" w:rsidRDefault="003E6ABB" w:rsidP="003E6ABB">
            <w:pPr>
              <w:pStyle w:val="ListParagraph"/>
              <w:ind w:left="643"/>
              <w:jc w:val="both"/>
              <w:rPr>
                <w:color w:val="000000" w:themeColor="text1"/>
                <w:lang w:val="sq-AL"/>
              </w:rPr>
            </w:pPr>
          </w:p>
          <w:p w14:paraId="4146C0F3" w14:textId="7BC7A14B" w:rsidR="001564E0" w:rsidRDefault="00490C82" w:rsidP="00F11943">
            <w:pPr>
              <w:spacing w:after="0" w:line="240" w:lineRule="auto"/>
              <w:ind w:left="139"/>
              <w:jc w:val="both"/>
              <w:rPr>
                <w:rFonts w:ascii="Times New Roman" w:eastAsia="Times New Roman" w:hAnsi="Times New Roman" w:cs="Times New Roman"/>
                <w:color w:val="000000" w:themeColor="text1"/>
                <w:sz w:val="24"/>
                <w:szCs w:val="24"/>
                <w:lang w:val="sq-AL"/>
              </w:rPr>
            </w:pPr>
            <w:r w:rsidRPr="002270F2">
              <w:rPr>
                <w:rFonts w:ascii="Times New Roman" w:eastAsia="Times New Roman" w:hAnsi="Times New Roman" w:cs="Times New Roman"/>
                <w:color w:val="000000" w:themeColor="text1"/>
                <w:sz w:val="24"/>
                <w:szCs w:val="24"/>
                <w:lang w:val="sq-AL" w:eastAsia="hr-HR"/>
              </w:rPr>
              <w:t>1.2.</w:t>
            </w:r>
            <w:r w:rsidRPr="002270F2">
              <w:rPr>
                <w:rFonts w:ascii="Times New Roman" w:eastAsia="Times New Roman" w:hAnsi="Times New Roman" w:cs="Times New Roman"/>
                <w:color w:val="000000" w:themeColor="text1"/>
                <w:sz w:val="24"/>
                <w:szCs w:val="24"/>
                <w:lang w:val="sq-AL"/>
              </w:rPr>
              <w:t xml:space="preserve"> Shtojca 2:</w:t>
            </w:r>
            <w:r w:rsidR="00D02253" w:rsidRPr="002270F2">
              <w:rPr>
                <w:color w:val="000000" w:themeColor="text1"/>
              </w:rPr>
              <w:t xml:space="preserve"> </w:t>
            </w:r>
            <w:r w:rsidR="00D02253" w:rsidRPr="002270F2">
              <w:rPr>
                <w:rFonts w:ascii="Times New Roman" w:eastAsia="Times New Roman" w:hAnsi="Times New Roman" w:cs="Times New Roman"/>
                <w:color w:val="000000" w:themeColor="text1"/>
                <w:sz w:val="24"/>
                <w:szCs w:val="24"/>
                <w:lang w:val="sq-AL"/>
              </w:rPr>
              <w:t>Karakteristika</w:t>
            </w:r>
            <w:r w:rsidR="003E6ABB">
              <w:rPr>
                <w:rFonts w:ascii="Times New Roman" w:eastAsia="Times New Roman" w:hAnsi="Times New Roman" w:cs="Times New Roman"/>
                <w:color w:val="000000" w:themeColor="text1"/>
                <w:sz w:val="24"/>
                <w:szCs w:val="24"/>
                <w:lang w:val="sq-AL"/>
              </w:rPr>
              <w:t>t</w:t>
            </w:r>
            <w:r w:rsidR="00D02253" w:rsidRPr="002270F2">
              <w:rPr>
                <w:rFonts w:ascii="Times New Roman" w:eastAsia="Times New Roman" w:hAnsi="Times New Roman" w:cs="Times New Roman"/>
                <w:color w:val="000000" w:themeColor="text1"/>
                <w:sz w:val="24"/>
                <w:szCs w:val="24"/>
                <w:lang w:val="sq-AL"/>
              </w:rPr>
              <w:t xml:space="preserve"> mekanike t</w:t>
            </w:r>
            <w:r w:rsidR="003E6ABB" w:rsidRPr="002270F2">
              <w:rPr>
                <w:rFonts w:ascii="Times New Roman" w:eastAsia="Times New Roman" w:hAnsi="Times New Roman" w:cs="Times New Roman"/>
                <w:color w:val="000000" w:themeColor="text1"/>
                <w:sz w:val="24"/>
                <w:szCs w:val="24"/>
                <w:lang w:val="sq-AL" w:eastAsia="hr-HR"/>
              </w:rPr>
              <w:t>ë</w:t>
            </w:r>
            <w:r w:rsidR="00D02253" w:rsidRPr="002270F2">
              <w:rPr>
                <w:rFonts w:ascii="Times New Roman" w:eastAsia="Times New Roman" w:hAnsi="Times New Roman" w:cs="Times New Roman"/>
                <w:color w:val="000000" w:themeColor="text1"/>
                <w:sz w:val="24"/>
                <w:szCs w:val="24"/>
                <w:lang w:val="sq-AL"/>
              </w:rPr>
              <w:t xml:space="preserve"> gypave</w:t>
            </w:r>
            <w:r w:rsidR="003E6ABB">
              <w:rPr>
                <w:rFonts w:ascii="Times New Roman" w:eastAsia="Times New Roman" w:hAnsi="Times New Roman" w:cs="Times New Roman"/>
                <w:color w:val="000000" w:themeColor="text1"/>
                <w:sz w:val="24"/>
                <w:szCs w:val="24"/>
                <w:lang w:val="sq-AL"/>
              </w:rPr>
              <w:t>;</w:t>
            </w:r>
          </w:p>
          <w:p w14:paraId="7975406B" w14:textId="77777777" w:rsidR="003E6ABB" w:rsidRDefault="003E6ABB" w:rsidP="00F11943">
            <w:pPr>
              <w:spacing w:after="0" w:line="240" w:lineRule="auto"/>
              <w:ind w:left="139"/>
              <w:jc w:val="both"/>
              <w:rPr>
                <w:rFonts w:ascii="Times New Roman" w:eastAsia="Times New Roman" w:hAnsi="Times New Roman" w:cs="Times New Roman"/>
                <w:color w:val="000000" w:themeColor="text1"/>
                <w:sz w:val="24"/>
                <w:szCs w:val="24"/>
                <w:lang w:val="sq-AL"/>
              </w:rPr>
            </w:pPr>
          </w:p>
          <w:p w14:paraId="4F691D66" w14:textId="77777777" w:rsidR="001E77E5" w:rsidRPr="002270F2" w:rsidRDefault="001E77E5" w:rsidP="00F11943">
            <w:pPr>
              <w:spacing w:after="0" w:line="240" w:lineRule="auto"/>
              <w:ind w:left="139"/>
              <w:jc w:val="both"/>
              <w:rPr>
                <w:rFonts w:ascii="Times New Roman" w:eastAsia="Times New Roman" w:hAnsi="Times New Roman" w:cs="Times New Roman"/>
                <w:color w:val="000000" w:themeColor="text1"/>
                <w:sz w:val="24"/>
                <w:szCs w:val="24"/>
                <w:lang w:val="sq-AL"/>
              </w:rPr>
            </w:pPr>
          </w:p>
          <w:p w14:paraId="767431D9" w14:textId="6678F57F" w:rsidR="008B505B" w:rsidRDefault="001564E0" w:rsidP="00F11943">
            <w:pPr>
              <w:spacing w:after="0" w:line="240" w:lineRule="auto"/>
              <w:ind w:left="139"/>
              <w:jc w:val="both"/>
              <w:rPr>
                <w:rFonts w:ascii="Times New Roman" w:eastAsia="Times New Roman" w:hAnsi="Times New Roman" w:cs="Times New Roman"/>
                <w:color w:val="000000" w:themeColor="text1"/>
                <w:sz w:val="24"/>
                <w:szCs w:val="24"/>
                <w:lang w:val="sq-AL"/>
              </w:rPr>
            </w:pPr>
            <w:r w:rsidRPr="002270F2">
              <w:rPr>
                <w:rFonts w:ascii="Times New Roman" w:eastAsia="Times New Roman" w:hAnsi="Times New Roman" w:cs="Times New Roman"/>
                <w:color w:val="000000" w:themeColor="text1"/>
                <w:sz w:val="24"/>
                <w:szCs w:val="24"/>
                <w:lang w:val="sq-AL"/>
              </w:rPr>
              <w:lastRenderedPageBreak/>
              <w:t xml:space="preserve">1.3. </w:t>
            </w:r>
            <w:r w:rsidR="005E6D23">
              <w:rPr>
                <w:rFonts w:ascii="Times New Roman" w:eastAsia="Times New Roman" w:hAnsi="Times New Roman" w:cs="Times New Roman"/>
                <w:color w:val="000000" w:themeColor="text1"/>
                <w:sz w:val="24"/>
                <w:szCs w:val="24"/>
                <w:lang w:val="sq-AL"/>
              </w:rPr>
              <w:t xml:space="preserve">Shtojca 3: </w:t>
            </w:r>
            <w:r w:rsidR="008B505B" w:rsidRPr="002270F2">
              <w:rPr>
                <w:rFonts w:ascii="Times New Roman" w:eastAsia="Times New Roman" w:hAnsi="Times New Roman" w:cs="Times New Roman"/>
                <w:color w:val="000000" w:themeColor="text1"/>
                <w:sz w:val="24"/>
                <w:szCs w:val="24"/>
                <w:lang w:val="sq-AL"/>
              </w:rPr>
              <w:t>Karakteristikat mekanike t</w:t>
            </w:r>
            <w:r w:rsidR="003E6ABB" w:rsidRPr="002270F2">
              <w:rPr>
                <w:rFonts w:ascii="Times New Roman" w:eastAsia="Times New Roman" w:hAnsi="Times New Roman" w:cs="Times New Roman"/>
                <w:color w:val="000000" w:themeColor="text1"/>
                <w:sz w:val="24"/>
                <w:szCs w:val="24"/>
                <w:lang w:val="sq-AL" w:eastAsia="hr-HR"/>
              </w:rPr>
              <w:t>ë</w:t>
            </w:r>
            <w:r w:rsidR="008B505B" w:rsidRPr="002270F2">
              <w:rPr>
                <w:rFonts w:ascii="Times New Roman" w:eastAsia="Times New Roman" w:hAnsi="Times New Roman" w:cs="Times New Roman"/>
                <w:color w:val="000000" w:themeColor="text1"/>
                <w:sz w:val="24"/>
                <w:szCs w:val="24"/>
                <w:lang w:val="sq-AL"/>
              </w:rPr>
              <w:t xml:space="preserve"> </w:t>
            </w:r>
            <w:r w:rsidR="003E6ABB" w:rsidRPr="002270F2">
              <w:rPr>
                <w:rFonts w:ascii="Times New Roman" w:eastAsia="Times New Roman" w:hAnsi="Times New Roman" w:cs="Times New Roman"/>
                <w:color w:val="000000" w:themeColor="text1"/>
                <w:sz w:val="24"/>
                <w:szCs w:val="24"/>
                <w:lang w:val="sq-AL"/>
              </w:rPr>
              <w:t>lidhëseve</w:t>
            </w:r>
            <w:r w:rsidR="003E6ABB">
              <w:rPr>
                <w:rFonts w:ascii="Times New Roman" w:eastAsia="Times New Roman" w:hAnsi="Times New Roman" w:cs="Times New Roman"/>
                <w:color w:val="000000" w:themeColor="text1"/>
                <w:sz w:val="24"/>
                <w:szCs w:val="24"/>
                <w:lang w:val="sq-AL"/>
              </w:rPr>
              <w:t>;</w:t>
            </w:r>
          </w:p>
          <w:p w14:paraId="17CF0C0E" w14:textId="77777777" w:rsidR="003E6ABB" w:rsidRPr="002270F2" w:rsidRDefault="003E6ABB" w:rsidP="00F11943">
            <w:pPr>
              <w:spacing w:after="0" w:line="240" w:lineRule="auto"/>
              <w:ind w:left="139"/>
              <w:jc w:val="both"/>
              <w:rPr>
                <w:rFonts w:ascii="Times New Roman" w:eastAsia="Times New Roman" w:hAnsi="Times New Roman" w:cs="Times New Roman"/>
                <w:color w:val="000000" w:themeColor="text1"/>
                <w:sz w:val="24"/>
                <w:szCs w:val="24"/>
                <w:lang w:val="sq-AL"/>
              </w:rPr>
            </w:pPr>
          </w:p>
          <w:p w14:paraId="5BE3B8A3" w14:textId="368D5169" w:rsidR="003E6ABB" w:rsidRPr="00BF0D2A" w:rsidRDefault="008B505B" w:rsidP="00F11943">
            <w:pPr>
              <w:spacing w:after="0" w:line="240" w:lineRule="auto"/>
              <w:ind w:left="139"/>
              <w:jc w:val="both"/>
              <w:rPr>
                <w:rFonts w:ascii="Times New Roman" w:eastAsia="Times New Roman" w:hAnsi="Times New Roman" w:cs="Times New Roman"/>
                <w:sz w:val="24"/>
                <w:szCs w:val="24"/>
                <w:lang w:val="sq-AL"/>
              </w:rPr>
            </w:pPr>
            <w:r w:rsidRPr="00BF0D2A">
              <w:rPr>
                <w:rFonts w:ascii="Times New Roman" w:eastAsia="Times New Roman" w:hAnsi="Times New Roman" w:cs="Times New Roman"/>
                <w:sz w:val="24"/>
                <w:szCs w:val="24"/>
                <w:lang w:val="sq-AL"/>
              </w:rPr>
              <w:t xml:space="preserve">1.4. </w:t>
            </w:r>
            <w:r w:rsidR="005E6D23">
              <w:rPr>
                <w:rFonts w:ascii="Times New Roman" w:eastAsia="Times New Roman" w:hAnsi="Times New Roman" w:cs="Times New Roman"/>
                <w:sz w:val="24"/>
                <w:szCs w:val="24"/>
                <w:lang w:val="sq-AL"/>
              </w:rPr>
              <w:t xml:space="preserve">Shtojca4: </w:t>
            </w:r>
            <w:r w:rsidR="00BF0D2A" w:rsidRPr="00BF0D2A">
              <w:rPr>
                <w:rFonts w:ascii="Times New Roman" w:eastAsia="Times New Roman" w:hAnsi="Times New Roman" w:cs="Times New Roman"/>
                <w:sz w:val="24"/>
                <w:szCs w:val="24"/>
                <w:lang w:val="sq-AL"/>
              </w:rPr>
              <w:t>Specifikimi për materialin e jashtëm te ripërpunuar dhe të ricikluar nga produktet e PVC-U</w:t>
            </w:r>
            <w:r w:rsidR="001E77E5">
              <w:rPr>
                <w:rFonts w:ascii="Times New Roman" w:eastAsia="Times New Roman" w:hAnsi="Times New Roman" w:cs="Times New Roman"/>
                <w:sz w:val="24"/>
                <w:szCs w:val="24"/>
                <w:lang w:val="sq-AL"/>
              </w:rPr>
              <w:t>;</w:t>
            </w:r>
          </w:p>
          <w:p w14:paraId="0E315D77" w14:textId="77777777" w:rsidR="003E6ABB" w:rsidRDefault="003E6ABB" w:rsidP="00F11943">
            <w:pPr>
              <w:spacing w:after="0" w:line="240" w:lineRule="auto"/>
              <w:ind w:left="139"/>
              <w:jc w:val="both"/>
              <w:rPr>
                <w:rFonts w:ascii="Times New Roman" w:eastAsia="Times New Roman" w:hAnsi="Times New Roman" w:cs="Times New Roman"/>
                <w:color w:val="000000" w:themeColor="text1"/>
                <w:sz w:val="24"/>
                <w:szCs w:val="24"/>
                <w:lang w:val="sq-AL"/>
              </w:rPr>
            </w:pPr>
          </w:p>
          <w:p w14:paraId="52A98C9C" w14:textId="496EE67F" w:rsidR="00490C82" w:rsidRPr="002270F2" w:rsidRDefault="003E6ABB" w:rsidP="00F11943">
            <w:pPr>
              <w:spacing w:after="0" w:line="240" w:lineRule="auto"/>
              <w:ind w:left="139"/>
              <w:jc w:val="both"/>
              <w:rPr>
                <w:rFonts w:ascii="Times New Roman" w:eastAsia="Times New Roman" w:hAnsi="Times New Roman" w:cs="Times New Roman"/>
                <w:color w:val="000000" w:themeColor="text1"/>
                <w:sz w:val="24"/>
                <w:szCs w:val="24"/>
                <w:lang w:val="sq-AL" w:eastAsia="hr-HR"/>
              </w:rPr>
            </w:pPr>
            <w:r>
              <w:rPr>
                <w:rFonts w:ascii="Times New Roman" w:eastAsia="Times New Roman" w:hAnsi="Times New Roman" w:cs="Times New Roman"/>
                <w:color w:val="000000" w:themeColor="text1"/>
                <w:sz w:val="24"/>
                <w:szCs w:val="24"/>
                <w:lang w:val="sq-AL"/>
              </w:rPr>
              <w:t xml:space="preserve">1.5. </w:t>
            </w:r>
            <w:r w:rsidR="005E6D23">
              <w:rPr>
                <w:rFonts w:ascii="Times New Roman" w:eastAsia="Times New Roman" w:hAnsi="Times New Roman" w:cs="Times New Roman"/>
                <w:color w:val="000000" w:themeColor="text1"/>
                <w:sz w:val="24"/>
                <w:szCs w:val="24"/>
                <w:lang w:val="sq-AL"/>
              </w:rPr>
              <w:t xml:space="preserve">Shtojca 5: </w:t>
            </w:r>
            <w:r w:rsidR="00490C82" w:rsidRPr="002270F2">
              <w:rPr>
                <w:rFonts w:ascii="Times New Roman" w:eastAsia="Times New Roman" w:hAnsi="Times New Roman" w:cs="Times New Roman"/>
                <w:color w:val="000000" w:themeColor="text1"/>
                <w:sz w:val="24"/>
                <w:szCs w:val="24"/>
                <w:lang w:val="sq-AL" w:eastAsia="hr-HR"/>
              </w:rPr>
              <w:t>Modeli i Deklaratës së Performancës;</w:t>
            </w:r>
          </w:p>
          <w:p w14:paraId="6C784767" w14:textId="77777777" w:rsidR="00FB423A" w:rsidRDefault="00FB423A" w:rsidP="00F11943">
            <w:pPr>
              <w:spacing w:after="0" w:line="240" w:lineRule="auto"/>
              <w:ind w:left="139"/>
              <w:jc w:val="both"/>
              <w:rPr>
                <w:rFonts w:ascii="Times New Roman" w:eastAsia="Times New Roman" w:hAnsi="Times New Roman" w:cs="Times New Roman"/>
                <w:color w:val="FF0000"/>
                <w:sz w:val="24"/>
                <w:szCs w:val="24"/>
                <w:lang w:val="sq-AL" w:eastAsia="hr-HR"/>
              </w:rPr>
            </w:pPr>
          </w:p>
          <w:p w14:paraId="05F135C0" w14:textId="77777777" w:rsidR="007E1B23" w:rsidRPr="009C2F5B" w:rsidRDefault="007E1B23" w:rsidP="002270F2">
            <w:pPr>
              <w:spacing w:after="0" w:line="240" w:lineRule="auto"/>
              <w:ind w:left="139"/>
              <w:jc w:val="center"/>
              <w:rPr>
                <w:rFonts w:ascii="Times New Roman" w:eastAsia="Times New Roman" w:hAnsi="Times New Roman" w:cs="Times New Roman"/>
                <w:b/>
                <w:color w:val="000000" w:themeColor="text1"/>
                <w:sz w:val="24"/>
                <w:szCs w:val="24"/>
                <w:lang w:val="sq-AL" w:eastAsia="hr-HR"/>
              </w:rPr>
            </w:pPr>
            <w:r w:rsidRPr="009C2F5B">
              <w:rPr>
                <w:rFonts w:ascii="Times New Roman" w:eastAsia="Times New Roman" w:hAnsi="Times New Roman" w:cs="Times New Roman"/>
                <w:b/>
                <w:color w:val="000000" w:themeColor="text1"/>
                <w:sz w:val="24"/>
                <w:szCs w:val="24"/>
                <w:lang w:val="sq-AL" w:eastAsia="hr-HR"/>
              </w:rPr>
              <w:t>Neni 5</w:t>
            </w:r>
          </w:p>
          <w:p w14:paraId="11A7CAC0" w14:textId="660BF579" w:rsidR="007E1B23" w:rsidRPr="009C2F5B" w:rsidRDefault="009C2F5B" w:rsidP="002270F2">
            <w:pPr>
              <w:spacing w:after="0" w:line="240" w:lineRule="auto"/>
              <w:ind w:left="139"/>
              <w:jc w:val="center"/>
              <w:rPr>
                <w:rFonts w:ascii="Times New Roman" w:eastAsia="Times New Roman" w:hAnsi="Times New Roman" w:cs="Times New Roman"/>
                <w:b/>
                <w:color w:val="000000" w:themeColor="text1"/>
                <w:sz w:val="24"/>
                <w:szCs w:val="24"/>
                <w:lang w:val="sq-AL" w:eastAsia="hr-HR"/>
              </w:rPr>
            </w:pPr>
            <w:r w:rsidRPr="009C2F5B">
              <w:rPr>
                <w:rFonts w:ascii="Times New Roman" w:eastAsia="Times New Roman" w:hAnsi="Times New Roman" w:cs="Times New Roman"/>
                <w:b/>
                <w:color w:val="000000" w:themeColor="text1"/>
                <w:sz w:val="24"/>
                <w:szCs w:val="24"/>
                <w:lang w:val="sq-AL" w:eastAsia="hr-HR"/>
              </w:rPr>
              <w:t>Mbikëqyrja</w:t>
            </w:r>
            <w:r w:rsidR="007E1B23" w:rsidRPr="009C2F5B">
              <w:rPr>
                <w:rFonts w:ascii="Times New Roman" w:eastAsia="Times New Roman" w:hAnsi="Times New Roman" w:cs="Times New Roman"/>
                <w:b/>
                <w:color w:val="000000" w:themeColor="text1"/>
                <w:sz w:val="24"/>
                <w:szCs w:val="24"/>
                <w:lang w:val="sq-AL" w:eastAsia="hr-HR"/>
              </w:rPr>
              <w:t xml:space="preserve"> inspektuese</w:t>
            </w:r>
          </w:p>
          <w:p w14:paraId="73D508B5" w14:textId="77777777" w:rsidR="009C2F5B" w:rsidRPr="002270F2" w:rsidRDefault="009C2F5B" w:rsidP="002270F2">
            <w:pPr>
              <w:spacing w:after="0" w:line="240" w:lineRule="auto"/>
              <w:ind w:left="139"/>
              <w:jc w:val="center"/>
              <w:rPr>
                <w:rFonts w:ascii="Times New Roman" w:eastAsia="Times New Roman" w:hAnsi="Times New Roman" w:cs="Times New Roman"/>
                <w:color w:val="000000" w:themeColor="text1"/>
                <w:sz w:val="24"/>
                <w:szCs w:val="24"/>
                <w:lang w:val="sq-AL" w:eastAsia="hr-HR"/>
              </w:rPr>
            </w:pPr>
          </w:p>
          <w:p w14:paraId="75BA08E5" w14:textId="68FC245D" w:rsidR="00F81EC4" w:rsidRPr="002270F2" w:rsidRDefault="00F81EC4" w:rsidP="00F81EC4">
            <w:pPr>
              <w:spacing w:after="0" w:line="240" w:lineRule="auto"/>
              <w:jc w:val="both"/>
              <w:rPr>
                <w:rFonts w:ascii="Times New Roman" w:eastAsia="Times New Roman" w:hAnsi="Times New Roman" w:cs="Times New Roman"/>
                <w:iCs/>
                <w:color w:val="000000" w:themeColor="text1"/>
                <w:sz w:val="24"/>
                <w:szCs w:val="24"/>
                <w:lang w:val="sq-AL"/>
              </w:rPr>
            </w:pPr>
            <w:r w:rsidRPr="002270F2">
              <w:rPr>
                <w:rFonts w:ascii="Times New Roman" w:eastAsia="Times New Roman" w:hAnsi="Times New Roman" w:cs="Times New Roman"/>
                <w:iCs/>
                <w:color w:val="000000" w:themeColor="text1"/>
                <w:sz w:val="24"/>
                <w:szCs w:val="24"/>
                <w:lang w:val="sq-AL"/>
              </w:rPr>
              <w:t xml:space="preserve">Dispozitat e këtij Udhëzimi Administrativ mbikëqyren nga Inspektorati i tregut, në përputhje me </w:t>
            </w:r>
            <w:r w:rsidR="00A41833">
              <w:rPr>
                <w:rFonts w:ascii="Times New Roman" w:eastAsia="Times New Roman" w:hAnsi="Times New Roman" w:cs="Times New Roman"/>
                <w:iCs/>
                <w:color w:val="000000" w:themeColor="text1"/>
                <w:sz w:val="24"/>
                <w:szCs w:val="24"/>
                <w:lang w:val="sq-AL"/>
              </w:rPr>
              <w:t>ligjin për produktet e ndërtimit</w:t>
            </w:r>
            <w:r w:rsidR="00016998">
              <w:rPr>
                <w:rFonts w:ascii="Times New Roman" w:eastAsia="Times New Roman" w:hAnsi="Times New Roman" w:cs="Times New Roman"/>
                <w:iCs/>
                <w:color w:val="000000" w:themeColor="text1"/>
                <w:sz w:val="24"/>
                <w:szCs w:val="24"/>
                <w:lang w:val="sq-AL"/>
              </w:rPr>
              <w:t xml:space="preserve"> dhe</w:t>
            </w:r>
            <w:r w:rsidR="00A41833">
              <w:rPr>
                <w:rFonts w:ascii="Times New Roman" w:eastAsia="Times New Roman" w:hAnsi="Times New Roman" w:cs="Times New Roman"/>
                <w:iCs/>
                <w:color w:val="000000" w:themeColor="text1"/>
                <w:sz w:val="24"/>
                <w:szCs w:val="24"/>
                <w:lang w:val="sq-AL"/>
              </w:rPr>
              <w:t xml:space="preserve"> </w:t>
            </w:r>
            <w:r w:rsidRPr="002270F2">
              <w:rPr>
                <w:rFonts w:ascii="Times New Roman" w:eastAsia="Times New Roman" w:hAnsi="Times New Roman" w:cs="Times New Roman"/>
                <w:iCs/>
                <w:color w:val="000000" w:themeColor="text1"/>
                <w:sz w:val="24"/>
                <w:szCs w:val="24"/>
                <w:lang w:val="sq-AL"/>
              </w:rPr>
              <w:t>legjislacionin përkatës</w:t>
            </w:r>
            <w:r w:rsidR="00A41833">
              <w:rPr>
                <w:rFonts w:ascii="Times New Roman" w:eastAsia="Times New Roman" w:hAnsi="Times New Roman" w:cs="Times New Roman"/>
                <w:iCs/>
                <w:color w:val="000000" w:themeColor="text1"/>
                <w:sz w:val="24"/>
                <w:szCs w:val="24"/>
                <w:lang w:val="sq-AL"/>
              </w:rPr>
              <w:t xml:space="preserve"> për mbikëqyrjen e tregut</w:t>
            </w:r>
            <w:r w:rsidRPr="002270F2">
              <w:rPr>
                <w:rFonts w:ascii="Times New Roman" w:eastAsia="Times New Roman" w:hAnsi="Times New Roman" w:cs="Times New Roman"/>
                <w:iCs/>
                <w:color w:val="000000" w:themeColor="text1"/>
                <w:sz w:val="24"/>
                <w:szCs w:val="24"/>
                <w:lang w:val="sq-AL"/>
              </w:rPr>
              <w:t>.</w:t>
            </w:r>
          </w:p>
          <w:p w14:paraId="4D8427D2" w14:textId="77777777" w:rsidR="00490C82" w:rsidRDefault="00490C82" w:rsidP="00F11943">
            <w:pPr>
              <w:spacing w:after="0" w:line="240" w:lineRule="auto"/>
              <w:jc w:val="center"/>
              <w:rPr>
                <w:rFonts w:ascii="Times New Roman" w:eastAsia="Times New Roman" w:hAnsi="Times New Roman" w:cs="Times New Roman"/>
                <w:b/>
                <w:iCs/>
                <w:sz w:val="24"/>
                <w:szCs w:val="24"/>
                <w:lang w:val="sq-AL"/>
              </w:rPr>
            </w:pPr>
          </w:p>
          <w:p w14:paraId="372D6300" w14:textId="77777777" w:rsidR="00490C82" w:rsidRPr="00266E4A" w:rsidRDefault="00490C82" w:rsidP="00A41833">
            <w:pPr>
              <w:spacing w:after="0" w:line="240" w:lineRule="auto"/>
              <w:rPr>
                <w:rFonts w:ascii="Times New Roman" w:eastAsia="Times New Roman" w:hAnsi="Times New Roman" w:cs="Times New Roman"/>
                <w:b/>
                <w:iCs/>
                <w:sz w:val="24"/>
                <w:szCs w:val="24"/>
                <w:lang w:val="sq-AL"/>
              </w:rPr>
            </w:pPr>
          </w:p>
          <w:p w14:paraId="633BBAE2" w14:textId="58E22653" w:rsidR="00490C82" w:rsidRPr="00266E4A" w:rsidRDefault="00490C82" w:rsidP="00F11943">
            <w:pPr>
              <w:spacing w:after="0" w:line="240" w:lineRule="auto"/>
              <w:jc w:val="center"/>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iCs/>
                <w:sz w:val="24"/>
                <w:szCs w:val="24"/>
                <w:lang w:val="sq-AL"/>
              </w:rPr>
              <w:t xml:space="preserve">Neni </w:t>
            </w:r>
            <w:r w:rsidR="00F81EC4">
              <w:rPr>
                <w:rFonts w:ascii="Times New Roman" w:eastAsia="Times New Roman" w:hAnsi="Times New Roman" w:cs="Times New Roman"/>
                <w:b/>
                <w:iCs/>
                <w:sz w:val="24"/>
                <w:szCs w:val="24"/>
                <w:lang w:val="sq-AL"/>
              </w:rPr>
              <w:t>6</w:t>
            </w:r>
          </w:p>
          <w:p w14:paraId="057D5FAC" w14:textId="77777777" w:rsidR="00490C82" w:rsidRPr="00266E4A" w:rsidRDefault="00490C82" w:rsidP="00F11943">
            <w:pPr>
              <w:spacing w:after="0" w:line="240" w:lineRule="auto"/>
              <w:jc w:val="center"/>
              <w:rPr>
                <w:rFonts w:ascii="Times New Roman" w:eastAsia="Times New Roman" w:hAnsi="Times New Roman" w:cs="Times New Roman"/>
                <w:b/>
                <w:iCs/>
                <w:sz w:val="24"/>
                <w:szCs w:val="24"/>
                <w:lang w:val="sq-AL"/>
              </w:rPr>
            </w:pPr>
            <w:r w:rsidRPr="00266E4A">
              <w:rPr>
                <w:rFonts w:ascii="Times New Roman" w:eastAsia="Times New Roman" w:hAnsi="Times New Roman" w:cs="Times New Roman"/>
                <w:b/>
                <w:iCs/>
                <w:sz w:val="24"/>
                <w:szCs w:val="24"/>
                <w:lang w:val="sq-AL"/>
              </w:rPr>
              <w:t>Hyrja në fuqi</w:t>
            </w:r>
          </w:p>
          <w:p w14:paraId="35CC0EB8" w14:textId="77777777" w:rsidR="00490C82" w:rsidRPr="00266E4A" w:rsidRDefault="00490C82" w:rsidP="00F11943">
            <w:pPr>
              <w:spacing w:after="0" w:line="240" w:lineRule="auto"/>
              <w:jc w:val="both"/>
              <w:rPr>
                <w:rFonts w:ascii="Times New Roman" w:eastAsia="Times New Roman" w:hAnsi="Times New Roman" w:cs="Times New Roman"/>
                <w:iCs/>
                <w:sz w:val="24"/>
                <w:szCs w:val="24"/>
                <w:lang w:val="sq-AL"/>
              </w:rPr>
            </w:pPr>
          </w:p>
          <w:p w14:paraId="705D7C63" w14:textId="77777777" w:rsidR="00490C82" w:rsidRPr="00266E4A" w:rsidRDefault="00490C82" w:rsidP="00F11943">
            <w:pPr>
              <w:autoSpaceDE w:val="0"/>
              <w:autoSpaceDN w:val="0"/>
              <w:adjustRightInd w:val="0"/>
              <w:jc w:val="both"/>
              <w:rPr>
                <w:rFonts w:ascii="Times New Roman" w:hAnsi="Times New Roman" w:cs="Times New Roman"/>
                <w:sz w:val="24"/>
                <w:szCs w:val="24"/>
                <w:lang w:val="sq-AL"/>
              </w:rPr>
            </w:pPr>
            <w:r w:rsidRPr="00266E4A">
              <w:rPr>
                <w:rFonts w:ascii="Times New Roman" w:hAnsi="Times New Roman" w:cs="Times New Roman"/>
                <w:sz w:val="24"/>
                <w:szCs w:val="24"/>
                <w:lang w:val="sq-AL"/>
              </w:rPr>
              <w:t>Ky Udhëzim Administrativ hyn në fuqi shtatë (7) ditë pas publikimit në “Gazetën Zyrtare” të Republikës së Kosovës.</w:t>
            </w:r>
          </w:p>
          <w:p w14:paraId="4D79D01C" w14:textId="77777777" w:rsidR="00490C82" w:rsidRPr="00266E4A" w:rsidRDefault="00490C82" w:rsidP="00F11943">
            <w:pPr>
              <w:spacing w:after="0" w:line="240" w:lineRule="auto"/>
              <w:rPr>
                <w:rFonts w:ascii="Times New Roman" w:eastAsia="Times New Roman" w:hAnsi="Times New Roman" w:cs="Times New Roman"/>
                <w:b/>
                <w:bCs/>
                <w:iCs/>
                <w:sz w:val="24"/>
                <w:szCs w:val="24"/>
                <w:lang w:val="sq-AL"/>
              </w:rPr>
            </w:pPr>
          </w:p>
          <w:p w14:paraId="55319C9C" w14:textId="77777777" w:rsidR="00490C82" w:rsidRPr="00266E4A" w:rsidRDefault="00490C82" w:rsidP="00F11943">
            <w:pPr>
              <w:autoSpaceDE w:val="0"/>
              <w:autoSpaceDN w:val="0"/>
              <w:adjustRightInd w:val="0"/>
              <w:jc w:val="both"/>
              <w:rPr>
                <w:rFonts w:ascii="Times New Roman" w:hAnsi="Times New Roman" w:cs="Times New Roman"/>
                <w:b/>
                <w:bCs/>
                <w:sz w:val="24"/>
                <w:szCs w:val="24"/>
                <w:lang w:val="sq-AL"/>
              </w:rPr>
            </w:pPr>
            <w:r w:rsidRPr="00266E4A">
              <w:rPr>
                <w:rFonts w:ascii="Times New Roman" w:hAnsi="Times New Roman" w:cs="Times New Roman"/>
                <w:b/>
                <w:bCs/>
                <w:sz w:val="24"/>
                <w:szCs w:val="24"/>
                <w:lang w:val="sq-AL"/>
              </w:rPr>
              <w:t>Rozeta HAJDARI</w:t>
            </w:r>
          </w:p>
          <w:p w14:paraId="6B51EFBA" w14:textId="77777777" w:rsidR="00490C82" w:rsidRPr="00266E4A" w:rsidRDefault="00490C82" w:rsidP="00F11943">
            <w:pPr>
              <w:autoSpaceDE w:val="0"/>
              <w:autoSpaceDN w:val="0"/>
              <w:adjustRightInd w:val="0"/>
              <w:jc w:val="both"/>
              <w:rPr>
                <w:rFonts w:ascii="Times New Roman" w:hAnsi="Times New Roman" w:cs="Times New Roman"/>
                <w:b/>
                <w:bCs/>
                <w:sz w:val="24"/>
                <w:szCs w:val="24"/>
                <w:lang w:val="sq-AL"/>
              </w:rPr>
            </w:pPr>
            <w:r w:rsidRPr="00266E4A">
              <w:rPr>
                <w:rFonts w:ascii="Times New Roman" w:hAnsi="Times New Roman" w:cs="Times New Roman"/>
                <w:b/>
                <w:bCs/>
                <w:sz w:val="24"/>
                <w:szCs w:val="24"/>
                <w:lang w:val="sq-AL"/>
              </w:rPr>
              <w:t>________________</w:t>
            </w:r>
          </w:p>
          <w:p w14:paraId="4166915B" w14:textId="77777777" w:rsidR="00490C82" w:rsidRPr="00266E4A" w:rsidRDefault="00490C82" w:rsidP="00F11943">
            <w:pPr>
              <w:autoSpaceDE w:val="0"/>
              <w:autoSpaceDN w:val="0"/>
              <w:adjustRightInd w:val="0"/>
              <w:jc w:val="both"/>
              <w:rPr>
                <w:rFonts w:ascii="Times New Roman" w:hAnsi="Times New Roman" w:cs="Times New Roman"/>
                <w:bCs/>
                <w:sz w:val="24"/>
                <w:szCs w:val="24"/>
                <w:lang w:val="sq-AL"/>
              </w:rPr>
            </w:pPr>
            <w:r w:rsidRPr="00266E4A">
              <w:rPr>
                <w:rFonts w:ascii="Times New Roman" w:hAnsi="Times New Roman" w:cs="Times New Roman"/>
                <w:bCs/>
                <w:sz w:val="24"/>
                <w:szCs w:val="24"/>
                <w:lang w:val="sq-AL"/>
              </w:rPr>
              <w:t xml:space="preserve">Ministre </w:t>
            </w:r>
          </w:p>
          <w:p w14:paraId="16E3215C" w14:textId="47E249DF" w:rsidR="00490C82" w:rsidRPr="00266E4A" w:rsidRDefault="00490C82" w:rsidP="00F11943">
            <w:pPr>
              <w:spacing w:after="0" w:line="240" w:lineRule="auto"/>
              <w:rPr>
                <w:rFonts w:ascii="Times New Roman" w:eastAsia="Times New Roman" w:hAnsi="Times New Roman" w:cs="Times New Roman"/>
                <w:iCs/>
                <w:sz w:val="24"/>
                <w:szCs w:val="24"/>
                <w:lang w:val="sq-AL"/>
              </w:rPr>
            </w:pPr>
            <w:r w:rsidRPr="00266E4A">
              <w:rPr>
                <w:rFonts w:ascii="Times New Roman" w:eastAsia="Times New Roman" w:hAnsi="Times New Roman" w:cs="Times New Roman"/>
                <w:iCs/>
                <w:sz w:val="24"/>
                <w:szCs w:val="24"/>
                <w:lang w:val="sq-AL"/>
              </w:rPr>
              <w:lastRenderedPageBreak/>
              <w:t>Prishtinë, 00.</w:t>
            </w:r>
            <w:r w:rsidR="009E6B95">
              <w:rPr>
                <w:rFonts w:ascii="Times New Roman" w:eastAsia="Times New Roman" w:hAnsi="Times New Roman" w:cs="Times New Roman"/>
                <w:iCs/>
                <w:sz w:val="24"/>
                <w:szCs w:val="24"/>
                <w:lang w:val="sq-AL"/>
              </w:rPr>
              <w:t>00</w:t>
            </w:r>
            <w:r w:rsidRPr="00266E4A">
              <w:rPr>
                <w:rFonts w:ascii="Times New Roman" w:eastAsia="Times New Roman" w:hAnsi="Times New Roman" w:cs="Times New Roman"/>
                <w:iCs/>
                <w:sz w:val="24"/>
                <w:szCs w:val="24"/>
                <w:lang w:val="sq-AL"/>
              </w:rPr>
              <w:t>.202</w:t>
            </w:r>
            <w:r w:rsidR="009E6B95">
              <w:rPr>
                <w:rFonts w:ascii="Times New Roman" w:eastAsia="Times New Roman" w:hAnsi="Times New Roman" w:cs="Times New Roman"/>
                <w:iCs/>
                <w:sz w:val="24"/>
                <w:szCs w:val="24"/>
                <w:lang w:val="sq-AL"/>
              </w:rPr>
              <w:t>3</w:t>
            </w:r>
          </w:p>
          <w:p w14:paraId="22837CF9" w14:textId="77777777" w:rsidR="00490C82" w:rsidRPr="00266E4A" w:rsidRDefault="00490C82" w:rsidP="00F11943">
            <w:pPr>
              <w:spacing w:after="0" w:line="240" w:lineRule="auto"/>
              <w:jc w:val="center"/>
              <w:rPr>
                <w:rFonts w:ascii="Times New Roman" w:eastAsia="Times New Roman" w:hAnsi="Times New Roman" w:cs="Times New Roman"/>
                <w:sz w:val="24"/>
                <w:szCs w:val="24"/>
              </w:rPr>
            </w:pPr>
          </w:p>
        </w:tc>
        <w:tc>
          <w:tcPr>
            <w:tcW w:w="4505" w:type="dxa"/>
          </w:tcPr>
          <w:p w14:paraId="295E18ED" w14:textId="77777777" w:rsidR="00490C82" w:rsidRPr="00266E4A" w:rsidRDefault="00490C82" w:rsidP="00F11943">
            <w:pPr>
              <w:spacing w:after="0" w:line="240" w:lineRule="auto"/>
              <w:contextualSpacing/>
              <w:jc w:val="both"/>
              <w:rPr>
                <w:rFonts w:ascii="Times New Roman" w:eastAsia="Times New Roman" w:hAnsi="Times New Roman" w:cs="Times New Roman"/>
                <w:b/>
                <w:sz w:val="24"/>
                <w:szCs w:val="24"/>
                <w:lang w:eastAsia="hr-HR"/>
              </w:rPr>
            </w:pPr>
            <w:r w:rsidRPr="00266E4A">
              <w:rPr>
                <w:rFonts w:ascii="Times New Roman" w:eastAsia="Times New Roman" w:hAnsi="Times New Roman" w:cs="Times New Roman"/>
                <w:b/>
                <w:sz w:val="24"/>
                <w:szCs w:val="24"/>
                <w:lang w:eastAsia="hr-HR"/>
              </w:rPr>
              <w:lastRenderedPageBreak/>
              <w:t xml:space="preserve">Minister of the Ministry of Industry, Entrepreneurship and Trade, </w:t>
            </w:r>
          </w:p>
          <w:p w14:paraId="19EF05FB" w14:textId="77777777" w:rsidR="00490C82" w:rsidRPr="00266E4A" w:rsidRDefault="00490C82" w:rsidP="00F11943">
            <w:pPr>
              <w:spacing w:after="0" w:line="240" w:lineRule="auto"/>
              <w:contextualSpacing/>
              <w:jc w:val="both"/>
              <w:rPr>
                <w:rFonts w:ascii="Times New Roman" w:eastAsia="Times New Roman" w:hAnsi="Times New Roman" w:cs="Times New Roman"/>
                <w:b/>
                <w:sz w:val="24"/>
                <w:szCs w:val="24"/>
                <w:lang w:eastAsia="hr-HR"/>
              </w:rPr>
            </w:pPr>
          </w:p>
          <w:p w14:paraId="01C52569" w14:textId="459412FC" w:rsidR="00490C82" w:rsidRPr="00266E4A" w:rsidRDefault="00490C82" w:rsidP="00F11943">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Pursuant to Article 25</w:t>
            </w:r>
            <w:r w:rsidR="002270F2">
              <w:rPr>
                <w:rFonts w:ascii="Times New Roman" w:eastAsia="Times New Roman" w:hAnsi="Times New Roman" w:cs="Times New Roman"/>
                <w:sz w:val="24"/>
                <w:szCs w:val="24"/>
              </w:rPr>
              <w:t>,</w:t>
            </w:r>
            <w:r w:rsidR="008603DC">
              <w:rPr>
                <w:rFonts w:ascii="Times New Roman" w:eastAsia="Times New Roman" w:hAnsi="Times New Roman" w:cs="Times New Roman"/>
                <w:sz w:val="24"/>
                <w:szCs w:val="24"/>
              </w:rPr>
              <w:t xml:space="preserve"> </w:t>
            </w:r>
            <w:r w:rsidRPr="00266E4A">
              <w:rPr>
                <w:rFonts w:ascii="Times New Roman" w:eastAsia="Times New Roman" w:hAnsi="Times New Roman" w:cs="Times New Roman"/>
                <w:sz w:val="24"/>
                <w:szCs w:val="24"/>
              </w:rPr>
              <w:t>50</w:t>
            </w:r>
            <w:r w:rsidR="002270F2">
              <w:rPr>
                <w:rFonts w:ascii="Times New Roman" w:eastAsia="Times New Roman" w:hAnsi="Times New Roman" w:cs="Times New Roman"/>
                <w:sz w:val="24"/>
                <w:szCs w:val="24"/>
              </w:rPr>
              <w:t xml:space="preserve"> and 52</w:t>
            </w:r>
            <w:r w:rsidRPr="00266E4A">
              <w:rPr>
                <w:rFonts w:ascii="Times New Roman" w:eastAsia="Times New Roman" w:hAnsi="Times New Roman" w:cs="Times New Roman"/>
                <w:sz w:val="24"/>
                <w:szCs w:val="24"/>
              </w:rPr>
              <w:t xml:space="preserve">  of the Law No. 06/L-033 on Construction Products (Official Gazette of the Republic of Kosovo / No. 21 / 05 December 2018), article 8, paragraph 1, sub-paragraph 1.4, Appendix 12  of Regulation Nr. 02/2021 on the areas of administrative responsibility of the Office of the Prime Minister and Ministries and Article 38, paragraph 6 of the Rules of Procedure of the Government No. 09/2011 (Official Gazette No. 15, 12.09.2011),</w:t>
            </w:r>
          </w:p>
          <w:p w14:paraId="0338DB9B" w14:textId="77777777" w:rsidR="00490C82" w:rsidRPr="00266E4A" w:rsidRDefault="00490C82" w:rsidP="00F11943">
            <w:pPr>
              <w:spacing w:after="0" w:line="240" w:lineRule="auto"/>
              <w:jc w:val="both"/>
              <w:rPr>
                <w:rFonts w:ascii="Times New Roman" w:eastAsia="Times New Roman" w:hAnsi="Times New Roman" w:cs="Times New Roman"/>
                <w:sz w:val="24"/>
                <w:szCs w:val="24"/>
              </w:rPr>
            </w:pPr>
          </w:p>
          <w:p w14:paraId="374D6E1A" w14:textId="77777777" w:rsidR="00490C82" w:rsidRPr="00266E4A" w:rsidRDefault="00490C82" w:rsidP="00F11943">
            <w:pPr>
              <w:spacing w:after="0" w:line="240" w:lineRule="auto"/>
              <w:contextualSpacing/>
              <w:jc w:val="both"/>
              <w:rPr>
                <w:rFonts w:ascii="Times New Roman" w:eastAsia="Times New Roman" w:hAnsi="Times New Roman" w:cs="Times New Roman"/>
                <w:sz w:val="24"/>
                <w:szCs w:val="24"/>
                <w:lang w:eastAsia="hr-HR"/>
              </w:rPr>
            </w:pPr>
            <w:r w:rsidRPr="00266E4A">
              <w:rPr>
                <w:rFonts w:ascii="Times New Roman" w:eastAsia="Times New Roman" w:hAnsi="Times New Roman" w:cs="Times New Roman"/>
                <w:sz w:val="24"/>
                <w:szCs w:val="24"/>
                <w:lang w:eastAsia="hr-HR"/>
              </w:rPr>
              <w:t>Issues:</w:t>
            </w:r>
          </w:p>
          <w:p w14:paraId="3085AD0A" w14:textId="77777777" w:rsidR="00490C82" w:rsidRDefault="00490C82" w:rsidP="00F11943">
            <w:pPr>
              <w:autoSpaceDE w:val="0"/>
              <w:autoSpaceDN w:val="0"/>
              <w:adjustRightInd w:val="0"/>
              <w:spacing w:after="0" w:line="240" w:lineRule="auto"/>
              <w:jc w:val="center"/>
              <w:rPr>
                <w:rFonts w:ascii="Times New Roman" w:eastAsia="Times New Roman" w:hAnsi="Times New Roman" w:cs="Times New Roman"/>
                <w:b/>
                <w:sz w:val="24"/>
                <w:szCs w:val="24"/>
              </w:rPr>
            </w:pPr>
          </w:p>
          <w:p w14:paraId="76295C25" w14:textId="77777777" w:rsidR="00BF0D2A" w:rsidRPr="00266E4A" w:rsidRDefault="00BF0D2A" w:rsidP="00F11943">
            <w:pPr>
              <w:autoSpaceDE w:val="0"/>
              <w:autoSpaceDN w:val="0"/>
              <w:adjustRightInd w:val="0"/>
              <w:spacing w:after="0" w:line="240" w:lineRule="auto"/>
              <w:jc w:val="center"/>
              <w:rPr>
                <w:rFonts w:ascii="Times New Roman" w:eastAsia="Times New Roman" w:hAnsi="Times New Roman" w:cs="Times New Roman"/>
                <w:b/>
                <w:sz w:val="24"/>
                <w:szCs w:val="24"/>
              </w:rPr>
            </w:pPr>
          </w:p>
          <w:p w14:paraId="68E3130D" w14:textId="7B2454C3" w:rsidR="00A433D6" w:rsidRPr="00A433D6" w:rsidRDefault="00A433D6" w:rsidP="00A433D6">
            <w:pPr>
              <w:autoSpaceDE w:val="0"/>
              <w:autoSpaceDN w:val="0"/>
              <w:adjustRightInd w:val="0"/>
              <w:spacing w:after="0" w:line="240" w:lineRule="auto"/>
              <w:jc w:val="center"/>
              <w:rPr>
                <w:rFonts w:ascii="Times New Roman" w:eastAsia="Malgun Gothic" w:hAnsi="Times New Roman" w:cs="Times New Roman"/>
                <w:b/>
                <w:bCs/>
                <w:color w:val="000000"/>
                <w:sz w:val="24"/>
                <w:szCs w:val="24"/>
                <w:lang w:eastAsia="en-GB"/>
              </w:rPr>
            </w:pPr>
            <w:r w:rsidRPr="00A433D6">
              <w:rPr>
                <w:rFonts w:ascii="Times New Roman" w:eastAsia="Malgun Gothic" w:hAnsi="Times New Roman" w:cs="Times New Roman"/>
                <w:b/>
                <w:bCs/>
                <w:color w:val="000000"/>
                <w:sz w:val="24"/>
                <w:szCs w:val="24"/>
                <w:lang w:eastAsia="en-GB"/>
              </w:rPr>
              <w:t>ADMINIS</w:t>
            </w:r>
            <w:r>
              <w:rPr>
                <w:rFonts w:ascii="Times New Roman" w:eastAsia="Malgun Gothic" w:hAnsi="Times New Roman" w:cs="Times New Roman"/>
                <w:b/>
                <w:bCs/>
                <w:color w:val="000000"/>
                <w:sz w:val="24"/>
                <w:szCs w:val="24"/>
                <w:lang w:eastAsia="en-GB"/>
              </w:rPr>
              <w:t>TRATIVE INSTRUCTION (MIET) No. xx</w:t>
            </w:r>
            <w:r w:rsidRPr="00A433D6">
              <w:rPr>
                <w:rFonts w:ascii="Times New Roman" w:eastAsia="Malgun Gothic" w:hAnsi="Times New Roman" w:cs="Times New Roman"/>
                <w:b/>
                <w:bCs/>
                <w:color w:val="000000"/>
                <w:sz w:val="24"/>
                <w:szCs w:val="24"/>
                <w:lang w:eastAsia="en-GB"/>
              </w:rPr>
              <w:t>/202</w:t>
            </w:r>
            <w:r>
              <w:rPr>
                <w:rFonts w:ascii="Times New Roman" w:eastAsia="Malgun Gothic" w:hAnsi="Times New Roman" w:cs="Times New Roman"/>
                <w:b/>
                <w:bCs/>
                <w:color w:val="000000"/>
                <w:sz w:val="24"/>
                <w:szCs w:val="24"/>
                <w:lang w:eastAsia="en-GB"/>
              </w:rPr>
              <w:t>3</w:t>
            </w:r>
          </w:p>
          <w:p w14:paraId="2DE95EDB" w14:textId="6A5EB702" w:rsidR="00490C82" w:rsidRPr="00266E4A" w:rsidRDefault="00A433D6" w:rsidP="00A433D6">
            <w:pPr>
              <w:autoSpaceDE w:val="0"/>
              <w:autoSpaceDN w:val="0"/>
              <w:adjustRightInd w:val="0"/>
              <w:spacing w:after="0" w:line="240" w:lineRule="auto"/>
              <w:jc w:val="center"/>
              <w:rPr>
                <w:rFonts w:ascii="Times New Roman" w:eastAsia="Times New Roman" w:hAnsi="Times New Roman" w:cs="Times New Roman"/>
                <w:b/>
                <w:sz w:val="24"/>
                <w:szCs w:val="24"/>
              </w:rPr>
            </w:pPr>
            <w:r w:rsidRPr="00A433D6">
              <w:rPr>
                <w:rFonts w:ascii="Times New Roman" w:eastAsia="Malgun Gothic" w:hAnsi="Times New Roman" w:cs="Times New Roman"/>
                <w:b/>
                <w:bCs/>
                <w:color w:val="000000"/>
                <w:sz w:val="24"/>
                <w:szCs w:val="24"/>
                <w:lang w:eastAsia="en-GB"/>
              </w:rPr>
              <w:t xml:space="preserve">ON SETTING THE CONDITIONS FOR PLACING ON THE MARKET OF ELEMENTS OF PLASTIC PIPING SYSTEM </w:t>
            </w:r>
          </w:p>
          <w:p w14:paraId="6CE8C734"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1</w:t>
            </w:r>
          </w:p>
          <w:p w14:paraId="392F1951"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Purpose</w:t>
            </w:r>
          </w:p>
          <w:p w14:paraId="5EEB02FA"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14:paraId="78DE26C1" w14:textId="649FAF0D" w:rsidR="00490C82" w:rsidRPr="00266E4A" w:rsidRDefault="00490C82"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 xml:space="preserve">1. </w:t>
            </w:r>
            <w:r w:rsidR="008603DC">
              <w:t xml:space="preserve"> </w:t>
            </w:r>
            <w:r w:rsidR="008603DC" w:rsidRPr="008603DC">
              <w:rPr>
                <w:rFonts w:ascii="Times New Roman" w:eastAsia="Times New Roman" w:hAnsi="Times New Roman" w:cs="Times New Roman"/>
                <w:sz w:val="24"/>
                <w:szCs w:val="24"/>
              </w:rPr>
              <w:t xml:space="preserve">This Administrative Instruction defines the specific technical requirements for the production and marketing of elements of plastic piping systems for the supply of water </w:t>
            </w:r>
            <w:r w:rsidR="008603DC" w:rsidRPr="008603DC">
              <w:rPr>
                <w:rFonts w:ascii="Times New Roman" w:eastAsia="Times New Roman" w:hAnsi="Times New Roman" w:cs="Times New Roman"/>
                <w:sz w:val="24"/>
                <w:szCs w:val="24"/>
              </w:rPr>
              <w:lastRenderedPageBreak/>
              <w:t xml:space="preserve">intended for human use, the </w:t>
            </w:r>
            <w:r w:rsidR="008F5A3D">
              <w:rPr>
                <w:rFonts w:ascii="Times New Roman" w:eastAsia="Times New Roman" w:hAnsi="Times New Roman" w:cs="Times New Roman"/>
                <w:sz w:val="24"/>
                <w:szCs w:val="24"/>
              </w:rPr>
              <w:t>conveyance</w:t>
            </w:r>
            <w:r w:rsidR="008603DC" w:rsidRPr="008603DC">
              <w:rPr>
                <w:rFonts w:ascii="Times New Roman" w:eastAsia="Times New Roman" w:hAnsi="Times New Roman" w:cs="Times New Roman"/>
                <w:sz w:val="24"/>
                <w:szCs w:val="24"/>
              </w:rPr>
              <w:t xml:space="preserve"> of polluted and waste water. </w:t>
            </w:r>
          </w:p>
          <w:p w14:paraId="7D81B691" w14:textId="77777777" w:rsidR="00490C82" w:rsidRPr="00266E4A" w:rsidRDefault="00490C82" w:rsidP="00F11943">
            <w:pPr>
              <w:framePr w:hSpace="180" w:wrap="around" w:vAnchor="text" w:hAnchor="text" w:x="-522" w:y="1"/>
              <w:spacing w:after="0" w:line="240" w:lineRule="auto"/>
              <w:suppressOverlap/>
              <w:rPr>
                <w:rFonts w:ascii="Times New Roman" w:eastAsia="Times New Roman" w:hAnsi="Times New Roman" w:cs="Times New Roman"/>
                <w:b/>
                <w:sz w:val="24"/>
                <w:szCs w:val="24"/>
              </w:rPr>
            </w:pPr>
          </w:p>
          <w:p w14:paraId="7445CDA3" w14:textId="3B8ACEE9" w:rsidR="00490C82" w:rsidRPr="00266E4A" w:rsidRDefault="00490C82" w:rsidP="00F11943">
            <w:pPr>
              <w:framePr w:hSpace="180" w:wrap="around" w:vAnchor="text" w:hAnchor="text" w:x="-522" w:y="1"/>
              <w:spacing w:after="0" w:line="240" w:lineRule="auto"/>
              <w:suppressOverlap/>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 xml:space="preserve">2. </w:t>
            </w:r>
            <w:r w:rsidR="008603DC">
              <w:t xml:space="preserve"> </w:t>
            </w:r>
            <w:r w:rsidR="008603DC" w:rsidRPr="008603DC">
              <w:rPr>
                <w:rFonts w:ascii="Times New Roman" w:eastAsia="Times New Roman" w:hAnsi="Times New Roman" w:cs="Times New Roman"/>
                <w:sz w:val="24"/>
                <w:szCs w:val="24"/>
              </w:rPr>
              <w:t xml:space="preserve">This Administrative Instruction also defines the requirements for the technical specifications and the system that is applied for the assessment and verification of the </w:t>
            </w:r>
            <w:r w:rsidR="00FE1F15">
              <w:rPr>
                <w:rFonts w:ascii="Times New Roman" w:eastAsia="Times New Roman" w:hAnsi="Times New Roman" w:cs="Times New Roman"/>
                <w:sz w:val="24"/>
                <w:szCs w:val="24"/>
              </w:rPr>
              <w:t>consistency</w:t>
            </w:r>
            <w:r w:rsidR="008603DC" w:rsidRPr="008603DC">
              <w:rPr>
                <w:rFonts w:ascii="Times New Roman" w:eastAsia="Times New Roman" w:hAnsi="Times New Roman" w:cs="Times New Roman"/>
                <w:sz w:val="24"/>
                <w:szCs w:val="24"/>
              </w:rPr>
              <w:t xml:space="preserve"> of performance (AVCP) of the elements of plastic piping systems according to paragraph 1 of this article, as well as the drafting of the</w:t>
            </w:r>
            <w:r w:rsidR="00FE1F15">
              <w:rPr>
                <w:rFonts w:ascii="Times New Roman" w:eastAsia="Times New Roman" w:hAnsi="Times New Roman" w:cs="Times New Roman"/>
                <w:sz w:val="24"/>
                <w:szCs w:val="24"/>
              </w:rPr>
              <w:t xml:space="preserve"> declaration of performance.</w:t>
            </w:r>
          </w:p>
          <w:p w14:paraId="34EED4E3" w14:textId="77777777" w:rsidR="00490C82"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14:paraId="79FF8B56"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Article 2</w:t>
            </w:r>
          </w:p>
          <w:p w14:paraId="5B916E22"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Scope</w:t>
            </w:r>
          </w:p>
          <w:p w14:paraId="753AECFC"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sz w:val="24"/>
                <w:szCs w:val="24"/>
              </w:rPr>
            </w:pPr>
          </w:p>
          <w:p w14:paraId="4F3B181E" w14:textId="414DC8A3" w:rsidR="00FE1F15" w:rsidRDefault="00FE1F15" w:rsidP="00FE1F15">
            <w:pPr>
              <w:pStyle w:val="ListParagraph"/>
              <w:framePr w:hSpace="180" w:wrap="around" w:vAnchor="text" w:hAnchor="text" w:x="-522" w:y="1"/>
              <w:ind w:left="-18"/>
              <w:suppressOverlap/>
              <w:jc w:val="both"/>
            </w:pPr>
            <w:r>
              <w:t>1. This Administrative Instruction applies to piping system elements made of plastic materials, which are intended for use in piping systems for:</w:t>
            </w:r>
          </w:p>
          <w:p w14:paraId="2919129D" w14:textId="77777777" w:rsidR="00FE1F15" w:rsidRDefault="00FE1F15" w:rsidP="00FE1F15">
            <w:pPr>
              <w:pStyle w:val="ListParagraph"/>
              <w:framePr w:hSpace="180" w:wrap="around" w:vAnchor="text" w:hAnchor="text" w:x="-522" w:y="1"/>
              <w:ind w:left="-18"/>
              <w:suppressOverlap/>
              <w:jc w:val="both"/>
            </w:pPr>
          </w:p>
          <w:p w14:paraId="41EBD119" w14:textId="77777777" w:rsidR="00FE1F15" w:rsidRDefault="00FE1F15" w:rsidP="00FE1F15">
            <w:pPr>
              <w:pStyle w:val="ListParagraph"/>
              <w:framePr w:hSpace="180" w:wrap="around" w:vAnchor="text" w:hAnchor="text" w:x="-522" w:y="1"/>
              <w:ind w:left="-18"/>
              <w:suppressOverlap/>
              <w:jc w:val="both"/>
            </w:pPr>
            <w:r>
              <w:t>1. 1. water supply intended for human use;</w:t>
            </w:r>
          </w:p>
          <w:p w14:paraId="0EC1918A" w14:textId="77777777" w:rsidR="00FE1F15" w:rsidRDefault="00FE1F15" w:rsidP="00FE1F15">
            <w:pPr>
              <w:pStyle w:val="ListParagraph"/>
              <w:framePr w:hSpace="180" w:wrap="around" w:vAnchor="text" w:hAnchor="text" w:x="-522" w:y="1"/>
              <w:ind w:left="-18"/>
              <w:suppressOverlap/>
              <w:jc w:val="both"/>
            </w:pPr>
          </w:p>
          <w:p w14:paraId="0AAADFE6" w14:textId="33DBECDA" w:rsidR="00BF0D2A" w:rsidRPr="00FE1F15" w:rsidRDefault="00FE1F15" w:rsidP="00FE1F15">
            <w:pPr>
              <w:framePr w:hSpace="180" w:wrap="around" w:vAnchor="text" w:hAnchor="text" w:x="-522" w:y="1"/>
              <w:suppressOverlap/>
              <w:jc w:val="both"/>
              <w:rPr>
                <w:rFonts w:ascii="Times New Roman" w:eastAsia="Times New Roman" w:hAnsi="Times New Roman" w:cs="Times New Roman"/>
                <w:sz w:val="24"/>
                <w:szCs w:val="24"/>
                <w:lang w:val="hr-HR" w:eastAsia="hr-HR"/>
              </w:rPr>
            </w:pPr>
            <w:r w:rsidRPr="00FE1F15">
              <w:rPr>
                <w:rFonts w:ascii="Times New Roman" w:eastAsia="Times New Roman" w:hAnsi="Times New Roman" w:cs="Times New Roman"/>
                <w:sz w:val="24"/>
                <w:szCs w:val="24"/>
                <w:lang w:val="hr-HR" w:eastAsia="hr-HR"/>
              </w:rPr>
              <w:t xml:space="preserve">1.2. </w:t>
            </w:r>
            <w:r w:rsidR="008F5A3D">
              <w:rPr>
                <w:rFonts w:ascii="Times New Roman" w:eastAsia="Times New Roman" w:hAnsi="Times New Roman" w:cs="Times New Roman"/>
                <w:sz w:val="24"/>
                <w:szCs w:val="24"/>
                <w:lang w:val="hr-HR" w:eastAsia="hr-HR"/>
              </w:rPr>
              <w:t>conveyance</w:t>
            </w:r>
            <w:r w:rsidRPr="00FE1F15">
              <w:rPr>
                <w:rFonts w:ascii="Times New Roman" w:eastAsia="Times New Roman" w:hAnsi="Times New Roman" w:cs="Times New Roman"/>
                <w:sz w:val="24"/>
                <w:szCs w:val="24"/>
                <w:lang w:val="hr-HR" w:eastAsia="hr-HR"/>
              </w:rPr>
              <w:t xml:space="preserve"> of polluted and sewage water; </w:t>
            </w:r>
          </w:p>
          <w:p w14:paraId="5D98D2B9"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4AD8D8C6"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7C010E66"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4F926387"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3E011147"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4A00A576"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15D88373" w14:textId="77777777" w:rsidR="00FE1F15" w:rsidRDefault="00FE1F15"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p>
          <w:p w14:paraId="443D20F8" w14:textId="77777777" w:rsidR="00490C82" w:rsidRPr="00266E4A" w:rsidRDefault="00490C82" w:rsidP="00F11943">
            <w:pPr>
              <w:framePr w:hSpace="180" w:wrap="around" w:vAnchor="text" w:hAnchor="text" w:x="-522" w:y="1"/>
              <w:spacing w:after="0" w:line="240" w:lineRule="auto"/>
              <w:suppressOverlap/>
              <w:jc w:val="center"/>
              <w:rPr>
                <w:rFonts w:ascii="Times New Roman" w:eastAsia="Times New Roman" w:hAnsi="Times New Roman" w:cs="Times New Roman"/>
                <w:b/>
                <w:iCs/>
                <w:sz w:val="24"/>
                <w:szCs w:val="24"/>
              </w:rPr>
            </w:pPr>
            <w:r w:rsidRPr="00266E4A">
              <w:rPr>
                <w:rFonts w:ascii="Times New Roman" w:eastAsia="Times New Roman" w:hAnsi="Times New Roman" w:cs="Times New Roman"/>
                <w:b/>
                <w:iCs/>
                <w:sz w:val="24"/>
                <w:szCs w:val="24"/>
              </w:rPr>
              <w:lastRenderedPageBreak/>
              <w:t>Article 3</w:t>
            </w:r>
          </w:p>
          <w:p w14:paraId="7826AAAC" w14:textId="304F1A15" w:rsidR="00490C82" w:rsidRPr="00266E4A" w:rsidRDefault="00BB4BC6" w:rsidP="00807434">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iCs/>
                <w:sz w:val="24"/>
                <w:szCs w:val="24"/>
              </w:rPr>
              <w:t>Essential</w:t>
            </w:r>
            <w:r w:rsidR="00807434" w:rsidRPr="00807434">
              <w:rPr>
                <w:rFonts w:ascii="Times New Roman" w:eastAsia="Times New Roman" w:hAnsi="Times New Roman" w:cs="Times New Roman"/>
                <w:b/>
                <w:iCs/>
                <w:sz w:val="24"/>
                <w:szCs w:val="24"/>
              </w:rPr>
              <w:t xml:space="preserve"> characteristics and requirements </w:t>
            </w:r>
            <w:r w:rsidR="00807434">
              <w:rPr>
                <w:rFonts w:ascii="Times New Roman" w:eastAsia="Times New Roman" w:hAnsi="Times New Roman" w:cs="Times New Roman"/>
                <w:b/>
                <w:iCs/>
                <w:sz w:val="24"/>
                <w:szCs w:val="24"/>
              </w:rPr>
              <w:t xml:space="preserve">of </w:t>
            </w:r>
            <w:r w:rsidR="00807434" w:rsidRPr="00807434">
              <w:rPr>
                <w:rFonts w:ascii="Times New Roman" w:eastAsia="Times New Roman" w:hAnsi="Times New Roman" w:cs="Times New Roman"/>
                <w:b/>
                <w:iCs/>
                <w:sz w:val="24"/>
                <w:szCs w:val="24"/>
              </w:rPr>
              <w:t xml:space="preserve">performance of </w:t>
            </w:r>
            <w:r w:rsidR="00807434">
              <w:rPr>
                <w:rFonts w:ascii="Times New Roman" w:eastAsia="Times New Roman" w:hAnsi="Times New Roman" w:cs="Times New Roman"/>
                <w:b/>
                <w:iCs/>
                <w:sz w:val="24"/>
                <w:szCs w:val="24"/>
              </w:rPr>
              <w:t>e</w:t>
            </w:r>
            <w:r w:rsidR="00807434" w:rsidRPr="00807434">
              <w:rPr>
                <w:rFonts w:ascii="Times New Roman" w:eastAsia="Times New Roman" w:hAnsi="Times New Roman" w:cs="Times New Roman"/>
                <w:b/>
                <w:iCs/>
                <w:sz w:val="24"/>
                <w:szCs w:val="24"/>
              </w:rPr>
              <w:t>lements</w:t>
            </w:r>
            <w:r w:rsidR="00807434">
              <w:rPr>
                <w:rFonts w:ascii="Times New Roman" w:eastAsia="Times New Roman" w:hAnsi="Times New Roman" w:cs="Times New Roman"/>
                <w:b/>
                <w:iCs/>
                <w:sz w:val="24"/>
                <w:szCs w:val="24"/>
              </w:rPr>
              <w:t xml:space="preserve"> for </w:t>
            </w:r>
            <w:r w:rsidR="00807434" w:rsidRPr="00807434">
              <w:rPr>
                <w:rFonts w:ascii="Times New Roman" w:eastAsia="Times New Roman" w:hAnsi="Times New Roman" w:cs="Times New Roman"/>
                <w:b/>
                <w:iCs/>
                <w:sz w:val="24"/>
                <w:szCs w:val="24"/>
              </w:rPr>
              <w:t xml:space="preserve">piping plastic system </w:t>
            </w:r>
          </w:p>
          <w:p w14:paraId="7E6E8DDA" w14:textId="77777777" w:rsidR="00490C82" w:rsidRDefault="00490C82" w:rsidP="00F11943">
            <w:pPr>
              <w:pStyle w:val="ListParagraph"/>
              <w:ind w:left="-23"/>
              <w:jc w:val="both"/>
              <w:rPr>
                <w:color w:val="000000"/>
                <w:lang w:val="en-GB" w:eastAsia="en-GB"/>
              </w:rPr>
            </w:pPr>
          </w:p>
          <w:p w14:paraId="7244F0AF" w14:textId="336A09DE" w:rsidR="00490C82" w:rsidRPr="00266E4A" w:rsidRDefault="00490C82" w:rsidP="00F11943">
            <w:pPr>
              <w:pStyle w:val="ListParagraph"/>
              <w:ind w:left="-23"/>
              <w:jc w:val="both"/>
              <w:rPr>
                <w:color w:val="000000"/>
                <w:lang w:val="en-GB" w:eastAsia="en-GB"/>
              </w:rPr>
            </w:pPr>
            <w:r w:rsidRPr="00266E4A">
              <w:rPr>
                <w:color w:val="000000"/>
                <w:lang w:val="en-GB" w:eastAsia="en-GB"/>
              </w:rPr>
              <w:t xml:space="preserve">1. </w:t>
            </w:r>
            <w:r w:rsidR="00807434" w:rsidRPr="00807434">
              <w:rPr>
                <w:color w:val="000000"/>
                <w:lang w:val="en-GB" w:eastAsia="en-GB"/>
              </w:rPr>
              <w:t>The products that make up the elements of the piping system are subject to the following requirements</w:t>
            </w:r>
            <w:r w:rsidRPr="00266E4A">
              <w:rPr>
                <w:color w:val="000000"/>
                <w:lang w:val="en-GB" w:eastAsia="en-GB"/>
              </w:rPr>
              <w:t>:</w:t>
            </w:r>
          </w:p>
          <w:p w14:paraId="59D25997" w14:textId="77777777" w:rsidR="00490C82" w:rsidRPr="00266E4A" w:rsidRDefault="00490C82" w:rsidP="00F11943">
            <w:pPr>
              <w:pStyle w:val="ListParagraph"/>
              <w:ind w:left="-23"/>
              <w:rPr>
                <w:color w:val="000000"/>
                <w:lang w:val="en-GB" w:eastAsia="en-GB"/>
              </w:rPr>
            </w:pPr>
          </w:p>
          <w:p w14:paraId="2DE0FFB3" w14:textId="77777777" w:rsidR="00807434" w:rsidRDefault="00490C82" w:rsidP="00C77DBA">
            <w:pPr>
              <w:pStyle w:val="ListParagraph"/>
              <w:numPr>
                <w:ilvl w:val="1"/>
                <w:numId w:val="42"/>
              </w:numPr>
              <w:ind w:left="-23" w:firstLine="0"/>
              <w:jc w:val="both"/>
              <w:rPr>
                <w:color w:val="000000"/>
                <w:lang w:val="en-GB" w:eastAsia="en-GB"/>
              </w:rPr>
            </w:pPr>
            <w:r w:rsidRPr="00C77DBA">
              <w:rPr>
                <w:color w:val="000000"/>
                <w:lang w:val="en-GB" w:eastAsia="en-GB"/>
              </w:rPr>
              <w:t xml:space="preserve">The products </w:t>
            </w:r>
            <w:r>
              <w:rPr>
                <w:color w:val="000000"/>
                <w:lang w:val="en-GB" w:eastAsia="en-GB"/>
              </w:rPr>
              <w:t>shall</w:t>
            </w:r>
            <w:r w:rsidRPr="00C77DBA">
              <w:rPr>
                <w:color w:val="000000"/>
                <w:lang w:val="en-GB" w:eastAsia="en-GB"/>
              </w:rPr>
              <w:t xml:space="preserve"> com</w:t>
            </w:r>
            <w:r w:rsidR="00807434">
              <w:rPr>
                <w:color w:val="000000"/>
                <w:lang w:val="en-GB" w:eastAsia="en-GB"/>
              </w:rPr>
              <w:t>ply with the requirements of</w:t>
            </w:r>
            <w:r w:rsidRPr="00C77DBA">
              <w:rPr>
                <w:color w:val="000000"/>
                <w:lang w:val="en-GB" w:eastAsia="en-GB"/>
              </w:rPr>
              <w:t xml:space="preserve"> standard</w:t>
            </w:r>
            <w:r w:rsidR="00807434">
              <w:rPr>
                <w:color w:val="000000"/>
                <w:lang w:val="en-GB" w:eastAsia="en-GB"/>
              </w:rPr>
              <w:t>s (latest versions including the amendments and changes) as follows:</w:t>
            </w:r>
            <w:r w:rsidRPr="00C77DBA">
              <w:rPr>
                <w:color w:val="000000"/>
                <w:lang w:val="en-GB" w:eastAsia="en-GB"/>
              </w:rPr>
              <w:t xml:space="preserve"> </w:t>
            </w:r>
          </w:p>
          <w:p w14:paraId="786E6287" w14:textId="5BDCF18B" w:rsidR="00910845" w:rsidRDefault="00910845" w:rsidP="007F21B9">
            <w:pPr>
              <w:pStyle w:val="ListParagraph"/>
              <w:ind w:left="342" w:hanging="365"/>
              <w:jc w:val="both"/>
              <w:rPr>
                <w:color w:val="000000"/>
                <w:lang w:val="en-GB" w:eastAsia="en-GB"/>
              </w:rPr>
            </w:pPr>
            <w:r>
              <w:rPr>
                <w:color w:val="000000"/>
                <w:lang w:val="en-GB" w:eastAsia="en-GB"/>
              </w:rPr>
              <w:t xml:space="preserve">      </w:t>
            </w:r>
            <w:r w:rsidRPr="00910845">
              <w:rPr>
                <w:color w:val="000000"/>
                <w:lang w:val="en-GB" w:eastAsia="en-GB"/>
              </w:rPr>
              <w:t>1.1.1. SK EN 12201-1:2014 Plastics piping systems for water supply, and for drainage and sewerage under pressure - Polyethylene (PE) - Part 1: General;</w:t>
            </w:r>
          </w:p>
          <w:p w14:paraId="10965C23" w14:textId="77777777" w:rsidR="00910845" w:rsidRDefault="00910845" w:rsidP="00910845">
            <w:pPr>
              <w:pStyle w:val="ListParagraph"/>
              <w:ind w:left="-23"/>
              <w:jc w:val="both"/>
              <w:rPr>
                <w:color w:val="000000"/>
                <w:lang w:val="en-GB" w:eastAsia="en-GB"/>
              </w:rPr>
            </w:pPr>
          </w:p>
          <w:p w14:paraId="2269B4BB" w14:textId="77777777" w:rsidR="00910845" w:rsidRDefault="00910845" w:rsidP="00910845">
            <w:pPr>
              <w:pStyle w:val="ListParagraph"/>
              <w:ind w:left="-23"/>
              <w:jc w:val="both"/>
              <w:rPr>
                <w:color w:val="000000"/>
                <w:lang w:val="en-GB" w:eastAsia="en-GB"/>
              </w:rPr>
            </w:pPr>
          </w:p>
          <w:p w14:paraId="3D3BFE24" w14:textId="4A017A3A" w:rsidR="00807434" w:rsidRDefault="00910845" w:rsidP="007F21B9">
            <w:pPr>
              <w:pStyle w:val="ListParagraph"/>
              <w:ind w:left="252" w:hanging="360"/>
              <w:jc w:val="both"/>
              <w:rPr>
                <w:color w:val="000000"/>
                <w:lang w:val="en-GB" w:eastAsia="en-GB"/>
              </w:rPr>
            </w:pPr>
            <w:r>
              <w:rPr>
                <w:color w:val="000000"/>
                <w:lang w:val="en-GB" w:eastAsia="en-GB"/>
              </w:rPr>
              <w:t xml:space="preserve">      </w:t>
            </w:r>
            <w:r w:rsidRPr="00910845">
              <w:rPr>
                <w:color w:val="000000"/>
                <w:lang w:val="en-GB" w:eastAsia="en-GB"/>
              </w:rPr>
              <w:t xml:space="preserve">1.1.2. SK EN 12201-2:2011+A1:2022 </w:t>
            </w:r>
            <w:r w:rsidR="00BF435E" w:rsidRPr="00BF435E">
              <w:rPr>
                <w:color w:val="000000"/>
                <w:lang w:val="en-GB" w:eastAsia="en-GB"/>
              </w:rPr>
              <w:t>Plastics piping systems for water supply, and for drainage and sewerage under pressure - Polyethylene (PE) - Part 2: Pipes</w:t>
            </w:r>
          </w:p>
          <w:p w14:paraId="5E5CE060" w14:textId="77777777" w:rsidR="00910845" w:rsidRDefault="00910845" w:rsidP="00910845">
            <w:pPr>
              <w:pStyle w:val="ListParagraph"/>
              <w:ind w:left="-23"/>
              <w:jc w:val="both"/>
              <w:rPr>
                <w:color w:val="000000"/>
                <w:lang w:val="en-GB" w:eastAsia="en-GB"/>
              </w:rPr>
            </w:pPr>
          </w:p>
          <w:p w14:paraId="35BAD2A5" w14:textId="77777777" w:rsidR="00BF435E" w:rsidRDefault="00BF435E" w:rsidP="00910845">
            <w:pPr>
              <w:pStyle w:val="ListParagraph"/>
              <w:ind w:left="-23"/>
              <w:jc w:val="both"/>
              <w:rPr>
                <w:color w:val="000000"/>
                <w:lang w:val="en-GB" w:eastAsia="en-GB"/>
              </w:rPr>
            </w:pPr>
          </w:p>
          <w:p w14:paraId="5B2FDA08" w14:textId="36ACF78C" w:rsidR="00BF435E" w:rsidRDefault="00BF435E" w:rsidP="00910845">
            <w:pPr>
              <w:pStyle w:val="ListParagraph"/>
              <w:ind w:left="-23"/>
              <w:jc w:val="both"/>
              <w:rPr>
                <w:color w:val="000000"/>
                <w:lang w:val="en-GB" w:eastAsia="en-GB"/>
              </w:rPr>
            </w:pPr>
            <w:r>
              <w:rPr>
                <w:color w:val="000000"/>
                <w:lang w:val="en-GB" w:eastAsia="en-GB"/>
              </w:rPr>
              <w:t xml:space="preserve">      </w:t>
            </w:r>
            <w:r w:rsidRPr="00BF435E">
              <w:rPr>
                <w:color w:val="000000"/>
                <w:lang w:val="en-GB" w:eastAsia="en-GB"/>
              </w:rPr>
              <w:t>1.1.3. SK EN 12201-3:2011/A1:2016</w:t>
            </w:r>
          </w:p>
          <w:p w14:paraId="12FD3B61" w14:textId="375A9AED" w:rsidR="00BF435E" w:rsidRDefault="007F21B9" w:rsidP="007F21B9">
            <w:pPr>
              <w:pStyle w:val="ListParagraph"/>
              <w:ind w:left="342" w:hanging="365"/>
              <w:jc w:val="both"/>
              <w:rPr>
                <w:color w:val="000000"/>
                <w:lang w:val="en-GB" w:eastAsia="en-GB"/>
              </w:rPr>
            </w:pPr>
            <w:r>
              <w:rPr>
                <w:color w:val="000000"/>
                <w:lang w:val="en-GB" w:eastAsia="en-GB"/>
              </w:rPr>
              <w:t xml:space="preserve">       </w:t>
            </w:r>
            <w:r w:rsidR="00BF435E" w:rsidRPr="00BF435E">
              <w:rPr>
                <w:color w:val="000000"/>
                <w:lang w:val="en-GB" w:eastAsia="en-GB"/>
              </w:rPr>
              <w:t>Plastics piping systems for water supply, and for drainage and sewerage under pressure - Polyethylene (PE) - Part 3: Fittings</w:t>
            </w:r>
            <w:r>
              <w:rPr>
                <w:color w:val="000000"/>
                <w:lang w:val="en-GB" w:eastAsia="en-GB"/>
              </w:rPr>
              <w:t>.</w:t>
            </w:r>
          </w:p>
          <w:p w14:paraId="55CC59CB" w14:textId="77777777" w:rsidR="00BF435E" w:rsidRDefault="00BF435E" w:rsidP="00910845">
            <w:pPr>
              <w:pStyle w:val="ListParagraph"/>
              <w:ind w:left="-23"/>
              <w:jc w:val="both"/>
              <w:rPr>
                <w:color w:val="000000"/>
                <w:lang w:val="en-GB" w:eastAsia="en-GB"/>
              </w:rPr>
            </w:pPr>
          </w:p>
          <w:p w14:paraId="1B9DA860" w14:textId="77777777" w:rsidR="00BF435E" w:rsidRDefault="00BF435E" w:rsidP="00910845">
            <w:pPr>
              <w:pStyle w:val="ListParagraph"/>
              <w:ind w:left="-23"/>
              <w:jc w:val="both"/>
              <w:rPr>
                <w:color w:val="000000"/>
                <w:lang w:val="en-GB" w:eastAsia="en-GB"/>
              </w:rPr>
            </w:pPr>
          </w:p>
          <w:p w14:paraId="0A51265F" w14:textId="77777777" w:rsidR="00BF435E" w:rsidRDefault="00BF435E" w:rsidP="00910845">
            <w:pPr>
              <w:pStyle w:val="ListParagraph"/>
              <w:ind w:left="-23"/>
              <w:jc w:val="both"/>
              <w:rPr>
                <w:color w:val="000000"/>
                <w:lang w:val="en-GB" w:eastAsia="en-GB"/>
              </w:rPr>
            </w:pPr>
          </w:p>
          <w:p w14:paraId="6639C687" w14:textId="13F49BA9" w:rsidR="00BF435E" w:rsidRDefault="00BF435E" w:rsidP="00910845">
            <w:pPr>
              <w:pStyle w:val="ListParagraph"/>
              <w:ind w:left="-23"/>
              <w:jc w:val="both"/>
              <w:rPr>
                <w:color w:val="000000"/>
                <w:lang w:val="en-GB" w:eastAsia="en-GB"/>
              </w:rPr>
            </w:pPr>
            <w:r>
              <w:rPr>
                <w:color w:val="000000"/>
                <w:lang w:val="en-GB" w:eastAsia="en-GB"/>
              </w:rPr>
              <w:t xml:space="preserve">     1.1.4. </w:t>
            </w:r>
            <w:r w:rsidRPr="00BF435E">
              <w:rPr>
                <w:color w:val="000000"/>
                <w:lang w:val="en-GB" w:eastAsia="en-GB"/>
              </w:rPr>
              <w:t>Plastics piping systems for water supply, and for drainage and sewerage under pressure - Polyethylene (PE) - Part 4: Valves</w:t>
            </w:r>
            <w:r w:rsidR="008A5B4D">
              <w:rPr>
                <w:color w:val="000000"/>
                <w:lang w:val="en-GB" w:eastAsia="en-GB"/>
              </w:rPr>
              <w:t>.</w:t>
            </w:r>
          </w:p>
          <w:p w14:paraId="19AF5E50" w14:textId="77777777" w:rsidR="00BF435E" w:rsidRDefault="00BF435E" w:rsidP="00910845">
            <w:pPr>
              <w:pStyle w:val="ListParagraph"/>
              <w:ind w:left="-23"/>
              <w:jc w:val="both"/>
              <w:rPr>
                <w:color w:val="000000"/>
                <w:lang w:val="en-GB" w:eastAsia="en-GB"/>
              </w:rPr>
            </w:pPr>
          </w:p>
          <w:p w14:paraId="77C1E5AC" w14:textId="068C9917" w:rsidR="00BF435E" w:rsidRDefault="008A5B4D" w:rsidP="00910845">
            <w:pPr>
              <w:pStyle w:val="ListParagraph"/>
              <w:ind w:left="-23"/>
              <w:jc w:val="both"/>
              <w:rPr>
                <w:color w:val="000000"/>
                <w:lang w:val="en-GB" w:eastAsia="en-GB"/>
              </w:rPr>
            </w:pPr>
            <w:r>
              <w:rPr>
                <w:color w:val="000000"/>
                <w:lang w:val="en-GB" w:eastAsia="en-GB"/>
              </w:rPr>
              <w:t xml:space="preserve">     1.1.5. </w:t>
            </w:r>
            <w:r w:rsidRPr="008A5B4D">
              <w:rPr>
                <w:color w:val="000000"/>
                <w:lang w:val="en-GB" w:eastAsia="en-GB"/>
              </w:rPr>
              <w:t>Plastics piping systems for water supply, and for drainage and sewerage under pressure - Polyethylene (PE) - Part 5: Fitness for purpose of the system</w:t>
            </w:r>
            <w:r>
              <w:rPr>
                <w:color w:val="000000"/>
                <w:lang w:val="en-GB" w:eastAsia="en-GB"/>
              </w:rPr>
              <w:t>.</w:t>
            </w:r>
          </w:p>
          <w:p w14:paraId="6494E3AE" w14:textId="77777777" w:rsidR="00BF435E" w:rsidRDefault="00BF435E" w:rsidP="00910845">
            <w:pPr>
              <w:pStyle w:val="ListParagraph"/>
              <w:ind w:left="-23"/>
              <w:jc w:val="both"/>
              <w:rPr>
                <w:color w:val="000000"/>
                <w:lang w:val="en-GB" w:eastAsia="en-GB"/>
              </w:rPr>
            </w:pPr>
          </w:p>
          <w:p w14:paraId="75C3E4F9" w14:textId="77B4097F" w:rsidR="00490C82" w:rsidRDefault="008A5B4D" w:rsidP="008A5B4D">
            <w:pPr>
              <w:pStyle w:val="ListParagraph"/>
              <w:numPr>
                <w:ilvl w:val="1"/>
                <w:numId w:val="42"/>
              </w:numPr>
              <w:ind w:left="0" w:hanging="23"/>
              <w:jc w:val="both"/>
              <w:rPr>
                <w:color w:val="000000"/>
                <w:lang w:val="en-GB" w:eastAsia="en-GB"/>
              </w:rPr>
            </w:pPr>
            <w:r w:rsidRPr="008A5B4D">
              <w:rPr>
                <w:color w:val="000000"/>
                <w:lang w:val="en-GB" w:eastAsia="en-GB"/>
              </w:rPr>
              <w:t>Produc</w:t>
            </w:r>
            <w:r>
              <w:rPr>
                <w:color w:val="000000"/>
                <w:lang w:val="en-GB" w:eastAsia="en-GB"/>
              </w:rPr>
              <w:t xml:space="preserve">ts which are in accordance with </w:t>
            </w:r>
            <w:r w:rsidRPr="008A5B4D">
              <w:rPr>
                <w:color w:val="000000"/>
                <w:lang w:val="en-GB" w:eastAsia="en-GB"/>
              </w:rPr>
              <w:t>the requirements of national standards from another country</w:t>
            </w:r>
            <w:r w:rsidR="00490C82" w:rsidRPr="00C77DBA">
              <w:rPr>
                <w:color w:val="000000"/>
                <w:lang w:val="en-GB" w:eastAsia="en-GB"/>
              </w:rPr>
              <w:t xml:space="preserve"> that are technically equivalent transpositions of this standard </w:t>
            </w:r>
            <w:r w:rsidR="00490C82">
              <w:rPr>
                <w:color w:val="000000"/>
                <w:lang w:val="en-GB" w:eastAsia="en-GB"/>
              </w:rPr>
              <w:t>shall</w:t>
            </w:r>
            <w:r w:rsidR="00490C82" w:rsidRPr="00C77DBA">
              <w:rPr>
                <w:color w:val="000000"/>
                <w:lang w:val="en-GB" w:eastAsia="en-GB"/>
              </w:rPr>
              <w:t xml:space="preserve"> be </w:t>
            </w:r>
            <w:r w:rsidRPr="008A5B4D">
              <w:rPr>
                <w:color w:val="000000"/>
                <w:lang w:val="en-GB" w:eastAsia="en-GB"/>
              </w:rPr>
              <w:t>allowed to be placed on the market of the Republic of Kosovo</w:t>
            </w:r>
          </w:p>
          <w:p w14:paraId="22D482BB" w14:textId="3921E3DB" w:rsidR="00490C82" w:rsidRPr="00266E4A" w:rsidRDefault="00490C82" w:rsidP="00F11943">
            <w:pPr>
              <w:pStyle w:val="ListParagraph"/>
              <w:ind w:left="0"/>
              <w:jc w:val="both"/>
              <w:rPr>
                <w:color w:val="000000"/>
                <w:lang w:val="en-GB" w:eastAsia="en-GB"/>
              </w:rPr>
            </w:pPr>
            <w:r w:rsidRPr="00266E4A">
              <w:rPr>
                <w:color w:val="000000"/>
                <w:lang w:val="en-GB" w:eastAsia="en-GB"/>
              </w:rPr>
              <w:t>1.</w:t>
            </w:r>
            <w:r w:rsidR="008A5B4D">
              <w:rPr>
                <w:color w:val="000000"/>
                <w:lang w:val="en-GB" w:eastAsia="en-GB"/>
              </w:rPr>
              <w:t>3</w:t>
            </w:r>
            <w:r w:rsidRPr="00266E4A">
              <w:rPr>
                <w:color w:val="000000"/>
                <w:lang w:val="en-GB" w:eastAsia="en-GB"/>
              </w:rPr>
              <w:t>. The manufacturer</w:t>
            </w:r>
            <w:r w:rsidR="008A5B4D">
              <w:rPr>
                <w:color w:val="000000"/>
                <w:lang w:val="en-GB" w:eastAsia="en-GB"/>
              </w:rPr>
              <w:t>s</w:t>
            </w:r>
            <w:r w:rsidRPr="00266E4A">
              <w:rPr>
                <w:color w:val="000000"/>
                <w:lang w:val="en-GB" w:eastAsia="en-GB"/>
              </w:rPr>
              <w:t xml:space="preserve"> shall </w:t>
            </w:r>
            <w:r w:rsidR="008A5B4D">
              <w:rPr>
                <w:color w:val="000000"/>
                <w:lang w:val="en-GB" w:eastAsia="en-GB"/>
              </w:rPr>
              <w:t>declare</w:t>
            </w:r>
            <w:r w:rsidRPr="00266E4A">
              <w:rPr>
                <w:color w:val="000000"/>
                <w:lang w:val="en-GB" w:eastAsia="en-GB"/>
              </w:rPr>
              <w:t xml:space="preserve"> performance levels of the essential mandatory characteristics set out in Annex</w:t>
            </w:r>
            <w:r w:rsidR="008A5B4D">
              <w:rPr>
                <w:color w:val="000000"/>
                <w:lang w:val="en-GB" w:eastAsia="en-GB"/>
              </w:rPr>
              <w:t>es</w:t>
            </w:r>
            <w:r w:rsidRPr="00266E4A">
              <w:rPr>
                <w:color w:val="000000"/>
                <w:lang w:val="en-GB" w:eastAsia="en-GB"/>
              </w:rPr>
              <w:t xml:space="preserve"> 1</w:t>
            </w:r>
            <w:r w:rsidR="008A5B4D">
              <w:rPr>
                <w:color w:val="000000"/>
                <w:lang w:val="en-GB" w:eastAsia="en-GB"/>
              </w:rPr>
              <w:t>, 2, 3 and 4</w:t>
            </w:r>
            <w:r w:rsidRPr="00266E4A">
              <w:rPr>
                <w:color w:val="000000"/>
                <w:lang w:val="en-GB" w:eastAsia="en-GB"/>
              </w:rPr>
              <w:t xml:space="preserve"> of this Administrative Instruction.</w:t>
            </w:r>
          </w:p>
          <w:p w14:paraId="4DA8137A" w14:textId="77777777" w:rsidR="00490C82" w:rsidRPr="00266E4A" w:rsidRDefault="00490C82" w:rsidP="00F11943">
            <w:pPr>
              <w:pStyle w:val="ListParagraph"/>
              <w:ind w:left="0"/>
              <w:jc w:val="both"/>
              <w:rPr>
                <w:color w:val="000000"/>
                <w:lang w:val="en-GB" w:eastAsia="en-GB"/>
              </w:rPr>
            </w:pPr>
          </w:p>
          <w:p w14:paraId="44001D77" w14:textId="35B652F8" w:rsidR="00490C82" w:rsidRPr="00266E4A" w:rsidRDefault="00490C82" w:rsidP="00F11943">
            <w:pPr>
              <w:pStyle w:val="ListParagraph"/>
              <w:ind w:left="-23"/>
              <w:jc w:val="both"/>
              <w:rPr>
                <w:color w:val="000000"/>
                <w:lang w:val="en-GB" w:eastAsia="en-GB"/>
              </w:rPr>
            </w:pPr>
            <w:r w:rsidRPr="00266E4A">
              <w:rPr>
                <w:color w:val="000000"/>
                <w:lang w:val="en-GB" w:eastAsia="en-GB"/>
              </w:rPr>
              <w:t>1.</w:t>
            </w:r>
            <w:r w:rsidR="00BB4BC6">
              <w:rPr>
                <w:color w:val="000000"/>
                <w:lang w:val="en-GB" w:eastAsia="en-GB"/>
              </w:rPr>
              <w:t>4</w:t>
            </w:r>
            <w:r w:rsidRPr="00266E4A">
              <w:rPr>
                <w:color w:val="000000"/>
                <w:lang w:val="en-GB" w:eastAsia="en-GB"/>
              </w:rPr>
              <w:t xml:space="preserve">. </w:t>
            </w:r>
            <w:r w:rsidRPr="00266E4A">
              <w:rPr>
                <w:lang w:val="en-GB" w:eastAsia="en-GB"/>
              </w:rPr>
              <w:t xml:space="preserve">Compulsory characteristics </w:t>
            </w:r>
            <w:r w:rsidRPr="00266E4A">
              <w:rPr>
                <w:color w:val="000000"/>
                <w:lang w:val="en-GB" w:eastAsia="en-GB"/>
              </w:rPr>
              <w:t>shall be declared in all cases, other characteristics shall be declared if required by the specifi</w:t>
            </w:r>
            <w:r w:rsidR="00BB4BC6">
              <w:rPr>
                <w:color w:val="000000"/>
                <w:lang w:val="en-GB" w:eastAsia="en-GB"/>
              </w:rPr>
              <w:t xml:space="preserve">cation in accordance with Annexes </w:t>
            </w:r>
            <w:r w:rsidRPr="00266E4A">
              <w:rPr>
                <w:color w:val="000000"/>
                <w:lang w:val="en-GB" w:eastAsia="en-GB"/>
              </w:rPr>
              <w:t>1</w:t>
            </w:r>
            <w:r w:rsidR="00BB4BC6">
              <w:rPr>
                <w:color w:val="000000"/>
                <w:lang w:val="en-GB" w:eastAsia="en-GB"/>
              </w:rPr>
              <w:t>, 2, 3 and 4</w:t>
            </w:r>
            <w:r w:rsidRPr="00266E4A">
              <w:rPr>
                <w:color w:val="000000"/>
                <w:lang w:val="en-GB" w:eastAsia="en-GB"/>
              </w:rPr>
              <w:t xml:space="preserve"> of this Administrative Instruction.</w:t>
            </w:r>
          </w:p>
          <w:p w14:paraId="53773885" w14:textId="77777777" w:rsidR="00490C82" w:rsidRDefault="00490C82" w:rsidP="00F11943">
            <w:pPr>
              <w:pStyle w:val="ListParagraph"/>
              <w:ind w:left="-23"/>
              <w:jc w:val="both"/>
              <w:rPr>
                <w:color w:val="000000"/>
                <w:lang w:val="en-GB" w:eastAsia="en-GB"/>
              </w:rPr>
            </w:pPr>
          </w:p>
          <w:p w14:paraId="72CE9C93" w14:textId="77777777" w:rsidR="00BA011D" w:rsidRDefault="00BA011D" w:rsidP="00F11943">
            <w:pPr>
              <w:pStyle w:val="ListParagraph"/>
              <w:ind w:left="-23"/>
              <w:jc w:val="both"/>
              <w:rPr>
                <w:color w:val="000000"/>
                <w:lang w:val="en-GB" w:eastAsia="en-GB"/>
              </w:rPr>
            </w:pPr>
          </w:p>
          <w:p w14:paraId="7B59969B" w14:textId="77777777" w:rsidR="00BA011D" w:rsidRDefault="00BA011D" w:rsidP="00F11943">
            <w:pPr>
              <w:pStyle w:val="ListParagraph"/>
              <w:ind w:left="-23"/>
              <w:jc w:val="both"/>
              <w:rPr>
                <w:color w:val="000000"/>
                <w:lang w:val="en-GB" w:eastAsia="en-GB"/>
              </w:rPr>
            </w:pPr>
          </w:p>
          <w:p w14:paraId="36F3B092" w14:textId="77777777" w:rsidR="00BA011D" w:rsidRPr="00266E4A" w:rsidRDefault="00BA011D" w:rsidP="00F11943">
            <w:pPr>
              <w:pStyle w:val="ListParagraph"/>
              <w:ind w:left="-23"/>
              <w:jc w:val="both"/>
              <w:rPr>
                <w:color w:val="000000"/>
                <w:lang w:val="en-GB" w:eastAsia="en-GB"/>
              </w:rPr>
            </w:pPr>
          </w:p>
          <w:p w14:paraId="55D0E373" w14:textId="77777777" w:rsidR="007229F5" w:rsidRDefault="007229F5" w:rsidP="00F11943">
            <w:pPr>
              <w:pStyle w:val="ListParagraph"/>
              <w:ind w:left="-23"/>
              <w:jc w:val="both"/>
              <w:rPr>
                <w:color w:val="000000"/>
                <w:lang w:val="en-GB" w:eastAsia="en-GB"/>
              </w:rPr>
            </w:pPr>
          </w:p>
          <w:p w14:paraId="1FC01B70" w14:textId="26ABA585" w:rsidR="00490C82" w:rsidRPr="00266E4A" w:rsidRDefault="00490C82" w:rsidP="00F11943">
            <w:pPr>
              <w:pStyle w:val="ListParagraph"/>
              <w:ind w:left="-23"/>
              <w:jc w:val="both"/>
              <w:rPr>
                <w:color w:val="000000"/>
                <w:lang w:val="en-GB" w:eastAsia="en-GB"/>
              </w:rPr>
            </w:pPr>
            <w:r w:rsidRPr="00266E4A">
              <w:rPr>
                <w:color w:val="000000"/>
                <w:lang w:val="en-GB" w:eastAsia="en-GB"/>
              </w:rPr>
              <w:t>1.</w:t>
            </w:r>
            <w:r w:rsidR="00BB4BC6">
              <w:rPr>
                <w:color w:val="000000"/>
                <w:lang w:val="en-GB" w:eastAsia="en-GB"/>
              </w:rPr>
              <w:t>5</w:t>
            </w:r>
            <w:r w:rsidRPr="00266E4A">
              <w:rPr>
                <w:color w:val="000000"/>
                <w:lang w:val="en-GB" w:eastAsia="en-GB"/>
              </w:rPr>
              <w:t xml:space="preserve">. The manufacturer shall draw up the declaration of performance (DoP) using the model set out in Annex </w:t>
            </w:r>
            <w:r w:rsidR="00BB4BC6">
              <w:rPr>
                <w:color w:val="000000"/>
                <w:lang w:val="en-GB" w:eastAsia="en-GB"/>
              </w:rPr>
              <w:t>5</w:t>
            </w:r>
            <w:r w:rsidRPr="00266E4A">
              <w:rPr>
                <w:color w:val="000000"/>
                <w:lang w:val="en-GB" w:eastAsia="en-GB"/>
              </w:rPr>
              <w:t xml:space="preserve"> to this</w:t>
            </w:r>
            <w:r w:rsidR="00BB4BC6">
              <w:rPr>
                <w:color w:val="000000"/>
                <w:lang w:val="en-GB" w:eastAsia="en-GB"/>
              </w:rPr>
              <w:t xml:space="preserve"> Administrative</w:t>
            </w:r>
            <w:r w:rsidRPr="00266E4A">
              <w:rPr>
                <w:color w:val="000000"/>
                <w:lang w:val="en-GB" w:eastAsia="en-GB"/>
              </w:rPr>
              <w:t xml:space="preserve"> Instruction.</w:t>
            </w:r>
          </w:p>
          <w:p w14:paraId="3DEF452B" w14:textId="636FE80F" w:rsidR="00490C82" w:rsidRPr="00266E4A" w:rsidRDefault="00490C82" w:rsidP="00F11943">
            <w:pPr>
              <w:pStyle w:val="ListParagraph"/>
              <w:ind w:left="-23"/>
              <w:jc w:val="both"/>
              <w:rPr>
                <w:color w:val="000000"/>
                <w:lang w:val="en-GB" w:eastAsia="en-GB"/>
              </w:rPr>
            </w:pPr>
            <w:r w:rsidRPr="00266E4A">
              <w:rPr>
                <w:color w:val="000000"/>
                <w:lang w:val="en-GB" w:eastAsia="en-GB"/>
              </w:rPr>
              <w:t>1.</w:t>
            </w:r>
            <w:r w:rsidR="007229F5">
              <w:rPr>
                <w:color w:val="000000"/>
                <w:lang w:val="en-GB" w:eastAsia="en-GB"/>
              </w:rPr>
              <w:t>6</w:t>
            </w:r>
            <w:r w:rsidRPr="00266E4A">
              <w:rPr>
                <w:color w:val="000000"/>
                <w:lang w:val="en-GB" w:eastAsia="en-GB"/>
              </w:rPr>
              <w:t>. In all cases, the characteristics listed in sub paragraph 1.3 of this paragraph, shall be declared wi</w:t>
            </w:r>
            <w:r w:rsidR="00596827">
              <w:rPr>
                <w:color w:val="000000"/>
                <w:lang w:val="en-GB" w:eastAsia="en-GB"/>
              </w:rPr>
              <w:t>th a performance value or class</w:t>
            </w:r>
            <w:r w:rsidRPr="00266E4A">
              <w:rPr>
                <w:color w:val="000000"/>
                <w:lang w:val="en-GB" w:eastAsia="en-GB"/>
              </w:rPr>
              <w:t>.</w:t>
            </w:r>
          </w:p>
          <w:p w14:paraId="1F3D5F9C" w14:textId="77777777" w:rsidR="00490C82" w:rsidRPr="00266E4A" w:rsidRDefault="00490C82" w:rsidP="00F11943">
            <w:pPr>
              <w:pStyle w:val="ListParagraph"/>
              <w:ind w:left="-23"/>
              <w:jc w:val="both"/>
              <w:rPr>
                <w:color w:val="000000"/>
                <w:lang w:val="en-GB" w:eastAsia="en-GB"/>
              </w:rPr>
            </w:pPr>
          </w:p>
          <w:p w14:paraId="5265F70D" w14:textId="77777777" w:rsidR="005E6D23" w:rsidRDefault="005E6D23" w:rsidP="002F2B45">
            <w:pPr>
              <w:pStyle w:val="ListParagraph"/>
              <w:autoSpaceDE w:val="0"/>
              <w:autoSpaceDN w:val="0"/>
              <w:ind w:left="-23"/>
              <w:jc w:val="both"/>
              <w:rPr>
                <w:lang w:val="en-GB"/>
              </w:rPr>
            </w:pPr>
          </w:p>
          <w:p w14:paraId="00E9066D" w14:textId="245B2B86" w:rsidR="00490C82" w:rsidRPr="00266E4A" w:rsidRDefault="00490C82" w:rsidP="002F2B45">
            <w:pPr>
              <w:pStyle w:val="ListParagraph"/>
              <w:autoSpaceDE w:val="0"/>
              <w:autoSpaceDN w:val="0"/>
              <w:ind w:left="-23"/>
              <w:jc w:val="both"/>
              <w:rPr>
                <w:lang w:val="en-GB"/>
              </w:rPr>
            </w:pPr>
            <w:r w:rsidRPr="00266E4A">
              <w:rPr>
                <w:lang w:val="en-GB"/>
              </w:rPr>
              <w:t>1.</w:t>
            </w:r>
            <w:r w:rsidR="007229F5">
              <w:rPr>
                <w:lang w:val="en-GB"/>
              </w:rPr>
              <w:t>7</w:t>
            </w:r>
            <w:r w:rsidRPr="00266E4A">
              <w:rPr>
                <w:lang w:val="en-GB"/>
              </w:rPr>
              <w:t xml:space="preserve">. </w:t>
            </w:r>
            <w:r w:rsidR="007229F5" w:rsidRPr="007229F5">
              <w:rPr>
                <w:lang w:val="en-GB"/>
              </w:rPr>
              <w:t xml:space="preserve">The elements of the pipeline system made of plastic materials are placed on the market of the Republic of Kosovo only </w:t>
            </w:r>
            <w:r w:rsidR="007229F5">
              <w:rPr>
                <w:lang w:val="en-GB"/>
              </w:rPr>
              <w:t xml:space="preserve">if the system of </w:t>
            </w:r>
            <w:r w:rsidR="007229F5" w:rsidRPr="007229F5">
              <w:rPr>
                <w:lang w:val="en-GB"/>
              </w:rPr>
              <w:t>assessment and verification of the consistency of performance has been implemented by an accredited laboratory for test methods with the relevant standards according to this Administrative Instruction</w:t>
            </w:r>
            <w:r w:rsidRPr="007876CE">
              <w:rPr>
                <w:lang w:val="en-GB"/>
              </w:rPr>
              <w:t>.</w:t>
            </w:r>
          </w:p>
          <w:p w14:paraId="06A82EC3" w14:textId="77777777" w:rsidR="00490C82" w:rsidRPr="00266E4A" w:rsidRDefault="00490C82" w:rsidP="002F2B45">
            <w:pPr>
              <w:pStyle w:val="ListParagraph"/>
              <w:autoSpaceDE w:val="0"/>
              <w:autoSpaceDN w:val="0"/>
              <w:ind w:left="-23"/>
              <w:jc w:val="both"/>
              <w:rPr>
                <w:lang w:val="en-GB"/>
              </w:rPr>
            </w:pPr>
          </w:p>
          <w:p w14:paraId="3EC86EA5" w14:textId="2284E022" w:rsidR="00490C82" w:rsidRDefault="00490C82" w:rsidP="00111660">
            <w:pPr>
              <w:spacing w:after="0" w:line="240" w:lineRule="auto"/>
              <w:jc w:val="both"/>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 xml:space="preserve">                  </w:t>
            </w:r>
          </w:p>
          <w:p w14:paraId="2A4985D0" w14:textId="77777777" w:rsidR="00490C82" w:rsidRPr="00266E4A" w:rsidRDefault="00490C82" w:rsidP="007876CE">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 xml:space="preserve">Article </w:t>
            </w:r>
            <w:r>
              <w:rPr>
                <w:rFonts w:ascii="Times New Roman" w:eastAsia="Times New Roman" w:hAnsi="Times New Roman" w:cs="Times New Roman"/>
                <w:b/>
                <w:sz w:val="24"/>
                <w:szCs w:val="24"/>
              </w:rPr>
              <w:t>4</w:t>
            </w:r>
          </w:p>
          <w:p w14:paraId="619F362E" w14:textId="77777777" w:rsidR="00490C82" w:rsidRPr="00266E4A" w:rsidRDefault="00490C82" w:rsidP="00111660">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Annexes</w:t>
            </w:r>
          </w:p>
          <w:p w14:paraId="33EE76B3" w14:textId="77777777" w:rsidR="00490C82" w:rsidRPr="00266E4A" w:rsidRDefault="00490C82" w:rsidP="00111660">
            <w:pPr>
              <w:spacing w:after="0" w:line="240" w:lineRule="auto"/>
              <w:jc w:val="both"/>
              <w:rPr>
                <w:rFonts w:ascii="Times New Roman" w:eastAsia="Times New Roman" w:hAnsi="Times New Roman" w:cs="Times New Roman"/>
                <w:sz w:val="24"/>
                <w:szCs w:val="24"/>
              </w:rPr>
            </w:pPr>
          </w:p>
          <w:p w14:paraId="5E4C91C2" w14:textId="66CDC739" w:rsidR="00490C82" w:rsidRPr="00266E4A" w:rsidRDefault="007229F5" w:rsidP="001116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Annexes 1, </w:t>
            </w:r>
            <w:r w:rsidR="00490C82" w:rsidRPr="00266E4A">
              <w:rPr>
                <w:rFonts w:ascii="Times New Roman" w:eastAsia="Times New Roman" w:hAnsi="Times New Roman" w:cs="Times New Roman"/>
                <w:sz w:val="24"/>
                <w:szCs w:val="24"/>
              </w:rPr>
              <w:t>2</w:t>
            </w:r>
            <w:r>
              <w:rPr>
                <w:rFonts w:ascii="Times New Roman" w:eastAsia="Times New Roman" w:hAnsi="Times New Roman" w:cs="Times New Roman"/>
                <w:sz w:val="24"/>
                <w:szCs w:val="24"/>
              </w:rPr>
              <w:t>, 3 and 4</w:t>
            </w:r>
            <w:r w:rsidR="00490C82" w:rsidRPr="00266E4A">
              <w:rPr>
                <w:rFonts w:ascii="Times New Roman" w:eastAsia="Times New Roman" w:hAnsi="Times New Roman" w:cs="Times New Roman"/>
                <w:sz w:val="24"/>
                <w:szCs w:val="24"/>
              </w:rPr>
              <w:t xml:space="preserve"> are an integral part of this Administrative Instruction:</w:t>
            </w:r>
          </w:p>
          <w:p w14:paraId="3A80AC6C" w14:textId="77777777" w:rsidR="00490C82" w:rsidRPr="00266E4A" w:rsidRDefault="00490C82" w:rsidP="00111660">
            <w:pPr>
              <w:spacing w:after="0" w:line="240" w:lineRule="auto"/>
              <w:jc w:val="both"/>
              <w:rPr>
                <w:rFonts w:ascii="Times New Roman" w:eastAsia="Times New Roman" w:hAnsi="Times New Roman" w:cs="Times New Roman"/>
                <w:sz w:val="24"/>
                <w:szCs w:val="24"/>
              </w:rPr>
            </w:pPr>
          </w:p>
          <w:p w14:paraId="7563891E" w14:textId="64734D59" w:rsidR="00490C82" w:rsidRPr="00266E4A" w:rsidRDefault="00490C82"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 xml:space="preserve">1.1. Annex 1: </w:t>
            </w:r>
            <w:r w:rsidR="007229F5" w:rsidRPr="007229F5">
              <w:rPr>
                <w:rFonts w:ascii="Times New Roman" w:eastAsia="Times New Roman" w:hAnsi="Times New Roman" w:cs="Times New Roman"/>
                <w:sz w:val="24"/>
                <w:szCs w:val="24"/>
              </w:rPr>
              <w:t>Characteristics of PP and PE for pipes and connectors</w:t>
            </w:r>
            <w:r w:rsidRPr="00266E4A">
              <w:rPr>
                <w:rFonts w:ascii="Times New Roman" w:eastAsia="Times New Roman" w:hAnsi="Times New Roman" w:cs="Times New Roman"/>
                <w:sz w:val="24"/>
                <w:szCs w:val="24"/>
              </w:rPr>
              <w:t>;</w:t>
            </w:r>
          </w:p>
          <w:p w14:paraId="3F48C972" w14:textId="77777777" w:rsidR="00C309B6" w:rsidRDefault="00C309B6" w:rsidP="00111660">
            <w:pPr>
              <w:spacing w:after="0" w:line="240" w:lineRule="auto"/>
              <w:jc w:val="both"/>
              <w:rPr>
                <w:rFonts w:ascii="Times New Roman" w:eastAsia="Times New Roman" w:hAnsi="Times New Roman" w:cs="Times New Roman"/>
                <w:sz w:val="24"/>
                <w:szCs w:val="24"/>
              </w:rPr>
            </w:pPr>
          </w:p>
          <w:p w14:paraId="4CEC3E04" w14:textId="1DB1294C" w:rsidR="00C309B6" w:rsidRDefault="00490C82" w:rsidP="00111660">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1.2. Annex 2:</w:t>
            </w:r>
            <w:r w:rsidR="00C309B6">
              <w:rPr>
                <w:rFonts w:ascii="Times New Roman" w:eastAsia="Times New Roman" w:hAnsi="Times New Roman" w:cs="Times New Roman"/>
                <w:sz w:val="24"/>
                <w:szCs w:val="24"/>
              </w:rPr>
              <w:t xml:space="preserve"> Mechanical characteristics of pypes;</w:t>
            </w:r>
          </w:p>
          <w:p w14:paraId="78F8CACC" w14:textId="77777777" w:rsidR="00A7231F" w:rsidRDefault="00A7231F" w:rsidP="00111660">
            <w:pPr>
              <w:spacing w:after="0" w:line="240" w:lineRule="auto"/>
              <w:jc w:val="both"/>
              <w:rPr>
                <w:rFonts w:ascii="Times New Roman" w:eastAsia="Times New Roman" w:hAnsi="Times New Roman" w:cs="Times New Roman"/>
                <w:sz w:val="24"/>
                <w:szCs w:val="24"/>
              </w:rPr>
            </w:pPr>
          </w:p>
          <w:p w14:paraId="0389ADBB" w14:textId="4C086433" w:rsidR="00A7231F" w:rsidRDefault="00A7231F" w:rsidP="001116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Annex 3: Mechanical characteristics of connectors;</w:t>
            </w:r>
          </w:p>
          <w:p w14:paraId="7F2D0577" w14:textId="114E2311" w:rsidR="00C309B6" w:rsidRDefault="001E77E5" w:rsidP="001116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Annex 4: </w:t>
            </w:r>
            <w:r w:rsidRPr="001E77E5">
              <w:rPr>
                <w:rFonts w:ascii="Times New Roman" w:eastAsia="Times New Roman" w:hAnsi="Times New Roman" w:cs="Times New Roman"/>
                <w:sz w:val="24"/>
                <w:szCs w:val="24"/>
              </w:rPr>
              <w:t>Specifications for external reprocessed and recycled material from PVC-U products</w:t>
            </w:r>
          </w:p>
          <w:p w14:paraId="7D37B112" w14:textId="77777777" w:rsidR="00C309B6" w:rsidRDefault="00C309B6" w:rsidP="00111660">
            <w:pPr>
              <w:spacing w:after="0" w:line="240" w:lineRule="auto"/>
              <w:jc w:val="both"/>
              <w:rPr>
                <w:rFonts w:ascii="Times New Roman" w:eastAsia="Times New Roman" w:hAnsi="Times New Roman" w:cs="Times New Roman"/>
                <w:sz w:val="24"/>
                <w:szCs w:val="24"/>
              </w:rPr>
            </w:pPr>
          </w:p>
          <w:p w14:paraId="06903498" w14:textId="3E8D7C6A" w:rsidR="00490C82" w:rsidRPr="00266E4A" w:rsidRDefault="001E77E5" w:rsidP="0011166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w:t>
            </w:r>
            <w:r w:rsidR="005E6D23">
              <w:rPr>
                <w:rFonts w:ascii="Times New Roman" w:eastAsia="Times New Roman" w:hAnsi="Times New Roman" w:cs="Times New Roman"/>
                <w:sz w:val="24"/>
                <w:szCs w:val="24"/>
              </w:rPr>
              <w:t xml:space="preserve">Annex5; </w:t>
            </w:r>
            <w:r w:rsidR="00016998">
              <w:rPr>
                <w:rFonts w:ascii="Times New Roman" w:eastAsia="Times New Roman" w:hAnsi="Times New Roman" w:cs="Times New Roman"/>
                <w:sz w:val="24"/>
                <w:szCs w:val="24"/>
              </w:rPr>
              <w:t>Model of</w:t>
            </w:r>
            <w:r w:rsidR="00490C82" w:rsidRPr="00266E4A">
              <w:rPr>
                <w:rFonts w:ascii="Times New Roman" w:eastAsia="Times New Roman" w:hAnsi="Times New Roman" w:cs="Times New Roman"/>
                <w:sz w:val="24"/>
                <w:szCs w:val="24"/>
              </w:rPr>
              <w:t xml:space="preserve"> Declaration of Performance;</w:t>
            </w:r>
          </w:p>
          <w:p w14:paraId="653E65E3" w14:textId="77777777" w:rsidR="00490C82" w:rsidRPr="00266E4A" w:rsidRDefault="00490C82" w:rsidP="00111660">
            <w:pPr>
              <w:spacing w:after="0" w:line="240" w:lineRule="auto"/>
              <w:jc w:val="both"/>
              <w:rPr>
                <w:rFonts w:ascii="Times New Roman" w:eastAsia="Times New Roman" w:hAnsi="Times New Roman" w:cs="Times New Roman"/>
                <w:b/>
                <w:sz w:val="24"/>
                <w:szCs w:val="24"/>
              </w:rPr>
            </w:pPr>
          </w:p>
          <w:p w14:paraId="70431FB4" w14:textId="77777777" w:rsidR="0072284A" w:rsidRDefault="0072284A" w:rsidP="00F11943">
            <w:pPr>
              <w:spacing w:after="0" w:line="240" w:lineRule="auto"/>
              <w:jc w:val="center"/>
              <w:rPr>
                <w:rFonts w:ascii="Times New Roman" w:eastAsia="Times New Roman" w:hAnsi="Times New Roman" w:cs="Times New Roman"/>
                <w:b/>
                <w:sz w:val="24"/>
                <w:szCs w:val="24"/>
              </w:rPr>
            </w:pPr>
          </w:p>
          <w:p w14:paraId="16C48B8C" w14:textId="77777777" w:rsidR="00016998" w:rsidRPr="00016998" w:rsidRDefault="00016998" w:rsidP="00016998">
            <w:pPr>
              <w:spacing w:after="0" w:line="240" w:lineRule="auto"/>
              <w:jc w:val="center"/>
              <w:rPr>
                <w:rFonts w:ascii="Times New Roman" w:eastAsia="Times New Roman" w:hAnsi="Times New Roman" w:cs="Times New Roman"/>
                <w:b/>
                <w:sz w:val="24"/>
                <w:szCs w:val="24"/>
              </w:rPr>
            </w:pPr>
            <w:r w:rsidRPr="00016998">
              <w:rPr>
                <w:rFonts w:ascii="Times New Roman" w:eastAsia="Times New Roman" w:hAnsi="Times New Roman" w:cs="Times New Roman"/>
                <w:b/>
                <w:sz w:val="24"/>
                <w:szCs w:val="24"/>
              </w:rPr>
              <w:t>Article 5</w:t>
            </w:r>
          </w:p>
          <w:p w14:paraId="0D2A423E" w14:textId="6923F441" w:rsidR="00016998" w:rsidRPr="00016998" w:rsidRDefault="00016998" w:rsidP="00016998">
            <w:pPr>
              <w:spacing w:after="0" w:line="240" w:lineRule="auto"/>
              <w:jc w:val="center"/>
              <w:rPr>
                <w:rFonts w:ascii="Times New Roman" w:eastAsia="Times New Roman" w:hAnsi="Times New Roman" w:cs="Times New Roman"/>
                <w:b/>
                <w:sz w:val="24"/>
                <w:szCs w:val="24"/>
              </w:rPr>
            </w:pPr>
            <w:r w:rsidRPr="00016998">
              <w:rPr>
                <w:rFonts w:ascii="Times New Roman" w:eastAsia="Times New Roman" w:hAnsi="Times New Roman" w:cs="Times New Roman"/>
                <w:b/>
                <w:sz w:val="24"/>
                <w:szCs w:val="24"/>
              </w:rPr>
              <w:t>Inspection su</w:t>
            </w:r>
            <w:r>
              <w:rPr>
                <w:rFonts w:ascii="Times New Roman" w:eastAsia="Times New Roman" w:hAnsi="Times New Roman" w:cs="Times New Roman"/>
                <w:b/>
                <w:sz w:val="24"/>
                <w:szCs w:val="24"/>
              </w:rPr>
              <w:t>rveillance</w:t>
            </w:r>
          </w:p>
          <w:p w14:paraId="293C09D5" w14:textId="77777777" w:rsidR="00016998" w:rsidRPr="00016998" w:rsidRDefault="00016998" w:rsidP="00016998">
            <w:pPr>
              <w:spacing w:after="0" w:line="240" w:lineRule="auto"/>
              <w:jc w:val="center"/>
              <w:rPr>
                <w:rFonts w:ascii="Times New Roman" w:eastAsia="Times New Roman" w:hAnsi="Times New Roman" w:cs="Times New Roman"/>
                <w:b/>
                <w:sz w:val="24"/>
                <w:szCs w:val="24"/>
              </w:rPr>
            </w:pPr>
          </w:p>
          <w:p w14:paraId="5A2426B6" w14:textId="7254F4B7" w:rsidR="0072284A" w:rsidRPr="00016998" w:rsidRDefault="00016998" w:rsidP="00016998">
            <w:pPr>
              <w:spacing w:after="0" w:line="240" w:lineRule="auto"/>
              <w:jc w:val="both"/>
              <w:rPr>
                <w:rFonts w:ascii="Times New Roman" w:eastAsia="Times New Roman" w:hAnsi="Times New Roman" w:cs="Times New Roman"/>
                <w:sz w:val="24"/>
                <w:szCs w:val="24"/>
              </w:rPr>
            </w:pPr>
            <w:r w:rsidRPr="00016998">
              <w:rPr>
                <w:rFonts w:ascii="Times New Roman" w:eastAsia="Times New Roman" w:hAnsi="Times New Roman" w:cs="Times New Roman"/>
                <w:sz w:val="24"/>
                <w:szCs w:val="24"/>
              </w:rPr>
              <w:t xml:space="preserve">The provisions of this Administrative Instruction are </w:t>
            </w:r>
            <w:r>
              <w:rPr>
                <w:rFonts w:ascii="Times New Roman" w:eastAsia="Times New Roman" w:hAnsi="Times New Roman" w:cs="Times New Roman"/>
                <w:sz w:val="24"/>
                <w:szCs w:val="24"/>
              </w:rPr>
              <w:t>implemented</w:t>
            </w:r>
            <w:r w:rsidRPr="00016998">
              <w:rPr>
                <w:rFonts w:ascii="Times New Roman" w:eastAsia="Times New Roman" w:hAnsi="Times New Roman" w:cs="Times New Roman"/>
                <w:sz w:val="24"/>
                <w:szCs w:val="24"/>
              </w:rPr>
              <w:t xml:space="preserve"> by the Market Inspectorate, in accordance with the law on construction products and relevant legislation on market s</w:t>
            </w:r>
            <w:r>
              <w:rPr>
                <w:rFonts w:ascii="Times New Roman" w:eastAsia="Times New Roman" w:hAnsi="Times New Roman" w:cs="Times New Roman"/>
                <w:sz w:val="24"/>
                <w:szCs w:val="24"/>
              </w:rPr>
              <w:t xml:space="preserve">urveillance. </w:t>
            </w:r>
          </w:p>
          <w:p w14:paraId="37EE0ABB" w14:textId="77777777" w:rsidR="0072284A" w:rsidRDefault="0072284A" w:rsidP="00F11943">
            <w:pPr>
              <w:spacing w:after="0" w:line="240" w:lineRule="auto"/>
              <w:jc w:val="center"/>
              <w:rPr>
                <w:rFonts w:ascii="Times New Roman" w:eastAsia="Times New Roman" w:hAnsi="Times New Roman" w:cs="Times New Roman"/>
                <w:b/>
                <w:sz w:val="24"/>
                <w:szCs w:val="24"/>
              </w:rPr>
            </w:pPr>
          </w:p>
          <w:p w14:paraId="2BB4388B" w14:textId="4A91E55E" w:rsidR="00490C82" w:rsidRPr="00266E4A" w:rsidRDefault="00424BFA" w:rsidP="00F11943">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sidR="00490C82" w:rsidRPr="00266E4A">
              <w:rPr>
                <w:rFonts w:ascii="Times New Roman" w:eastAsia="Times New Roman" w:hAnsi="Times New Roman" w:cs="Times New Roman"/>
                <w:b/>
                <w:sz w:val="24"/>
                <w:szCs w:val="24"/>
              </w:rPr>
              <w:t>rticle</w:t>
            </w:r>
            <w:r w:rsidR="005E25E5">
              <w:rPr>
                <w:rFonts w:ascii="Times New Roman" w:eastAsia="Times New Roman" w:hAnsi="Times New Roman" w:cs="Times New Roman"/>
                <w:b/>
                <w:sz w:val="24"/>
                <w:szCs w:val="24"/>
              </w:rPr>
              <w:t xml:space="preserve"> </w:t>
            </w:r>
            <w:r w:rsidR="002270F2">
              <w:rPr>
                <w:rFonts w:ascii="Times New Roman" w:eastAsia="Times New Roman" w:hAnsi="Times New Roman" w:cs="Times New Roman"/>
                <w:b/>
                <w:sz w:val="24"/>
                <w:szCs w:val="24"/>
              </w:rPr>
              <w:t>6</w:t>
            </w:r>
          </w:p>
          <w:p w14:paraId="3BE9FF71" w14:textId="77777777" w:rsidR="00490C82" w:rsidRPr="00266E4A" w:rsidRDefault="00490C82" w:rsidP="00F11943">
            <w:pPr>
              <w:spacing w:after="0" w:line="240" w:lineRule="auto"/>
              <w:jc w:val="center"/>
              <w:rPr>
                <w:rFonts w:ascii="Times New Roman" w:eastAsia="Times New Roman" w:hAnsi="Times New Roman" w:cs="Times New Roman"/>
                <w:b/>
                <w:sz w:val="24"/>
                <w:szCs w:val="24"/>
              </w:rPr>
            </w:pPr>
            <w:r w:rsidRPr="00266E4A">
              <w:rPr>
                <w:rFonts w:ascii="Times New Roman" w:eastAsia="Times New Roman" w:hAnsi="Times New Roman" w:cs="Times New Roman"/>
                <w:b/>
                <w:sz w:val="24"/>
                <w:szCs w:val="24"/>
              </w:rPr>
              <w:t>Entry into force</w:t>
            </w:r>
          </w:p>
          <w:p w14:paraId="1AF96ED1" w14:textId="77777777" w:rsidR="00490C82" w:rsidRPr="00266E4A" w:rsidRDefault="00490C82" w:rsidP="00F11943">
            <w:pPr>
              <w:spacing w:after="0" w:line="240" w:lineRule="auto"/>
              <w:jc w:val="center"/>
              <w:rPr>
                <w:rFonts w:ascii="Times New Roman" w:eastAsia="Times New Roman" w:hAnsi="Times New Roman" w:cs="Times New Roman"/>
                <w:b/>
                <w:sz w:val="24"/>
                <w:szCs w:val="24"/>
              </w:rPr>
            </w:pPr>
          </w:p>
          <w:p w14:paraId="6E1CF674" w14:textId="77777777" w:rsidR="00490C82" w:rsidRPr="00266E4A" w:rsidRDefault="00490C82" w:rsidP="00DD3EF3">
            <w:pPr>
              <w:spacing w:after="0" w:line="240" w:lineRule="auto"/>
              <w:jc w:val="both"/>
              <w:rPr>
                <w:rFonts w:ascii="Times New Roman" w:eastAsia="Times New Roman" w:hAnsi="Times New Roman" w:cs="Times New Roman"/>
                <w:sz w:val="24"/>
                <w:szCs w:val="24"/>
              </w:rPr>
            </w:pPr>
            <w:r w:rsidRPr="00266E4A">
              <w:rPr>
                <w:rFonts w:ascii="Times New Roman" w:eastAsia="Times New Roman" w:hAnsi="Times New Roman" w:cs="Times New Roman"/>
                <w:sz w:val="24"/>
                <w:szCs w:val="24"/>
              </w:rPr>
              <w:t>This Administrative Instruction shall enter into force seven (7) days after being published in the “Official Gazette” of the Republic of Kosovo.</w:t>
            </w:r>
          </w:p>
          <w:p w14:paraId="6827B8A0" w14:textId="77777777" w:rsidR="00490C82" w:rsidRPr="00266E4A" w:rsidRDefault="00490C82" w:rsidP="00DD3EF3">
            <w:pPr>
              <w:spacing w:after="0" w:line="240" w:lineRule="auto"/>
              <w:jc w:val="both"/>
              <w:rPr>
                <w:rFonts w:ascii="Times New Roman" w:eastAsia="Times New Roman" w:hAnsi="Times New Roman" w:cs="Times New Roman"/>
                <w:b/>
                <w:sz w:val="24"/>
                <w:szCs w:val="24"/>
              </w:rPr>
            </w:pPr>
          </w:p>
          <w:p w14:paraId="56E2AEF6" w14:textId="77777777" w:rsidR="00490C82" w:rsidRPr="00266E4A" w:rsidRDefault="00490C82" w:rsidP="00111660">
            <w:pPr>
              <w:autoSpaceDE w:val="0"/>
              <w:autoSpaceDN w:val="0"/>
              <w:adjustRightInd w:val="0"/>
              <w:jc w:val="both"/>
              <w:rPr>
                <w:rFonts w:ascii="Times New Roman" w:hAnsi="Times New Roman" w:cs="Times New Roman"/>
                <w:b/>
                <w:bCs/>
                <w:sz w:val="24"/>
                <w:szCs w:val="24"/>
              </w:rPr>
            </w:pPr>
            <w:r w:rsidRPr="00266E4A">
              <w:rPr>
                <w:rFonts w:ascii="Times New Roman" w:hAnsi="Times New Roman" w:cs="Times New Roman"/>
                <w:b/>
                <w:bCs/>
                <w:sz w:val="24"/>
                <w:szCs w:val="24"/>
              </w:rPr>
              <w:t>Rozeta HAJDARI</w:t>
            </w:r>
          </w:p>
          <w:p w14:paraId="515EEF3B" w14:textId="77777777" w:rsidR="00490C82" w:rsidRPr="00266E4A" w:rsidRDefault="00490C82" w:rsidP="00F11943">
            <w:pPr>
              <w:spacing w:after="0" w:line="240" w:lineRule="auto"/>
              <w:rPr>
                <w:rFonts w:ascii="Times New Roman" w:eastAsia="Times New Roman" w:hAnsi="Times New Roman" w:cs="Times New Roman"/>
                <w:bCs/>
                <w:iCs/>
                <w:sz w:val="24"/>
                <w:szCs w:val="24"/>
              </w:rPr>
            </w:pPr>
            <w:r w:rsidRPr="00266E4A">
              <w:rPr>
                <w:rFonts w:ascii="Times New Roman" w:eastAsia="Times New Roman" w:hAnsi="Times New Roman" w:cs="Times New Roman"/>
                <w:bCs/>
                <w:iCs/>
                <w:sz w:val="24"/>
                <w:szCs w:val="24"/>
              </w:rPr>
              <w:t>________________</w:t>
            </w:r>
          </w:p>
          <w:p w14:paraId="420C786F" w14:textId="77777777" w:rsidR="00490C82" w:rsidRPr="00266E4A" w:rsidRDefault="00490C82" w:rsidP="00F11943">
            <w:pPr>
              <w:spacing w:after="0" w:line="240" w:lineRule="auto"/>
              <w:rPr>
                <w:rFonts w:ascii="Times New Roman" w:eastAsia="Times New Roman" w:hAnsi="Times New Roman" w:cs="Times New Roman"/>
                <w:bCs/>
                <w:iCs/>
                <w:sz w:val="24"/>
                <w:szCs w:val="24"/>
              </w:rPr>
            </w:pPr>
            <w:r w:rsidRPr="00266E4A">
              <w:rPr>
                <w:rFonts w:ascii="Times New Roman" w:eastAsia="Times New Roman" w:hAnsi="Times New Roman" w:cs="Times New Roman"/>
                <w:bCs/>
                <w:iCs/>
                <w:sz w:val="24"/>
                <w:szCs w:val="24"/>
              </w:rPr>
              <w:t>Minister</w:t>
            </w:r>
          </w:p>
          <w:p w14:paraId="73751788" w14:textId="77777777" w:rsidR="00490C82" w:rsidRPr="00266E4A" w:rsidRDefault="00490C82" w:rsidP="00F11943">
            <w:pPr>
              <w:spacing w:after="0" w:line="240" w:lineRule="auto"/>
              <w:rPr>
                <w:rFonts w:ascii="Times New Roman" w:eastAsia="Times New Roman" w:hAnsi="Times New Roman" w:cs="Times New Roman"/>
                <w:bCs/>
                <w:iCs/>
                <w:sz w:val="24"/>
                <w:szCs w:val="24"/>
              </w:rPr>
            </w:pPr>
          </w:p>
          <w:p w14:paraId="6E14BB1C" w14:textId="2D710B3E" w:rsidR="00490C82" w:rsidRPr="00266E4A" w:rsidRDefault="00490C82" w:rsidP="009E6B95">
            <w:pPr>
              <w:autoSpaceDE w:val="0"/>
              <w:autoSpaceDN w:val="0"/>
              <w:adjustRightInd w:val="0"/>
              <w:spacing w:after="0" w:line="240" w:lineRule="auto"/>
              <w:rPr>
                <w:rFonts w:ascii="Times New Roman" w:eastAsia="Times New Roman" w:hAnsi="Times New Roman" w:cs="Times New Roman"/>
                <w:sz w:val="24"/>
                <w:szCs w:val="24"/>
                <w:lang w:eastAsia="hr-HR"/>
              </w:rPr>
            </w:pPr>
            <w:r w:rsidRPr="00266E4A">
              <w:rPr>
                <w:rFonts w:ascii="Times New Roman" w:eastAsia="Times New Roman" w:hAnsi="Times New Roman" w:cs="Times New Roman"/>
                <w:iCs/>
                <w:sz w:val="24"/>
                <w:szCs w:val="24"/>
              </w:rPr>
              <w:lastRenderedPageBreak/>
              <w:t>Prishtina, 00.</w:t>
            </w:r>
            <w:r w:rsidR="009E6B95">
              <w:rPr>
                <w:rFonts w:ascii="Times New Roman" w:eastAsia="Times New Roman" w:hAnsi="Times New Roman" w:cs="Times New Roman"/>
                <w:iCs/>
                <w:sz w:val="24"/>
                <w:szCs w:val="24"/>
              </w:rPr>
              <w:t>00</w:t>
            </w:r>
            <w:r w:rsidRPr="00266E4A">
              <w:rPr>
                <w:rFonts w:ascii="Times New Roman" w:eastAsia="Times New Roman" w:hAnsi="Times New Roman" w:cs="Times New Roman"/>
                <w:iCs/>
                <w:sz w:val="24"/>
                <w:szCs w:val="24"/>
              </w:rPr>
              <w:t>.202</w:t>
            </w:r>
            <w:r w:rsidR="009E6B95">
              <w:rPr>
                <w:rFonts w:ascii="Times New Roman" w:eastAsia="Times New Roman" w:hAnsi="Times New Roman" w:cs="Times New Roman"/>
                <w:iCs/>
                <w:sz w:val="24"/>
                <w:szCs w:val="24"/>
              </w:rPr>
              <w:t>3</w:t>
            </w:r>
          </w:p>
        </w:tc>
        <w:tc>
          <w:tcPr>
            <w:tcW w:w="4680" w:type="dxa"/>
          </w:tcPr>
          <w:p w14:paraId="2C5B0102" w14:textId="77777777" w:rsidR="00490C82" w:rsidRPr="00EC276B" w:rsidRDefault="00490C82" w:rsidP="00EC276B">
            <w:pP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lastRenderedPageBreak/>
              <w:t>Ministarka Ministarstva Industrije, Preduzetništva i Trgovine</w:t>
            </w:r>
          </w:p>
          <w:p w14:paraId="3A42697E" w14:textId="34F5BD25" w:rsidR="00490C82" w:rsidRDefault="00490C82" w:rsidP="00B96B84">
            <w:pPr>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Na osnovu člana 25</w:t>
            </w:r>
            <w:r w:rsidR="002270F2">
              <w:rPr>
                <w:rFonts w:ascii="Times New Roman" w:eastAsia="Times New Roman" w:hAnsi="Times New Roman" w:cs="Times New Roman"/>
                <w:iCs/>
                <w:sz w:val="24"/>
                <w:szCs w:val="24"/>
                <w:lang w:val="en-US"/>
              </w:rPr>
              <w:t xml:space="preserve">, </w:t>
            </w:r>
            <w:r w:rsidRPr="00EC276B">
              <w:rPr>
                <w:rFonts w:ascii="Times New Roman" w:eastAsia="Times New Roman" w:hAnsi="Times New Roman" w:cs="Times New Roman"/>
                <w:iCs/>
                <w:sz w:val="24"/>
                <w:szCs w:val="24"/>
                <w:lang w:val="sr-Cyrl-RS"/>
              </w:rPr>
              <w:t>50</w:t>
            </w:r>
            <w:r w:rsidR="002270F2">
              <w:rPr>
                <w:rFonts w:ascii="Times New Roman" w:eastAsia="Times New Roman" w:hAnsi="Times New Roman" w:cs="Times New Roman"/>
                <w:iCs/>
                <w:sz w:val="24"/>
                <w:szCs w:val="24"/>
                <w:lang w:val="en-US"/>
              </w:rPr>
              <w:t xml:space="preserve"> i 52</w:t>
            </w:r>
            <w:r w:rsidRPr="00EC276B">
              <w:rPr>
                <w:rFonts w:ascii="Times New Roman" w:eastAsia="Times New Roman" w:hAnsi="Times New Roman" w:cs="Times New Roman"/>
                <w:iCs/>
                <w:sz w:val="24"/>
                <w:szCs w:val="24"/>
                <w:lang w:val="sr-Cyrl-RS"/>
              </w:rPr>
              <w:t xml:space="preserve"> Zakona br. 06/L-033 o Građevinskim Proizvodima (Službeni List Republike Kosovo / br. 21/05 decembar 2018), člana 8 stav 1 podstav 1.4, </w:t>
            </w:r>
            <w:r w:rsidR="005E6D23">
              <w:rPr>
                <w:rFonts w:ascii="Times New Roman" w:eastAsia="Times New Roman" w:hAnsi="Times New Roman" w:cs="Times New Roman"/>
                <w:iCs/>
                <w:sz w:val="24"/>
                <w:szCs w:val="24"/>
                <w:lang w:val="en-US"/>
              </w:rPr>
              <w:t>Prilog</w:t>
            </w:r>
            <w:r w:rsidRPr="00EC276B">
              <w:rPr>
                <w:rFonts w:ascii="Times New Roman" w:eastAsia="Times New Roman" w:hAnsi="Times New Roman" w:cs="Times New Roman"/>
                <w:iCs/>
                <w:sz w:val="24"/>
                <w:szCs w:val="24"/>
                <w:lang w:val="sr-Cyrl-RS"/>
              </w:rPr>
              <w:t xml:space="preserve"> 12 Uredbe br. 02/2021 o Oblastima Administrativne Odgovornosti Kancelarije Premijera i Ministarstava, kao i člana 38 stav 6 Uredbe br. 09/2011 Vlade (Službeni List br.15, 12.09.2011),</w:t>
            </w:r>
          </w:p>
          <w:p w14:paraId="20D5D05B" w14:textId="77777777" w:rsidR="00490C82" w:rsidRDefault="00490C82" w:rsidP="00B96B84">
            <w:pPr>
              <w:jc w:val="both"/>
              <w:rPr>
                <w:rFonts w:ascii="Times New Roman" w:eastAsia="Times New Roman" w:hAnsi="Times New Roman" w:cs="Times New Roman"/>
                <w:iCs/>
                <w:sz w:val="24"/>
                <w:szCs w:val="24"/>
                <w:lang w:val="sr-Cyrl-RS"/>
              </w:rPr>
            </w:pPr>
          </w:p>
          <w:p w14:paraId="45A6F4C5" w14:textId="77777777" w:rsidR="00490C82" w:rsidRPr="00EC276B" w:rsidRDefault="00490C82" w:rsidP="00B96B84">
            <w:pPr>
              <w:spacing w:after="0" w:line="240" w:lineRule="auto"/>
              <w:jc w:val="both"/>
              <w:rPr>
                <w:rFonts w:ascii="Times New Roman" w:eastAsia="Times New Roman" w:hAnsi="Times New Roman" w:cs="Times New Roman"/>
                <w:sz w:val="24"/>
                <w:szCs w:val="24"/>
                <w:lang w:val="sr-Cyrl-RS"/>
              </w:rPr>
            </w:pPr>
            <w:r w:rsidRPr="00EC276B">
              <w:rPr>
                <w:rFonts w:ascii="Times New Roman" w:eastAsia="Times New Roman" w:hAnsi="Times New Roman" w:cs="Times New Roman"/>
                <w:sz w:val="24"/>
                <w:szCs w:val="24"/>
                <w:lang w:val="sr-Cyrl-RS"/>
              </w:rPr>
              <w:t>Donosi:</w:t>
            </w:r>
          </w:p>
          <w:p w14:paraId="31090EDF" w14:textId="77777777" w:rsidR="00490C82" w:rsidRDefault="00490C82" w:rsidP="00B96B84">
            <w:pPr>
              <w:spacing w:after="0" w:line="240" w:lineRule="auto"/>
              <w:jc w:val="both"/>
              <w:rPr>
                <w:rFonts w:ascii="Times New Roman" w:eastAsia="Times New Roman" w:hAnsi="Times New Roman" w:cs="Times New Roman"/>
                <w:sz w:val="24"/>
                <w:szCs w:val="24"/>
                <w:lang w:val="sr-Cyrl-RS"/>
              </w:rPr>
            </w:pPr>
          </w:p>
          <w:p w14:paraId="21DB53C4" w14:textId="77777777" w:rsidR="00BF0D2A" w:rsidRPr="00EC276B" w:rsidRDefault="00BF0D2A" w:rsidP="00B96B84">
            <w:pPr>
              <w:spacing w:after="0" w:line="240" w:lineRule="auto"/>
              <w:jc w:val="both"/>
              <w:rPr>
                <w:rFonts w:ascii="Times New Roman" w:eastAsia="Times New Roman" w:hAnsi="Times New Roman" w:cs="Times New Roman"/>
                <w:sz w:val="24"/>
                <w:szCs w:val="24"/>
                <w:lang w:val="sr-Cyrl-RS"/>
              </w:rPr>
            </w:pPr>
          </w:p>
          <w:p w14:paraId="0AEC56B7" w14:textId="6BF89424" w:rsidR="00A433D6" w:rsidRPr="00A433D6" w:rsidRDefault="00A433D6" w:rsidP="00A433D6">
            <w:pPr>
              <w:autoSpaceDE w:val="0"/>
              <w:autoSpaceDN w:val="0"/>
              <w:adjustRightInd w:val="0"/>
              <w:spacing w:after="0" w:line="240" w:lineRule="auto"/>
              <w:jc w:val="center"/>
              <w:rPr>
                <w:rFonts w:ascii="Times New Roman" w:eastAsia="Malgun Gothic" w:hAnsi="Times New Roman" w:cs="Times New Roman"/>
                <w:b/>
                <w:bCs/>
                <w:caps/>
                <w:color w:val="000000"/>
                <w:sz w:val="24"/>
                <w:szCs w:val="24"/>
                <w:lang w:val="sr-Cyrl-RS" w:eastAsia="en-GB"/>
              </w:rPr>
            </w:pPr>
            <w:r w:rsidRPr="00A433D6">
              <w:rPr>
                <w:rFonts w:ascii="Times New Roman" w:eastAsia="Malgun Gothic" w:hAnsi="Times New Roman" w:cs="Times New Roman"/>
                <w:b/>
                <w:bCs/>
                <w:caps/>
                <w:color w:val="000000"/>
                <w:sz w:val="24"/>
                <w:szCs w:val="24"/>
                <w:lang w:val="sr-Cyrl-RS" w:eastAsia="en-GB"/>
              </w:rPr>
              <w:t xml:space="preserve">ADMINISTRATIVNO UPUTSTVO (MIPT) BR. </w:t>
            </w:r>
            <w:r>
              <w:rPr>
                <w:rFonts w:ascii="Times New Roman" w:eastAsia="Malgun Gothic" w:hAnsi="Times New Roman" w:cs="Times New Roman"/>
                <w:b/>
                <w:bCs/>
                <w:color w:val="000000"/>
                <w:sz w:val="24"/>
                <w:szCs w:val="24"/>
                <w:lang w:eastAsia="en-GB"/>
              </w:rPr>
              <w:t>xx</w:t>
            </w:r>
            <w:r w:rsidRPr="00A433D6">
              <w:rPr>
                <w:rFonts w:ascii="Times New Roman" w:eastAsia="Malgun Gothic" w:hAnsi="Times New Roman" w:cs="Times New Roman"/>
                <w:b/>
                <w:bCs/>
                <w:color w:val="000000"/>
                <w:sz w:val="24"/>
                <w:szCs w:val="24"/>
                <w:lang w:eastAsia="en-GB"/>
              </w:rPr>
              <w:t>/202</w:t>
            </w:r>
            <w:r>
              <w:rPr>
                <w:rFonts w:ascii="Times New Roman" w:eastAsia="Malgun Gothic" w:hAnsi="Times New Roman" w:cs="Times New Roman"/>
                <w:b/>
                <w:bCs/>
                <w:color w:val="000000"/>
                <w:sz w:val="24"/>
                <w:szCs w:val="24"/>
                <w:lang w:eastAsia="en-GB"/>
              </w:rPr>
              <w:t>3</w:t>
            </w:r>
          </w:p>
          <w:p w14:paraId="78194ACC" w14:textId="27C76F6B" w:rsidR="00490C82" w:rsidRPr="00EC276B" w:rsidRDefault="00A433D6" w:rsidP="00A433D6">
            <w:pPr>
              <w:jc w:val="center"/>
              <w:rPr>
                <w:rFonts w:ascii="Times New Roman" w:eastAsia="Malgun Gothic" w:hAnsi="Times New Roman" w:cs="Times New Roman"/>
                <w:b/>
                <w:bCs/>
                <w:caps/>
                <w:sz w:val="24"/>
                <w:szCs w:val="24"/>
                <w:lang w:val="sr-Cyrl-RS" w:eastAsia="en-GB"/>
              </w:rPr>
            </w:pPr>
            <w:r w:rsidRPr="00A433D6">
              <w:rPr>
                <w:rFonts w:ascii="Times New Roman" w:eastAsia="Malgun Gothic" w:hAnsi="Times New Roman" w:cs="Times New Roman"/>
                <w:b/>
                <w:bCs/>
                <w:caps/>
                <w:color w:val="000000"/>
                <w:sz w:val="24"/>
                <w:szCs w:val="24"/>
                <w:lang w:val="sr-Cyrl-RS" w:eastAsia="en-GB"/>
              </w:rPr>
              <w:t xml:space="preserve">O ODREĐIVANJU USLOVA ZA STAVLJANJE NA TRŽIŠTE ELEMENATA SISTEMA PLASTIČNIH CIJEVI </w:t>
            </w:r>
            <w:r w:rsidR="00490C82">
              <w:rPr>
                <w:rFonts w:ascii="Times New Roman" w:eastAsia="Malgun Gothic" w:hAnsi="Times New Roman" w:cs="Times New Roman"/>
                <w:b/>
                <w:bCs/>
                <w:caps/>
                <w:sz w:val="24"/>
                <w:szCs w:val="24"/>
                <w:lang w:val="en-US" w:eastAsia="en-GB"/>
              </w:rPr>
              <w:t xml:space="preserve"> </w:t>
            </w:r>
          </w:p>
          <w:p w14:paraId="7D577BA7" w14:textId="77777777" w:rsidR="00490C82" w:rsidRPr="00EC276B" w:rsidRDefault="00490C82" w:rsidP="00DD3EF3">
            <w:pPr>
              <w:spacing w:after="0"/>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Član 1</w:t>
            </w:r>
          </w:p>
          <w:p w14:paraId="5F0558EA" w14:textId="290A138B" w:rsidR="00490C82" w:rsidRDefault="00490C82" w:rsidP="00DD3EF3">
            <w:pPr>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Cilj</w:t>
            </w:r>
          </w:p>
          <w:p w14:paraId="6B30FECB" w14:textId="759B7E73" w:rsidR="00490C82" w:rsidRPr="00DD3EF3" w:rsidRDefault="00490C82" w:rsidP="00DD3EF3">
            <w:pPr>
              <w:jc w:val="both"/>
              <w:rPr>
                <w:rFonts w:ascii="Times New Roman" w:eastAsia="Malgun Gothic" w:hAnsi="Times New Roman" w:cs="Times New Roman"/>
                <w:b/>
                <w:bCs/>
                <w:sz w:val="24"/>
                <w:szCs w:val="24"/>
                <w:lang w:val="sr-Cyrl-RS" w:eastAsia="en-GB"/>
              </w:rPr>
            </w:pPr>
            <w:r w:rsidRPr="00EC276B">
              <w:rPr>
                <w:rFonts w:ascii="Times New Roman" w:hAnsi="Times New Roman" w:cs="Times New Roman"/>
                <w:sz w:val="24"/>
                <w:szCs w:val="24"/>
                <w:lang w:val="sr-Cyrl-RS"/>
              </w:rPr>
              <w:t xml:space="preserve">1. </w:t>
            </w:r>
            <w:r w:rsidR="008603DC" w:rsidRPr="008603DC">
              <w:rPr>
                <w:rFonts w:ascii="Times New Roman" w:hAnsi="Times New Roman" w:cs="Times New Roman"/>
                <w:sz w:val="24"/>
                <w:szCs w:val="24"/>
                <w:lang w:val="sr-Cyrl-RS"/>
              </w:rPr>
              <w:t xml:space="preserve">Ovo </w:t>
            </w:r>
            <w:r w:rsidR="008603DC">
              <w:rPr>
                <w:rFonts w:ascii="Times New Roman" w:hAnsi="Times New Roman" w:cs="Times New Roman"/>
                <w:sz w:val="24"/>
                <w:szCs w:val="24"/>
                <w:lang w:val="en-US"/>
              </w:rPr>
              <w:t>A</w:t>
            </w:r>
            <w:r w:rsidR="008603DC">
              <w:rPr>
                <w:rFonts w:ascii="Times New Roman" w:hAnsi="Times New Roman" w:cs="Times New Roman"/>
                <w:sz w:val="24"/>
                <w:szCs w:val="24"/>
                <w:lang w:val="sr-Cyrl-RS"/>
              </w:rPr>
              <w:t>dministrativno U</w:t>
            </w:r>
            <w:r w:rsidR="008603DC" w:rsidRPr="008603DC">
              <w:rPr>
                <w:rFonts w:ascii="Times New Roman" w:hAnsi="Times New Roman" w:cs="Times New Roman"/>
                <w:sz w:val="24"/>
                <w:szCs w:val="24"/>
                <w:lang w:val="sr-Cyrl-RS"/>
              </w:rPr>
              <w:t xml:space="preserve">putstvo definiše posebne tehničke zahteve za proizvodnju i promet elemenata plastičnih cevovodnih sistema za snabdevanje vodom za ljudsku </w:t>
            </w:r>
            <w:r w:rsidR="008603DC" w:rsidRPr="008603DC">
              <w:rPr>
                <w:rFonts w:ascii="Times New Roman" w:hAnsi="Times New Roman" w:cs="Times New Roman"/>
                <w:sz w:val="24"/>
                <w:szCs w:val="24"/>
                <w:lang w:val="sr-Cyrl-RS"/>
              </w:rPr>
              <w:lastRenderedPageBreak/>
              <w:t>upotrebu, transport zaprljane i kanalizacione vode.</w:t>
            </w:r>
          </w:p>
          <w:p w14:paraId="51ABA044" w14:textId="77777777" w:rsidR="00490C82" w:rsidRDefault="00490C82" w:rsidP="00B96B84">
            <w:pPr>
              <w:spacing w:after="0" w:line="240" w:lineRule="auto"/>
              <w:jc w:val="both"/>
              <w:rPr>
                <w:rFonts w:ascii="Times New Roman" w:eastAsia="Times New Roman" w:hAnsi="Times New Roman" w:cs="Times New Roman"/>
                <w:sz w:val="24"/>
                <w:szCs w:val="24"/>
                <w:lang w:val="sr-Cyrl-RS"/>
              </w:rPr>
            </w:pPr>
          </w:p>
          <w:p w14:paraId="7A95B4BE" w14:textId="77777777" w:rsidR="00FE1F15" w:rsidRPr="00FE1F15" w:rsidRDefault="00490C82" w:rsidP="00FE1F15">
            <w:pPr>
              <w:rPr>
                <w:rFonts w:ascii="Times New Roman" w:eastAsia="Times New Roman" w:hAnsi="Times New Roman" w:cs="Times New Roman"/>
                <w:sz w:val="24"/>
                <w:szCs w:val="24"/>
                <w:lang w:val="sr-Cyrl-RS"/>
              </w:rPr>
            </w:pPr>
            <w:r w:rsidRPr="00EC276B">
              <w:rPr>
                <w:rFonts w:ascii="Times New Roman" w:eastAsia="Times New Roman" w:hAnsi="Times New Roman" w:cs="Times New Roman"/>
                <w:sz w:val="24"/>
                <w:szCs w:val="24"/>
                <w:lang w:val="sr-Cyrl-RS"/>
              </w:rPr>
              <w:t xml:space="preserve">2. </w:t>
            </w:r>
            <w:r w:rsidR="00FE1F15" w:rsidRPr="00FE1F15">
              <w:rPr>
                <w:rFonts w:ascii="Times New Roman" w:eastAsia="Times New Roman" w:hAnsi="Times New Roman" w:cs="Times New Roman"/>
                <w:sz w:val="24"/>
                <w:szCs w:val="24"/>
                <w:lang w:val="sr-Cyrl-RS"/>
              </w:rPr>
              <w:t xml:space="preserve">Ovim Administrativnim </w:t>
            </w:r>
            <w:r w:rsidR="00FE1F15">
              <w:rPr>
                <w:rFonts w:ascii="Times New Roman" w:eastAsia="Times New Roman" w:hAnsi="Times New Roman" w:cs="Times New Roman"/>
                <w:sz w:val="24"/>
                <w:szCs w:val="24"/>
                <w:lang w:val="en-US"/>
              </w:rPr>
              <w:t>U</w:t>
            </w:r>
            <w:r w:rsidR="00FE1F15" w:rsidRPr="00FE1F15">
              <w:rPr>
                <w:rFonts w:ascii="Times New Roman" w:eastAsia="Times New Roman" w:hAnsi="Times New Roman" w:cs="Times New Roman"/>
                <w:sz w:val="24"/>
                <w:szCs w:val="24"/>
                <w:lang w:val="sr-Cyrl-RS"/>
              </w:rPr>
              <w:t>putstvom se definišu i zahtevi za tehničke specifikacije i sistem koji se primenjuje za</w:t>
            </w:r>
            <w:r w:rsidR="00FE1F15">
              <w:rPr>
                <w:rFonts w:ascii="Times New Roman" w:eastAsia="Times New Roman" w:hAnsi="Times New Roman" w:cs="Times New Roman"/>
                <w:sz w:val="24"/>
                <w:szCs w:val="24"/>
                <w:lang w:val="sr-Cyrl-RS"/>
              </w:rPr>
              <w:t xml:space="preserve"> ocenjivanje i verifikaciju sta</w:t>
            </w:r>
            <w:r w:rsidR="00FE1F15" w:rsidRPr="00FE1F15">
              <w:rPr>
                <w:rFonts w:ascii="Times New Roman" w:eastAsia="Times New Roman" w:hAnsi="Times New Roman" w:cs="Times New Roman"/>
                <w:sz w:val="24"/>
                <w:szCs w:val="24"/>
                <w:lang w:val="sr-Cyrl-RS"/>
              </w:rPr>
              <w:t>lnosti performansi (AVCP) elemenata sistema plastičnih cevovoda prema stavu 1. ovog člana, kao i izrada deklaracije performanse.</w:t>
            </w:r>
          </w:p>
          <w:p w14:paraId="48FF2034" w14:textId="77777777" w:rsidR="00490C82" w:rsidRPr="00EC276B" w:rsidRDefault="00490C82" w:rsidP="00B96B84">
            <w:pPr>
              <w:jc w:val="center"/>
              <w:rPr>
                <w:rFonts w:ascii="Times New Roman" w:eastAsia="Malgun Gothic" w:hAnsi="Times New Roman" w:cs="Times New Roman"/>
                <w:b/>
                <w:bCs/>
                <w:sz w:val="24"/>
                <w:szCs w:val="24"/>
                <w:lang w:val="sr-Cyrl-RS" w:eastAsia="en-GB"/>
              </w:rPr>
            </w:pPr>
            <w:r w:rsidRPr="00EC276B">
              <w:rPr>
                <w:rFonts w:ascii="Times New Roman" w:eastAsia="Malgun Gothic" w:hAnsi="Times New Roman" w:cs="Times New Roman"/>
                <w:b/>
                <w:bCs/>
                <w:sz w:val="24"/>
                <w:szCs w:val="24"/>
                <w:lang w:val="sr-Cyrl-RS" w:eastAsia="en-GB"/>
              </w:rPr>
              <w:t>Član 2                                                  Delokrug</w:t>
            </w:r>
          </w:p>
          <w:p w14:paraId="6385EDCA" w14:textId="77777777" w:rsidR="00FE1F15" w:rsidRPr="00FE1F15" w:rsidRDefault="00490C82" w:rsidP="00FE1F15">
            <w:pPr>
              <w:jc w:val="both"/>
              <w:rPr>
                <w:rFonts w:ascii="Times New Roman" w:eastAsia="Malgun Gothic" w:hAnsi="Times New Roman" w:cs="Times New Roman"/>
                <w:bCs/>
                <w:sz w:val="24"/>
                <w:szCs w:val="24"/>
                <w:lang w:val="sr-Cyrl-RS" w:eastAsia="en-GB"/>
              </w:rPr>
            </w:pPr>
            <w:r w:rsidRPr="00EC276B">
              <w:rPr>
                <w:rFonts w:ascii="Times New Roman" w:eastAsia="Malgun Gothic" w:hAnsi="Times New Roman" w:cs="Times New Roman"/>
                <w:bCs/>
                <w:sz w:val="24"/>
                <w:szCs w:val="24"/>
                <w:lang w:val="sr-Cyrl-RS" w:eastAsia="en-GB"/>
              </w:rPr>
              <w:t xml:space="preserve">1. </w:t>
            </w:r>
            <w:r w:rsidR="00FE1F15" w:rsidRPr="00FE1F15">
              <w:rPr>
                <w:rFonts w:ascii="Times New Roman" w:eastAsia="Malgun Gothic" w:hAnsi="Times New Roman" w:cs="Times New Roman"/>
                <w:bCs/>
                <w:sz w:val="24"/>
                <w:szCs w:val="24"/>
                <w:lang w:val="sr-Cyrl-RS" w:eastAsia="en-GB"/>
              </w:rPr>
              <w:t>Ovo Administrativno uputstvo primenjuje se na elemente sistema cevovoda od plastičnih materijala, koji su namenjeni za upotrebu u sistemima cevovoda za:</w:t>
            </w:r>
          </w:p>
          <w:p w14:paraId="3CD1F6D2" w14:textId="08D5226D" w:rsidR="00FE1F15" w:rsidRPr="00FE1F15" w:rsidRDefault="00FE1F15" w:rsidP="00FE1F15">
            <w:pPr>
              <w:jc w:val="both"/>
              <w:rPr>
                <w:rFonts w:ascii="Times New Roman" w:eastAsia="Malgun Gothic" w:hAnsi="Times New Roman" w:cs="Times New Roman"/>
                <w:color w:val="000000"/>
                <w:sz w:val="24"/>
                <w:szCs w:val="24"/>
                <w:lang w:val="sq-AL" w:eastAsia="en-GB"/>
              </w:rPr>
            </w:pPr>
            <w:r w:rsidRPr="00FE1F15">
              <w:rPr>
                <w:rFonts w:ascii="Times New Roman" w:eastAsia="Malgun Gothic" w:hAnsi="Times New Roman" w:cs="Times New Roman"/>
                <w:color w:val="000000"/>
                <w:sz w:val="24"/>
                <w:szCs w:val="24"/>
                <w:lang w:val="sq-AL" w:eastAsia="en-GB"/>
              </w:rPr>
              <w:t>1. 1. Snabdevanje</w:t>
            </w:r>
            <w:r>
              <w:rPr>
                <w:rFonts w:ascii="Times New Roman" w:eastAsia="Malgun Gothic" w:hAnsi="Times New Roman" w:cs="Times New Roman"/>
                <w:color w:val="000000"/>
                <w:sz w:val="24"/>
                <w:szCs w:val="24"/>
                <w:lang w:val="sq-AL" w:eastAsia="en-GB"/>
              </w:rPr>
              <w:t xml:space="preserve"> </w:t>
            </w:r>
            <w:r w:rsidRPr="00FE1F15">
              <w:rPr>
                <w:rFonts w:ascii="Times New Roman" w:eastAsia="Malgun Gothic" w:hAnsi="Times New Roman" w:cs="Times New Roman"/>
                <w:color w:val="000000"/>
                <w:sz w:val="24"/>
                <w:szCs w:val="24"/>
                <w:lang w:val="sq-AL" w:eastAsia="en-GB"/>
              </w:rPr>
              <w:t>vodo</w:t>
            </w:r>
            <w:r>
              <w:rPr>
                <w:rFonts w:ascii="Times New Roman" w:eastAsia="Malgun Gothic" w:hAnsi="Times New Roman" w:cs="Times New Roman"/>
                <w:color w:val="000000"/>
                <w:sz w:val="24"/>
                <w:szCs w:val="24"/>
                <w:lang w:val="sq-AL" w:eastAsia="en-GB"/>
              </w:rPr>
              <w:t>m</w:t>
            </w:r>
            <w:r w:rsidRPr="00FE1F15">
              <w:rPr>
                <w:rFonts w:ascii="Times New Roman" w:eastAsia="Malgun Gothic" w:hAnsi="Times New Roman" w:cs="Times New Roman"/>
                <w:color w:val="000000"/>
                <w:sz w:val="24"/>
                <w:szCs w:val="24"/>
                <w:lang w:val="sq-AL" w:eastAsia="en-GB"/>
              </w:rPr>
              <w:t xml:space="preserve"> namenjeno</w:t>
            </w:r>
            <w:r>
              <w:rPr>
                <w:rFonts w:ascii="Times New Roman" w:eastAsia="Malgun Gothic" w:hAnsi="Times New Roman" w:cs="Times New Roman"/>
                <w:color w:val="000000"/>
                <w:sz w:val="24"/>
                <w:szCs w:val="24"/>
                <w:lang w:val="sq-AL" w:eastAsia="en-GB"/>
              </w:rPr>
              <w:t>m za ljudsku upotrebu</w:t>
            </w:r>
            <w:r w:rsidRPr="00FE1F15">
              <w:rPr>
                <w:rFonts w:ascii="Times New Roman" w:eastAsia="Malgun Gothic" w:hAnsi="Times New Roman" w:cs="Times New Roman"/>
                <w:color w:val="000000"/>
                <w:sz w:val="24"/>
                <w:szCs w:val="24"/>
                <w:lang w:val="sq-AL" w:eastAsia="en-GB"/>
              </w:rPr>
              <w:t>;</w:t>
            </w:r>
          </w:p>
          <w:p w14:paraId="5AFAFD3B" w14:textId="0D286D4E" w:rsidR="00FE1F15" w:rsidRPr="00FE1F15" w:rsidRDefault="00FE1F15" w:rsidP="00FE1F15">
            <w:pPr>
              <w:jc w:val="both"/>
              <w:rPr>
                <w:rFonts w:ascii="Times New Roman" w:eastAsia="Malgun Gothic" w:hAnsi="Times New Roman" w:cs="Times New Roman"/>
                <w:color w:val="000000"/>
                <w:sz w:val="24"/>
                <w:szCs w:val="24"/>
                <w:lang w:val="sq-AL" w:eastAsia="en-GB"/>
              </w:rPr>
            </w:pPr>
            <w:r w:rsidRPr="00FE1F15">
              <w:rPr>
                <w:rFonts w:ascii="Times New Roman" w:eastAsia="Malgun Gothic" w:hAnsi="Times New Roman" w:cs="Times New Roman"/>
                <w:color w:val="000000"/>
                <w:sz w:val="24"/>
                <w:szCs w:val="24"/>
                <w:lang w:val="sq-AL" w:eastAsia="en-GB"/>
              </w:rPr>
              <w:t>1.2. transport zaprljane i kanalizacione vode;</w:t>
            </w:r>
          </w:p>
          <w:p w14:paraId="4B83A85B" w14:textId="77777777" w:rsidR="00BF0D2A" w:rsidRDefault="00BF0D2A" w:rsidP="00DD3EF3">
            <w:pPr>
              <w:spacing w:after="0" w:line="240" w:lineRule="auto"/>
              <w:jc w:val="center"/>
              <w:rPr>
                <w:rFonts w:ascii="Times New Roman" w:eastAsia="Times New Roman" w:hAnsi="Times New Roman" w:cs="Times New Roman"/>
                <w:b/>
                <w:iCs/>
                <w:sz w:val="24"/>
                <w:szCs w:val="24"/>
                <w:lang w:val="sr-Cyrl-RS"/>
              </w:rPr>
            </w:pPr>
          </w:p>
          <w:p w14:paraId="14DE9349" w14:textId="77777777" w:rsidR="00BF0D2A" w:rsidRDefault="00BF0D2A" w:rsidP="00DD3EF3">
            <w:pPr>
              <w:spacing w:after="0" w:line="240" w:lineRule="auto"/>
              <w:jc w:val="center"/>
              <w:rPr>
                <w:rFonts w:ascii="Times New Roman" w:eastAsia="Times New Roman" w:hAnsi="Times New Roman" w:cs="Times New Roman"/>
                <w:b/>
                <w:iCs/>
                <w:sz w:val="24"/>
                <w:szCs w:val="24"/>
                <w:lang w:val="sr-Cyrl-RS"/>
              </w:rPr>
            </w:pPr>
          </w:p>
          <w:p w14:paraId="2E37959D"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257382C6"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5B6CBE7E"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75D4DC6F"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0219876A"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286C8F01" w14:textId="77777777" w:rsidR="00FE1F15" w:rsidRDefault="00FE1F15" w:rsidP="00DD3EF3">
            <w:pPr>
              <w:spacing w:after="0" w:line="240" w:lineRule="auto"/>
              <w:jc w:val="center"/>
              <w:rPr>
                <w:rFonts w:ascii="Times New Roman" w:eastAsia="Times New Roman" w:hAnsi="Times New Roman" w:cs="Times New Roman"/>
                <w:b/>
                <w:iCs/>
                <w:sz w:val="24"/>
                <w:szCs w:val="24"/>
                <w:lang w:val="sr-Cyrl-RS"/>
              </w:rPr>
            </w:pPr>
          </w:p>
          <w:p w14:paraId="361119CB" w14:textId="77777777" w:rsidR="00490C82" w:rsidRPr="00EC276B" w:rsidRDefault="00490C82"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lastRenderedPageBreak/>
              <w:t>Član 3</w:t>
            </w:r>
          </w:p>
          <w:p w14:paraId="49174AA0" w14:textId="449A94FB" w:rsidR="00490C82" w:rsidRPr="00EC276B" w:rsidRDefault="00807434" w:rsidP="00B96B84">
            <w:pPr>
              <w:spacing w:line="240" w:lineRule="auto"/>
              <w:jc w:val="center"/>
              <w:rPr>
                <w:rFonts w:ascii="Times New Roman" w:eastAsia="Times New Roman" w:hAnsi="Times New Roman" w:cs="Times New Roman"/>
                <w:b/>
                <w:iCs/>
                <w:sz w:val="24"/>
                <w:szCs w:val="24"/>
                <w:lang w:val="sr-Cyrl-RS"/>
              </w:rPr>
            </w:pPr>
            <w:r w:rsidRPr="00807434">
              <w:rPr>
                <w:rFonts w:ascii="Times New Roman" w:eastAsia="Times New Roman" w:hAnsi="Times New Roman" w:cs="Times New Roman"/>
                <w:b/>
                <w:iCs/>
                <w:sz w:val="24"/>
                <w:szCs w:val="24"/>
                <w:lang w:val="sr-Cyrl-RS"/>
              </w:rPr>
              <w:t>Osnovne karakteristike i zahtevi performanse elemenata sistema plastičnih cevovoda</w:t>
            </w:r>
            <w:r>
              <w:rPr>
                <w:rFonts w:ascii="Times New Roman" w:eastAsia="Times New Roman" w:hAnsi="Times New Roman" w:cs="Times New Roman"/>
                <w:b/>
                <w:iCs/>
                <w:sz w:val="24"/>
                <w:szCs w:val="24"/>
                <w:lang w:val="en-US"/>
              </w:rPr>
              <w:t xml:space="preserve"> </w:t>
            </w:r>
          </w:p>
          <w:p w14:paraId="1D96B9B6" w14:textId="70B972DC" w:rsidR="00490C82" w:rsidRPr="00EC276B"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 </w:t>
            </w:r>
            <w:r w:rsidR="00807434" w:rsidRPr="00807434">
              <w:rPr>
                <w:rFonts w:ascii="Times New Roman" w:eastAsia="Times New Roman" w:hAnsi="Times New Roman" w:cs="Times New Roman"/>
                <w:iCs/>
                <w:sz w:val="24"/>
                <w:szCs w:val="24"/>
                <w:lang w:val="sr-Cyrl-RS"/>
              </w:rPr>
              <w:t>Proizvodi koji čine elemente sistema cevovoda podležu sledećim zahtevima</w:t>
            </w:r>
            <w:r w:rsidR="00807434">
              <w:rPr>
                <w:rFonts w:ascii="Times New Roman" w:eastAsia="Times New Roman" w:hAnsi="Times New Roman" w:cs="Times New Roman"/>
                <w:iCs/>
                <w:sz w:val="24"/>
                <w:szCs w:val="24"/>
                <w:lang w:val="en-US"/>
              </w:rPr>
              <w:t xml:space="preserve"> </w:t>
            </w:r>
            <w:r w:rsidRPr="00EC276B">
              <w:rPr>
                <w:rFonts w:ascii="Times New Roman" w:eastAsia="Times New Roman" w:hAnsi="Times New Roman" w:cs="Times New Roman"/>
                <w:iCs/>
                <w:sz w:val="24"/>
                <w:szCs w:val="24"/>
                <w:lang w:val="sr-Cyrl-RS"/>
              </w:rPr>
              <w:t>:</w:t>
            </w:r>
          </w:p>
          <w:p w14:paraId="3A5F4FF0" w14:textId="77777777" w:rsidR="00490C82" w:rsidRDefault="00490C82" w:rsidP="00B96B84">
            <w:pPr>
              <w:spacing w:line="240" w:lineRule="auto"/>
              <w:jc w:val="both"/>
              <w:rPr>
                <w:rFonts w:ascii="Times New Roman" w:eastAsia="Times New Roman" w:hAnsi="Times New Roman" w:cs="Times New Roman"/>
                <w:iCs/>
                <w:sz w:val="24"/>
                <w:szCs w:val="24"/>
                <w:lang w:val="sr-Cyrl-RS"/>
              </w:rPr>
            </w:pPr>
          </w:p>
          <w:p w14:paraId="60E05A3A" w14:textId="77777777" w:rsidR="00910845" w:rsidRDefault="00490C82" w:rsidP="00B96B84">
            <w:pPr>
              <w:spacing w:line="240" w:lineRule="auto"/>
              <w:jc w:val="both"/>
              <w:rPr>
                <w:rFonts w:ascii="Times New Roman" w:eastAsia="Times New Roman" w:hAnsi="Times New Roman" w:cs="Times New Roman"/>
                <w:iCs/>
                <w:sz w:val="24"/>
                <w:szCs w:val="24"/>
                <w:lang w:val="en-US"/>
              </w:rPr>
            </w:pPr>
            <w:r w:rsidRPr="00EC276B">
              <w:rPr>
                <w:rFonts w:ascii="Times New Roman" w:eastAsia="Times New Roman" w:hAnsi="Times New Roman" w:cs="Times New Roman"/>
                <w:iCs/>
                <w:sz w:val="24"/>
                <w:szCs w:val="24"/>
                <w:lang w:val="sr-Cyrl-RS"/>
              </w:rPr>
              <w:t xml:space="preserve">1.1. </w:t>
            </w:r>
            <w:r w:rsidRPr="001E7B9D">
              <w:rPr>
                <w:rFonts w:ascii="Times New Roman" w:eastAsia="Times New Roman" w:hAnsi="Times New Roman" w:cs="Times New Roman"/>
                <w:iCs/>
                <w:sz w:val="24"/>
                <w:szCs w:val="24"/>
                <w:lang w:val="sr-Cyrl-RS"/>
              </w:rPr>
              <w:t xml:space="preserve">Proizvodi moraju biti u skladu sa zahtevima standarda </w:t>
            </w:r>
            <w:r w:rsidR="00807434">
              <w:rPr>
                <w:rFonts w:ascii="Times New Roman" w:eastAsia="Times New Roman" w:hAnsi="Times New Roman" w:cs="Times New Roman"/>
                <w:iCs/>
                <w:sz w:val="24"/>
                <w:szCs w:val="24"/>
                <w:lang w:val="en-US"/>
              </w:rPr>
              <w:t>(</w:t>
            </w:r>
            <w:r w:rsidR="00807434" w:rsidRPr="00807434">
              <w:rPr>
                <w:rFonts w:ascii="Times New Roman" w:eastAsia="Times New Roman" w:hAnsi="Times New Roman" w:cs="Times New Roman"/>
                <w:iCs/>
                <w:sz w:val="24"/>
                <w:szCs w:val="24"/>
                <w:lang w:val="en-US"/>
              </w:rPr>
              <w:t>najnov</w:t>
            </w:r>
            <w:r w:rsidR="00807434">
              <w:rPr>
                <w:rFonts w:ascii="Times New Roman" w:eastAsia="Times New Roman" w:hAnsi="Times New Roman" w:cs="Times New Roman"/>
                <w:iCs/>
                <w:sz w:val="24"/>
                <w:szCs w:val="24"/>
                <w:lang w:val="en-US"/>
              </w:rPr>
              <w:t>ije verzije uključujući dopune</w:t>
            </w:r>
            <w:r w:rsidR="00807434" w:rsidRPr="00807434">
              <w:rPr>
                <w:rFonts w:ascii="Times New Roman" w:eastAsia="Times New Roman" w:hAnsi="Times New Roman" w:cs="Times New Roman"/>
                <w:iCs/>
                <w:sz w:val="24"/>
                <w:szCs w:val="24"/>
                <w:lang w:val="en-US"/>
              </w:rPr>
              <w:t xml:space="preserve"> i izmene</w:t>
            </w:r>
            <w:r w:rsidR="00807434">
              <w:rPr>
                <w:rFonts w:ascii="Times New Roman" w:eastAsia="Times New Roman" w:hAnsi="Times New Roman" w:cs="Times New Roman"/>
                <w:iCs/>
                <w:sz w:val="24"/>
                <w:szCs w:val="24"/>
                <w:lang w:val="en-US"/>
              </w:rPr>
              <w:t xml:space="preserve">)  </w:t>
            </w:r>
            <w:r w:rsidR="00807434" w:rsidRPr="00807434">
              <w:rPr>
                <w:rFonts w:ascii="Times New Roman" w:eastAsia="Times New Roman" w:hAnsi="Times New Roman" w:cs="Times New Roman"/>
                <w:iCs/>
                <w:sz w:val="24"/>
                <w:szCs w:val="24"/>
                <w:lang w:val="en-US"/>
              </w:rPr>
              <w:t>kao u sledećem</w:t>
            </w:r>
            <w:r w:rsidR="00807434">
              <w:rPr>
                <w:rFonts w:ascii="Times New Roman" w:eastAsia="Times New Roman" w:hAnsi="Times New Roman" w:cs="Times New Roman"/>
                <w:iCs/>
                <w:sz w:val="24"/>
                <w:szCs w:val="24"/>
                <w:lang w:val="en-US"/>
              </w:rPr>
              <w:t>:</w:t>
            </w:r>
            <w:r w:rsidR="00807434" w:rsidRPr="00807434">
              <w:rPr>
                <w:rFonts w:ascii="Times New Roman" w:eastAsia="Times New Roman" w:hAnsi="Times New Roman" w:cs="Times New Roman"/>
                <w:iCs/>
                <w:sz w:val="24"/>
                <w:szCs w:val="24"/>
                <w:lang w:val="en-US"/>
              </w:rPr>
              <w:t xml:space="preserve"> </w:t>
            </w:r>
          </w:p>
          <w:p w14:paraId="7DBE40D0" w14:textId="462B4A3F" w:rsidR="00910845" w:rsidRDefault="00910845" w:rsidP="0013109D">
            <w:pPr>
              <w:spacing w:line="240" w:lineRule="auto"/>
              <w:ind w:left="247" w:hanging="24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    </w:t>
            </w:r>
            <w:r w:rsidRPr="00910845">
              <w:rPr>
                <w:rFonts w:ascii="Times New Roman" w:eastAsia="Times New Roman" w:hAnsi="Times New Roman" w:cs="Times New Roman"/>
                <w:iCs/>
                <w:sz w:val="24"/>
                <w:szCs w:val="24"/>
                <w:lang w:val="en-US"/>
              </w:rPr>
              <w:t>1.1.1. SK EN 12201-1:2014 Plastični sistemi cevovoda za podzemnu drenažu bez pritiska i kanalizaciju pod pritiskom - Polietilen (PE)</w:t>
            </w:r>
            <w:r>
              <w:rPr>
                <w:rFonts w:ascii="Times New Roman" w:eastAsia="Times New Roman" w:hAnsi="Times New Roman" w:cs="Times New Roman"/>
                <w:iCs/>
                <w:sz w:val="24"/>
                <w:szCs w:val="24"/>
                <w:lang w:val="en-US"/>
              </w:rPr>
              <w:t xml:space="preserve"> Generalne</w:t>
            </w:r>
            <w:r w:rsidRPr="00910845">
              <w:rPr>
                <w:rFonts w:ascii="Times New Roman" w:eastAsia="Times New Roman" w:hAnsi="Times New Roman" w:cs="Times New Roman"/>
                <w:iCs/>
                <w:sz w:val="24"/>
                <w:szCs w:val="24"/>
                <w:lang w:val="en-US"/>
              </w:rPr>
              <w:t>;</w:t>
            </w:r>
          </w:p>
          <w:p w14:paraId="06C9627A" w14:textId="77777777" w:rsidR="00910845" w:rsidRDefault="00910845" w:rsidP="00B96B84">
            <w:pPr>
              <w:spacing w:line="240" w:lineRule="auto"/>
              <w:jc w:val="both"/>
              <w:rPr>
                <w:rFonts w:ascii="Times New Roman" w:eastAsia="Times New Roman" w:hAnsi="Times New Roman" w:cs="Times New Roman"/>
                <w:iCs/>
                <w:sz w:val="24"/>
                <w:szCs w:val="24"/>
                <w:lang w:val="en-US"/>
              </w:rPr>
            </w:pPr>
          </w:p>
          <w:p w14:paraId="76D39FFC" w14:textId="4236F1E7" w:rsidR="00910845" w:rsidRDefault="00910845" w:rsidP="0013109D">
            <w:pPr>
              <w:spacing w:line="240" w:lineRule="auto"/>
              <w:ind w:left="247" w:hanging="24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    </w:t>
            </w:r>
            <w:r w:rsidRPr="00910845">
              <w:rPr>
                <w:rFonts w:ascii="Times New Roman" w:eastAsia="Times New Roman" w:hAnsi="Times New Roman" w:cs="Times New Roman"/>
                <w:iCs/>
                <w:sz w:val="24"/>
                <w:szCs w:val="24"/>
                <w:lang w:val="en-US"/>
              </w:rPr>
              <w:t xml:space="preserve">1.1.2. SK EN 12201-2:2011+A1:2022 Plastični sistemi cevovoda za podzemnu drenažu bez pritiska i kanalizaciju pod pritiskom - polietilen (PE), </w:t>
            </w:r>
            <w:r>
              <w:rPr>
                <w:rFonts w:ascii="Times New Roman" w:eastAsia="Times New Roman" w:hAnsi="Times New Roman" w:cs="Times New Roman"/>
                <w:iCs/>
                <w:sz w:val="24"/>
                <w:szCs w:val="24"/>
                <w:lang w:val="en-US"/>
              </w:rPr>
              <w:t>C</w:t>
            </w:r>
            <w:r w:rsidRPr="00910845">
              <w:rPr>
                <w:rFonts w:ascii="Times New Roman" w:eastAsia="Times New Roman" w:hAnsi="Times New Roman" w:cs="Times New Roman"/>
                <w:iCs/>
                <w:sz w:val="24"/>
                <w:szCs w:val="24"/>
                <w:lang w:val="en-US"/>
              </w:rPr>
              <w:t>evi</w:t>
            </w:r>
          </w:p>
          <w:p w14:paraId="61A17B66" w14:textId="77777777" w:rsidR="00910845" w:rsidRDefault="00910845" w:rsidP="00B96B84">
            <w:pPr>
              <w:spacing w:line="240" w:lineRule="auto"/>
              <w:jc w:val="both"/>
              <w:rPr>
                <w:rFonts w:ascii="Times New Roman" w:eastAsia="Times New Roman" w:hAnsi="Times New Roman" w:cs="Times New Roman"/>
                <w:iCs/>
                <w:sz w:val="24"/>
                <w:szCs w:val="24"/>
                <w:lang w:val="en-US"/>
              </w:rPr>
            </w:pPr>
          </w:p>
          <w:p w14:paraId="2C290754" w14:textId="24C18452" w:rsidR="00910845" w:rsidRDefault="00BF435E" w:rsidP="0013109D">
            <w:pPr>
              <w:spacing w:line="240" w:lineRule="auto"/>
              <w:ind w:left="247" w:hanging="247"/>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    1.1.3. </w:t>
            </w:r>
            <w:r w:rsidRPr="00BF435E">
              <w:rPr>
                <w:rFonts w:ascii="Times New Roman" w:eastAsia="Times New Roman" w:hAnsi="Times New Roman" w:cs="Times New Roman"/>
                <w:iCs/>
                <w:sz w:val="24"/>
                <w:szCs w:val="24"/>
                <w:lang w:val="en-US"/>
              </w:rPr>
              <w:t xml:space="preserve">SK EN 12201-3:2011/A1:2016 </w:t>
            </w:r>
            <w:bookmarkStart w:id="1" w:name="_GoBack"/>
            <w:bookmarkEnd w:id="1"/>
            <w:r w:rsidRPr="00BF435E">
              <w:rPr>
                <w:rFonts w:ascii="Times New Roman" w:eastAsia="Times New Roman" w:hAnsi="Times New Roman" w:cs="Times New Roman"/>
                <w:iCs/>
                <w:sz w:val="24"/>
                <w:szCs w:val="24"/>
                <w:lang w:val="en-US"/>
              </w:rPr>
              <w:t>Plastični sistemi cevovoda pod pritiskom za snabdevanje</w:t>
            </w:r>
            <w:r>
              <w:rPr>
                <w:rFonts w:ascii="Times New Roman" w:eastAsia="Times New Roman" w:hAnsi="Times New Roman" w:cs="Times New Roman"/>
                <w:iCs/>
                <w:sz w:val="24"/>
                <w:szCs w:val="24"/>
                <w:lang w:val="en-US"/>
              </w:rPr>
              <w:t xml:space="preserve"> vodom</w:t>
            </w:r>
            <w:r w:rsidRPr="00BF435E">
              <w:rPr>
                <w:rFonts w:ascii="Times New Roman" w:eastAsia="Times New Roman" w:hAnsi="Times New Roman" w:cs="Times New Roman"/>
                <w:iCs/>
                <w:sz w:val="24"/>
                <w:szCs w:val="24"/>
                <w:lang w:val="en-US"/>
              </w:rPr>
              <w:t xml:space="preserve"> i odvodnju</w:t>
            </w:r>
            <w:r>
              <w:rPr>
                <w:rFonts w:ascii="Times New Roman" w:eastAsia="Times New Roman" w:hAnsi="Times New Roman" w:cs="Times New Roman"/>
                <w:iCs/>
                <w:sz w:val="24"/>
                <w:szCs w:val="24"/>
                <w:lang w:val="en-US"/>
              </w:rPr>
              <w:t xml:space="preserve"> I kanalizaciju zaprljane vode </w:t>
            </w:r>
            <w:r w:rsidRPr="00BF435E">
              <w:rPr>
                <w:rFonts w:ascii="Times New Roman" w:eastAsia="Times New Roman" w:hAnsi="Times New Roman" w:cs="Times New Roman"/>
                <w:iCs/>
                <w:sz w:val="24"/>
                <w:szCs w:val="24"/>
                <w:lang w:val="en-US"/>
              </w:rPr>
              <w:t xml:space="preserve">- </w:t>
            </w:r>
            <w:r>
              <w:rPr>
                <w:rFonts w:ascii="Times New Roman" w:eastAsia="Times New Roman" w:hAnsi="Times New Roman" w:cs="Times New Roman"/>
                <w:iCs/>
                <w:sz w:val="24"/>
                <w:szCs w:val="24"/>
                <w:lang w:val="en-US"/>
              </w:rPr>
              <w:t>Polietilen</w:t>
            </w:r>
            <w:r w:rsidRPr="00BF435E">
              <w:rPr>
                <w:rFonts w:ascii="Times New Roman" w:eastAsia="Times New Roman" w:hAnsi="Times New Roman" w:cs="Times New Roman"/>
                <w:iCs/>
                <w:sz w:val="24"/>
                <w:szCs w:val="24"/>
                <w:lang w:val="en-US"/>
              </w:rPr>
              <w:t xml:space="preserve"> (PE); Montaža</w:t>
            </w:r>
          </w:p>
          <w:p w14:paraId="3D0AE3E7" w14:textId="77777777" w:rsidR="00910845" w:rsidRDefault="00910845" w:rsidP="00B96B84">
            <w:pPr>
              <w:spacing w:line="240" w:lineRule="auto"/>
              <w:jc w:val="both"/>
              <w:rPr>
                <w:rFonts w:ascii="Times New Roman" w:eastAsia="Times New Roman" w:hAnsi="Times New Roman" w:cs="Times New Roman"/>
                <w:iCs/>
                <w:sz w:val="24"/>
                <w:szCs w:val="24"/>
                <w:lang w:val="en-US"/>
              </w:rPr>
            </w:pPr>
          </w:p>
          <w:p w14:paraId="139D7804" w14:textId="77777777" w:rsidR="00BF435E" w:rsidRDefault="00BF435E" w:rsidP="00B96B84">
            <w:pPr>
              <w:spacing w:line="240" w:lineRule="auto"/>
              <w:jc w:val="both"/>
              <w:rPr>
                <w:rFonts w:ascii="Times New Roman" w:eastAsia="Times New Roman" w:hAnsi="Times New Roman" w:cs="Times New Roman"/>
                <w:iCs/>
                <w:sz w:val="24"/>
                <w:szCs w:val="24"/>
                <w:lang w:val="sr-Cyrl-RS"/>
              </w:rPr>
            </w:pPr>
          </w:p>
          <w:p w14:paraId="1B11E070" w14:textId="2A046B14" w:rsidR="00BF435E" w:rsidRPr="00BF435E" w:rsidRDefault="00BF435E" w:rsidP="00B96B84">
            <w:pPr>
              <w:spacing w:line="24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    1.1.4. </w:t>
            </w:r>
            <w:r w:rsidRPr="00BF435E">
              <w:rPr>
                <w:rFonts w:ascii="Times New Roman" w:eastAsia="Times New Roman" w:hAnsi="Times New Roman" w:cs="Times New Roman"/>
                <w:iCs/>
                <w:sz w:val="24"/>
                <w:szCs w:val="24"/>
                <w:lang w:val="en-US"/>
              </w:rPr>
              <w:t>SK EN 12201-4:2014 Pl</w:t>
            </w:r>
            <w:r>
              <w:rPr>
                <w:rFonts w:ascii="Times New Roman" w:eastAsia="Times New Roman" w:hAnsi="Times New Roman" w:cs="Times New Roman"/>
                <w:iCs/>
                <w:sz w:val="24"/>
                <w:szCs w:val="24"/>
                <w:lang w:val="en-US"/>
              </w:rPr>
              <w:t xml:space="preserve">astični sistemi cevovoda za </w:t>
            </w:r>
            <w:r w:rsidRPr="00BF435E">
              <w:rPr>
                <w:rFonts w:ascii="Times New Roman" w:eastAsia="Times New Roman" w:hAnsi="Times New Roman" w:cs="Times New Roman"/>
                <w:iCs/>
                <w:sz w:val="24"/>
                <w:szCs w:val="24"/>
                <w:lang w:val="en-US"/>
              </w:rPr>
              <w:t>snabdevanje</w:t>
            </w:r>
            <w:r>
              <w:rPr>
                <w:rFonts w:ascii="Times New Roman" w:eastAsia="Times New Roman" w:hAnsi="Times New Roman" w:cs="Times New Roman"/>
                <w:iCs/>
                <w:sz w:val="24"/>
                <w:szCs w:val="24"/>
                <w:lang w:val="en-US"/>
              </w:rPr>
              <w:t xml:space="preserve"> vodom</w:t>
            </w:r>
            <w:r w:rsidRPr="00BF435E">
              <w:rPr>
                <w:rFonts w:ascii="Times New Roman" w:eastAsia="Times New Roman" w:hAnsi="Times New Roman" w:cs="Times New Roman"/>
                <w:iCs/>
                <w:sz w:val="24"/>
                <w:szCs w:val="24"/>
                <w:lang w:val="en-US"/>
              </w:rPr>
              <w:t xml:space="preserve"> - Polietilen (PE)</w:t>
            </w:r>
            <w:r>
              <w:rPr>
                <w:rFonts w:ascii="Times New Roman" w:eastAsia="Times New Roman" w:hAnsi="Times New Roman" w:cs="Times New Roman"/>
                <w:iCs/>
                <w:sz w:val="24"/>
                <w:szCs w:val="24"/>
                <w:lang w:val="en-US"/>
              </w:rPr>
              <w:t>:</w:t>
            </w:r>
            <w:r w:rsidRPr="00BF435E">
              <w:rPr>
                <w:rFonts w:ascii="Times New Roman" w:eastAsia="Times New Roman" w:hAnsi="Times New Roman" w:cs="Times New Roman"/>
                <w:iCs/>
                <w:sz w:val="24"/>
                <w:szCs w:val="24"/>
                <w:lang w:val="en-US"/>
              </w:rPr>
              <w:t xml:space="preserve"> </w:t>
            </w:r>
            <w:r>
              <w:rPr>
                <w:rFonts w:ascii="Times New Roman" w:eastAsia="Times New Roman" w:hAnsi="Times New Roman" w:cs="Times New Roman"/>
                <w:iCs/>
                <w:sz w:val="24"/>
                <w:szCs w:val="24"/>
                <w:lang w:val="en-US"/>
              </w:rPr>
              <w:t>V</w:t>
            </w:r>
            <w:r w:rsidRPr="00BF435E">
              <w:rPr>
                <w:rFonts w:ascii="Times New Roman" w:eastAsia="Times New Roman" w:hAnsi="Times New Roman" w:cs="Times New Roman"/>
                <w:iCs/>
                <w:sz w:val="24"/>
                <w:szCs w:val="24"/>
                <w:lang w:val="en-US"/>
              </w:rPr>
              <w:t>entili</w:t>
            </w:r>
            <w:r w:rsidR="008A5B4D">
              <w:rPr>
                <w:rFonts w:ascii="Times New Roman" w:eastAsia="Times New Roman" w:hAnsi="Times New Roman" w:cs="Times New Roman"/>
                <w:iCs/>
                <w:sz w:val="24"/>
                <w:szCs w:val="24"/>
                <w:lang w:val="en-US"/>
              </w:rPr>
              <w:t>.</w:t>
            </w:r>
          </w:p>
          <w:p w14:paraId="17DBD7E5" w14:textId="3C07D7F5" w:rsidR="00BF435E" w:rsidRPr="008A5B4D" w:rsidRDefault="008A5B4D" w:rsidP="00B96B84">
            <w:pPr>
              <w:spacing w:line="24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    1.1.5. </w:t>
            </w:r>
            <w:r w:rsidRPr="008A5B4D">
              <w:rPr>
                <w:rFonts w:ascii="Times New Roman" w:eastAsia="Times New Roman" w:hAnsi="Times New Roman" w:cs="Times New Roman"/>
                <w:iCs/>
                <w:sz w:val="24"/>
                <w:szCs w:val="24"/>
                <w:lang w:val="en-US"/>
              </w:rPr>
              <w:t>Pl</w:t>
            </w:r>
            <w:r>
              <w:rPr>
                <w:rFonts w:ascii="Times New Roman" w:eastAsia="Times New Roman" w:hAnsi="Times New Roman" w:cs="Times New Roman"/>
                <w:iCs/>
                <w:sz w:val="24"/>
                <w:szCs w:val="24"/>
                <w:lang w:val="en-US"/>
              </w:rPr>
              <w:t xml:space="preserve">astični sistemi cevovoda za </w:t>
            </w:r>
            <w:r w:rsidRPr="008A5B4D">
              <w:rPr>
                <w:rFonts w:ascii="Times New Roman" w:eastAsia="Times New Roman" w:hAnsi="Times New Roman" w:cs="Times New Roman"/>
                <w:iCs/>
                <w:sz w:val="24"/>
                <w:szCs w:val="24"/>
                <w:lang w:val="en-US"/>
              </w:rPr>
              <w:t>snabdevanje</w:t>
            </w:r>
            <w:r>
              <w:rPr>
                <w:rFonts w:ascii="Times New Roman" w:eastAsia="Times New Roman" w:hAnsi="Times New Roman" w:cs="Times New Roman"/>
                <w:iCs/>
                <w:sz w:val="24"/>
                <w:szCs w:val="24"/>
                <w:lang w:val="en-US"/>
              </w:rPr>
              <w:t xml:space="preserve"> vodom</w:t>
            </w:r>
            <w:r w:rsidRPr="008A5B4D">
              <w:rPr>
                <w:rFonts w:ascii="Times New Roman" w:eastAsia="Times New Roman" w:hAnsi="Times New Roman" w:cs="Times New Roman"/>
                <w:iCs/>
                <w:sz w:val="24"/>
                <w:szCs w:val="24"/>
                <w:lang w:val="en-US"/>
              </w:rPr>
              <w:t>, odvodnjavanje i kanalizaciju pod pri</w:t>
            </w:r>
            <w:r>
              <w:rPr>
                <w:rFonts w:ascii="Times New Roman" w:eastAsia="Times New Roman" w:hAnsi="Times New Roman" w:cs="Times New Roman"/>
                <w:iCs/>
                <w:sz w:val="24"/>
                <w:szCs w:val="24"/>
                <w:lang w:val="en-US"/>
              </w:rPr>
              <w:t>tiskom - Polietilen (PE)</w:t>
            </w:r>
            <w:r w:rsidRPr="008A5B4D">
              <w:rPr>
                <w:rFonts w:ascii="Times New Roman" w:eastAsia="Times New Roman" w:hAnsi="Times New Roman" w:cs="Times New Roman"/>
                <w:iCs/>
                <w:sz w:val="24"/>
                <w:szCs w:val="24"/>
                <w:lang w:val="en-US"/>
              </w:rPr>
              <w:t>: Pogodnost sistema za namenu</w:t>
            </w:r>
            <w:r>
              <w:rPr>
                <w:rFonts w:ascii="Times New Roman" w:eastAsia="Times New Roman" w:hAnsi="Times New Roman" w:cs="Times New Roman"/>
                <w:iCs/>
                <w:sz w:val="24"/>
                <w:szCs w:val="24"/>
                <w:lang w:val="en-US"/>
              </w:rPr>
              <w:t>.</w:t>
            </w:r>
          </w:p>
          <w:p w14:paraId="7740CAAE" w14:textId="77777777" w:rsidR="008A5B4D" w:rsidRDefault="008A5B4D" w:rsidP="008A5B4D">
            <w:pPr>
              <w:spacing w:after="0" w:line="240" w:lineRule="auto"/>
              <w:jc w:val="both"/>
              <w:rPr>
                <w:rFonts w:ascii="Times New Roman" w:eastAsia="Times New Roman" w:hAnsi="Times New Roman" w:cs="Times New Roman"/>
                <w:iCs/>
                <w:sz w:val="24"/>
                <w:szCs w:val="24"/>
                <w:lang w:val="sr-Cyrl-RS"/>
              </w:rPr>
            </w:pPr>
          </w:p>
          <w:p w14:paraId="227B964B" w14:textId="76B93BB7" w:rsidR="008A5B4D" w:rsidRPr="008A5B4D" w:rsidRDefault="008A5B4D" w:rsidP="00B96B84">
            <w:pPr>
              <w:spacing w:line="24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1.2. </w:t>
            </w:r>
            <w:r w:rsidRPr="008A5B4D">
              <w:rPr>
                <w:rFonts w:ascii="Times New Roman" w:eastAsia="Times New Roman" w:hAnsi="Times New Roman" w:cs="Times New Roman"/>
                <w:iCs/>
                <w:sz w:val="24"/>
                <w:szCs w:val="24"/>
                <w:lang w:val="en-US"/>
              </w:rPr>
              <w:t xml:space="preserve">Proizvodi koji su u skladu sa zahtevima nacionalnih standarda </w:t>
            </w:r>
            <w:r>
              <w:rPr>
                <w:rFonts w:ascii="Times New Roman" w:eastAsia="Times New Roman" w:hAnsi="Times New Roman" w:cs="Times New Roman"/>
                <w:iCs/>
                <w:sz w:val="24"/>
                <w:szCs w:val="24"/>
                <w:lang w:val="en-US"/>
              </w:rPr>
              <w:t>iz druge zemlje koji su tehnički ekvivalentne transpozicije</w:t>
            </w:r>
            <w:r w:rsidRPr="008A5B4D">
              <w:rPr>
                <w:rFonts w:ascii="Times New Roman" w:eastAsia="Times New Roman" w:hAnsi="Times New Roman" w:cs="Times New Roman"/>
                <w:iCs/>
                <w:sz w:val="24"/>
                <w:szCs w:val="24"/>
                <w:lang w:val="en-US"/>
              </w:rPr>
              <w:t xml:space="preserve"> ovih standarda mogu se staviti na tržište Republike Kosovo.</w:t>
            </w:r>
          </w:p>
          <w:p w14:paraId="5BC46B90" w14:textId="40338771" w:rsidR="00490C82" w:rsidRPr="00EC276B"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w:t>
            </w:r>
            <w:r w:rsidR="008A5B4D">
              <w:rPr>
                <w:rFonts w:ascii="Times New Roman" w:eastAsia="Times New Roman" w:hAnsi="Times New Roman" w:cs="Times New Roman"/>
                <w:iCs/>
                <w:sz w:val="24"/>
                <w:szCs w:val="24"/>
                <w:lang w:val="en-US"/>
              </w:rPr>
              <w:t>3</w:t>
            </w:r>
            <w:r w:rsidRPr="00EC276B">
              <w:rPr>
                <w:rFonts w:ascii="Times New Roman" w:eastAsia="Times New Roman" w:hAnsi="Times New Roman" w:cs="Times New Roman"/>
                <w:iCs/>
                <w:sz w:val="24"/>
                <w:szCs w:val="24"/>
                <w:lang w:val="sr-Cyrl-RS"/>
              </w:rPr>
              <w:t>. Proizvođač</w:t>
            </w:r>
            <w:r w:rsidR="008A5B4D">
              <w:rPr>
                <w:rFonts w:ascii="Times New Roman" w:eastAsia="Times New Roman" w:hAnsi="Times New Roman" w:cs="Times New Roman"/>
                <w:iCs/>
                <w:sz w:val="24"/>
                <w:szCs w:val="24"/>
                <w:lang w:val="en-US"/>
              </w:rPr>
              <w:t>i</w:t>
            </w:r>
            <w:r w:rsidRPr="00EC276B">
              <w:rPr>
                <w:rFonts w:ascii="Times New Roman" w:eastAsia="Times New Roman" w:hAnsi="Times New Roman" w:cs="Times New Roman"/>
                <w:iCs/>
                <w:sz w:val="24"/>
                <w:szCs w:val="24"/>
                <w:lang w:val="sr-Cyrl-RS"/>
              </w:rPr>
              <w:t xml:space="preserve"> će </w:t>
            </w:r>
            <w:r w:rsidR="00BB4BC6">
              <w:rPr>
                <w:rFonts w:ascii="Times New Roman" w:eastAsia="Times New Roman" w:hAnsi="Times New Roman" w:cs="Times New Roman"/>
                <w:iCs/>
                <w:sz w:val="24"/>
                <w:szCs w:val="24"/>
                <w:lang w:val="en-US"/>
              </w:rPr>
              <w:t>deklarisati</w:t>
            </w:r>
            <w:r w:rsidRPr="00EC276B">
              <w:rPr>
                <w:rFonts w:ascii="Times New Roman" w:eastAsia="Times New Roman" w:hAnsi="Times New Roman" w:cs="Times New Roman"/>
                <w:iCs/>
                <w:sz w:val="24"/>
                <w:szCs w:val="24"/>
                <w:lang w:val="sr-Cyrl-RS"/>
              </w:rPr>
              <w:t xml:space="preserve"> nivoe performansi za osnovne obavezne karakteristike navedene u </w:t>
            </w:r>
            <w:r w:rsidR="005E6D23">
              <w:rPr>
                <w:rFonts w:ascii="Times New Roman" w:eastAsia="Times New Roman" w:hAnsi="Times New Roman" w:cs="Times New Roman"/>
                <w:iCs/>
                <w:sz w:val="24"/>
                <w:szCs w:val="24"/>
                <w:lang w:val="en-US"/>
              </w:rPr>
              <w:t>Prilozima</w:t>
            </w:r>
            <w:r w:rsidR="00BB4BC6">
              <w:rPr>
                <w:rFonts w:ascii="Times New Roman" w:eastAsia="Times New Roman" w:hAnsi="Times New Roman" w:cs="Times New Roman"/>
                <w:iCs/>
                <w:sz w:val="24"/>
                <w:szCs w:val="24"/>
                <w:lang w:val="en-US"/>
              </w:rPr>
              <w:t xml:space="preserve"> </w:t>
            </w:r>
            <w:r w:rsidRPr="00EC276B">
              <w:rPr>
                <w:rFonts w:ascii="Times New Roman" w:eastAsia="Times New Roman" w:hAnsi="Times New Roman" w:cs="Times New Roman"/>
                <w:iCs/>
                <w:sz w:val="24"/>
                <w:szCs w:val="24"/>
                <w:lang w:val="sr-Cyrl-RS"/>
              </w:rPr>
              <w:t>1</w:t>
            </w:r>
            <w:r w:rsidR="00BB4BC6">
              <w:rPr>
                <w:rFonts w:ascii="Times New Roman" w:eastAsia="Times New Roman" w:hAnsi="Times New Roman" w:cs="Times New Roman"/>
                <w:iCs/>
                <w:sz w:val="24"/>
                <w:szCs w:val="24"/>
                <w:lang w:val="en-US"/>
              </w:rPr>
              <w:t>, 2, 3 i 4</w:t>
            </w:r>
            <w:r w:rsidRPr="00EC276B">
              <w:rPr>
                <w:rFonts w:ascii="Times New Roman" w:eastAsia="Times New Roman" w:hAnsi="Times New Roman" w:cs="Times New Roman"/>
                <w:iCs/>
                <w:sz w:val="24"/>
                <w:szCs w:val="24"/>
                <w:lang w:val="sr-Cyrl-RS"/>
              </w:rPr>
              <w:t xml:space="preserve"> ovog Administrativnog Uputstva. </w:t>
            </w:r>
          </w:p>
          <w:p w14:paraId="195F4EF4" w14:textId="77777777" w:rsidR="00490C82" w:rsidRDefault="00490C82" w:rsidP="00B96B84">
            <w:pPr>
              <w:spacing w:line="240" w:lineRule="auto"/>
              <w:jc w:val="both"/>
              <w:rPr>
                <w:rFonts w:ascii="Times New Roman" w:eastAsia="Times New Roman" w:hAnsi="Times New Roman" w:cs="Times New Roman"/>
                <w:iCs/>
                <w:sz w:val="24"/>
                <w:szCs w:val="24"/>
                <w:lang w:val="sr-Cyrl-RS"/>
              </w:rPr>
            </w:pPr>
          </w:p>
          <w:p w14:paraId="78649FBC" w14:textId="47030BB3" w:rsidR="00490C82"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w:t>
            </w:r>
            <w:r w:rsidR="00BB4BC6">
              <w:rPr>
                <w:rFonts w:ascii="Times New Roman" w:eastAsia="Times New Roman" w:hAnsi="Times New Roman" w:cs="Times New Roman"/>
                <w:iCs/>
                <w:sz w:val="24"/>
                <w:szCs w:val="24"/>
                <w:lang w:val="en-US"/>
              </w:rPr>
              <w:t>4</w:t>
            </w:r>
            <w:r w:rsidRPr="00EC276B">
              <w:rPr>
                <w:rFonts w:ascii="Times New Roman" w:eastAsia="Times New Roman" w:hAnsi="Times New Roman" w:cs="Times New Roman"/>
                <w:iCs/>
                <w:sz w:val="24"/>
                <w:szCs w:val="24"/>
                <w:lang w:val="sr-Cyrl-RS"/>
              </w:rPr>
              <w:t>. Obavezne karakteristike će se deklarisati u svim slučajevima, dok će se ostale karakteristike deklarisati ako se zahteva specifika</w:t>
            </w:r>
            <w:r w:rsidR="00BB4BC6">
              <w:rPr>
                <w:rFonts w:ascii="Times New Roman" w:eastAsia="Times New Roman" w:hAnsi="Times New Roman" w:cs="Times New Roman"/>
                <w:iCs/>
                <w:sz w:val="24"/>
                <w:szCs w:val="24"/>
                <w:lang w:val="sr-Cyrl-RS"/>
              </w:rPr>
              <w:t xml:space="preserve">cijom u skladu sa </w:t>
            </w:r>
            <w:r w:rsidR="005E6D23">
              <w:rPr>
                <w:rFonts w:ascii="Times New Roman" w:eastAsia="Times New Roman" w:hAnsi="Times New Roman" w:cs="Times New Roman"/>
                <w:iCs/>
                <w:sz w:val="24"/>
                <w:szCs w:val="24"/>
                <w:lang w:val="en-US"/>
              </w:rPr>
              <w:t>Prilozima</w:t>
            </w:r>
            <w:r w:rsidRPr="00EC276B">
              <w:rPr>
                <w:rFonts w:ascii="Times New Roman" w:eastAsia="Times New Roman" w:hAnsi="Times New Roman" w:cs="Times New Roman"/>
                <w:iCs/>
                <w:sz w:val="24"/>
                <w:szCs w:val="24"/>
                <w:lang w:val="sr-Cyrl-RS"/>
              </w:rPr>
              <w:t xml:space="preserve"> 1</w:t>
            </w:r>
            <w:r w:rsidR="00BB4BC6">
              <w:rPr>
                <w:rFonts w:ascii="Times New Roman" w:eastAsia="Times New Roman" w:hAnsi="Times New Roman" w:cs="Times New Roman"/>
                <w:iCs/>
                <w:sz w:val="24"/>
                <w:szCs w:val="24"/>
                <w:lang w:val="en-US"/>
              </w:rPr>
              <w:t>, 2, 3 i 4</w:t>
            </w:r>
            <w:r w:rsidRPr="00EC276B">
              <w:rPr>
                <w:rFonts w:ascii="Times New Roman" w:eastAsia="Times New Roman" w:hAnsi="Times New Roman" w:cs="Times New Roman"/>
                <w:iCs/>
                <w:sz w:val="24"/>
                <w:szCs w:val="24"/>
                <w:lang w:val="sr-Cyrl-RS"/>
              </w:rPr>
              <w:t xml:space="preserve"> ovog Administrativnog Uputstva.</w:t>
            </w:r>
            <w:r>
              <w:t xml:space="preserve"> </w:t>
            </w:r>
          </w:p>
          <w:p w14:paraId="29CA6E3A" w14:textId="77777777" w:rsidR="00BB4BC6" w:rsidRDefault="00BB4BC6" w:rsidP="00B96B84">
            <w:pPr>
              <w:spacing w:line="240" w:lineRule="auto"/>
              <w:jc w:val="both"/>
              <w:rPr>
                <w:rFonts w:ascii="Times New Roman" w:eastAsia="Times New Roman" w:hAnsi="Times New Roman" w:cs="Times New Roman"/>
                <w:iCs/>
                <w:sz w:val="24"/>
                <w:szCs w:val="24"/>
                <w:lang w:val="sr-Cyrl-RS"/>
              </w:rPr>
            </w:pPr>
          </w:p>
          <w:p w14:paraId="55F36E1A" w14:textId="77777777" w:rsidR="00BB4BC6" w:rsidRDefault="00BB4BC6" w:rsidP="00B96B84">
            <w:pPr>
              <w:spacing w:line="240" w:lineRule="auto"/>
              <w:jc w:val="both"/>
              <w:rPr>
                <w:rFonts w:ascii="Times New Roman" w:eastAsia="Times New Roman" w:hAnsi="Times New Roman" w:cs="Times New Roman"/>
                <w:iCs/>
                <w:sz w:val="24"/>
                <w:szCs w:val="24"/>
                <w:lang w:val="sr-Cyrl-RS"/>
              </w:rPr>
            </w:pPr>
          </w:p>
          <w:p w14:paraId="4750D8DF" w14:textId="132C039B" w:rsidR="00490C82"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lastRenderedPageBreak/>
              <w:t>1.</w:t>
            </w:r>
            <w:r w:rsidR="00BB4BC6">
              <w:rPr>
                <w:rFonts w:ascii="Times New Roman" w:eastAsia="Times New Roman" w:hAnsi="Times New Roman" w:cs="Times New Roman"/>
                <w:iCs/>
                <w:sz w:val="24"/>
                <w:szCs w:val="24"/>
                <w:lang w:val="en-US"/>
              </w:rPr>
              <w:t>5.</w:t>
            </w:r>
            <w:r w:rsidRPr="00EC276B">
              <w:rPr>
                <w:rFonts w:ascii="Times New Roman" w:eastAsia="Times New Roman" w:hAnsi="Times New Roman" w:cs="Times New Roman"/>
                <w:iCs/>
                <w:sz w:val="24"/>
                <w:szCs w:val="24"/>
                <w:lang w:val="sr-Cyrl-RS"/>
              </w:rPr>
              <w:t xml:space="preserve"> Proizvođač će sastaviti deklaraciju o performansama (DoP) koristeći model određen u </w:t>
            </w:r>
            <w:r w:rsidR="005E6D23">
              <w:rPr>
                <w:rFonts w:ascii="Times New Roman" w:eastAsia="Times New Roman" w:hAnsi="Times New Roman" w:cs="Times New Roman"/>
                <w:iCs/>
                <w:sz w:val="24"/>
                <w:szCs w:val="24"/>
                <w:lang w:val="en-US"/>
              </w:rPr>
              <w:t>Prilogu</w:t>
            </w:r>
            <w:r w:rsidRPr="00EC276B">
              <w:rPr>
                <w:rFonts w:ascii="Times New Roman" w:eastAsia="Times New Roman" w:hAnsi="Times New Roman" w:cs="Times New Roman"/>
                <w:iCs/>
                <w:sz w:val="24"/>
                <w:szCs w:val="24"/>
                <w:lang w:val="sr-Cyrl-RS"/>
              </w:rPr>
              <w:t xml:space="preserve"> </w:t>
            </w:r>
            <w:r w:rsidR="00BB4BC6">
              <w:rPr>
                <w:rFonts w:ascii="Times New Roman" w:eastAsia="Times New Roman" w:hAnsi="Times New Roman" w:cs="Times New Roman"/>
                <w:iCs/>
                <w:sz w:val="24"/>
                <w:szCs w:val="24"/>
                <w:lang w:val="en-US"/>
              </w:rPr>
              <w:t>5</w:t>
            </w:r>
            <w:r w:rsidRPr="00EC276B">
              <w:rPr>
                <w:rFonts w:ascii="Times New Roman" w:eastAsia="Times New Roman" w:hAnsi="Times New Roman" w:cs="Times New Roman"/>
                <w:iCs/>
                <w:sz w:val="24"/>
                <w:szCs w:val="24"/>
                <w:lang w:val="sr-Cyrl-RS"/>
              </w:rPr>
              <w:t xml:space="preserve"> ovog </w:t>
            </w:r>
            <w:r w:rsidR="00BB4BC6">
              <w:rPr>
                <w:rFonts w:ascii="Times New Roman" w:eastAsia="Times New Roman" w:hAnsi="Times New Roman" w:cs="Times New Roman"/>
                <w:iCs/>
                <w:sz w:val="24"/>
                <w:szCs w:val="24"/>
                <w:lang w:val="en-US"/>
              </w:rPr>
              <w:t xml:space="preserve">Administrativnog </w:t>
            </w:r>
            <w:r w:rsidRPr="00EC276B">
              <w:rPr>
                <w:rFonts w:ascii="Times New Roman" w:eastAsia="Times New Roman" w:hAnsi="Times New Roman" w:cs="Times New Roman"/>
                <w:iCs/>
                <w:sz w:val="24"/>
                <w:szCs w:val="24"/>
                <w:lang w:val="sr-Cyrl-RS"/>
              </w:rPr>
              <w:t>Uputstva.</w:t>
            </w:r>
          </w:p>
          <w:p w14:paraId="039CBA4F" w14:textId="7791787D" w:rsidR="00490C82"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1.</w:t>
            </w:r>
            <w:r w:rsidR="007229F5">
              <w:rPr>
                <w:rFonts w:ascii="Times New Roman" w:eastAsia="Times New Roman" w:hAnsi="Times New Roman" w:cs="Times New Roman"/>
                <w:iCs/>
                <w:sz w:val="24"/>
                <w:szCs w:val="24"/>
                <w:lang w:val="en-US"/>
              </w:rPr>
              <w:t>6</w:t>
            </w:r>
            <w:r w:rsidRPr="00EC276B">
              <w:rPr>
                <w:rFonts w:ascii="Times New Roman" w:eastAsia="Times New Roman" w:hAnsi="Times New Roman" w:cs="Times New Roman"/>
                <w:iCs/>
                <w:sz w:val="24"/>
                <w:szCs w:val="24"/>
                <w:lang w:val="sr-Cyrl-RS"/>
              </w:rPr>
              <w:t>. U svim slučajevima, karakteristike navedene u podstavu 1.3 ovog stava moraju biti deklarisane sa vr</w:t>
            </w:r>
            <w:r w:rsidR="00596827">
              <w:rPr>
                <w:rFonts w:ascii="Times New Roman" w:eastAsia="Times New Roman" w:hAnsi="Times New Roman" w:cs="Times New Roman"/>
                <w:iCs/>
                <w:sz w:val="24"/>
                <w:szCs w:val="24"/>
                <w:lang w:val="sr-Cyrl-RS"/>
              </w:rPr>
              <w:t>ednošću ili klasom performansi.</w:t>
            </w:r>
          </w:p>
          <w:p w14:paraId="2CC399EC" w14:textId="77777777" w:rsidR="005E6D23" w:rsidRDefault="005E6D23" w:rsidP="00B96B84">
            <w:pPr>
              <w:spacing w:line="240" w:lineRule="auto"/>
              <w:jc w:val="both"/>
              <w:rPr>
                <w:rFonts w:ascii="Times New Roman" w:eastAsia="Times New Roman" w:hAnsi="Times New Roman" w:cs="Times New Roman"/>
                <w:iCs/>
                <w:sz w:val="24"/>
                <w:szCs w:val="24"/>
                <w:lang w:val="sr-Cyrl-RS"/>
              </w:rPr>
            </w:pPr>
          </w:p>
          <w:p w14:paraId="0974D2F6" w14:textId="4E2261DC" w:rsidR="00490C82" w:rsidRPr="00EC276B" w:rsidRDefault="00596827" w:rsidP="00B96B84">
            <w:pPr>
              <w:spacing w:line="240" w:lineRule="auto"/>
              <w:jc w:val="both"/>
              <w:rPr>
                <w:rFonts w:ascii="Times New Roman" w:eastAsia="Times New Roman" w:hAnsi="Times New Roman" w:cs="Times New Roman"/>
                <w:iCs/>
                <w:sz w:val="24"/>
                <w:szCs w:val="24"/>
                <w:lang w:val="sr-Cyrl-RS"/>
              </w:rPr>
            </w:pPr>
            <w:r>
              <w:rPr>
                <w:rFonts w:ascii="Times New Roman" w:eastAsia="Times New Roman" w:hAnsi="Times New Roman" w:cs="Times New Roman"/>
                <w:iCs/>
                <w:sz w:val="24"/>
                <w:szCs w:val="24"/>
                <w:lang w:val="sr-Cyrl-RS"/>
              </w:rPr>
              <w:t>1.</w:t>
            </w:r>
            <w:r w:rsidR="007229F5">
              <w:rPr>
                <w:rFonts w:ascii="Times New Roman" w:eastAsia="Times New Roman" w:hAnsi="Times New Roman" w:cs="Times New Roman"/>
                <w:iCs/>
                <w:sz w:val="24"/>
                <w:szCs w:val="24"/>
                <w:lang w:val="en-US"/>
              </w:rPr>
              <w:t>7</w:t>
            </w:r>
            <w:r w:rsidR="00490C82" w:rsidRPr="00EC276B">
              <w:rPr>
                <w:rFonts w:ascii="Times New Roman" w:eastAsia="Times New Roman" w:hAnsi="Times New Roman" w:cs="Times New Roman"/>
                <w:iCs/>
                <w:sz w:val="24"/>
                <w:szCs w:val="24"/>
                <w:lang w:val="sr-Cyrl-RS"/>
              </w:rPr>
              <w:t xml:space="preserve">. </w:t>
            </w:r>
            <w:r w:rsidR="007229F5" w:rsidRPr="007229F5">
              <w:rPr>
                <w:rFonts w:ascii="Times New Roman" w:eastAsia="Times New Roman" w:hAnsi="Times New Roman" w:cs="Times New Roman"/>
                <w:iCs/>
                <w:sz w:val="24"/>
                <w:szCs w:val="24"/>
                <w:lang w:val="sr-Cyrl-RS"/>
              </w:rPr>
              <w:t xml:space="preserve">Elementi cevovodnog sistema od plastičnih materijala stavljaju se na tržište Republike Kosovo samo ako </w:t>
            </w:r>
            <w:r w:rsidR="007229F5">
              <w:rPr>
                <w:rFonts w:ascii="Times New Roman" w:eastAsia="Times New Roman" w:hAnsi="Times New Roman" w:cs="Times New Roman"/>
                <w:iCs/>
                <w:sz w:val="24"/>
                <w:szCs w:val="24"/>
                <w:lang w:val="en-US"/>
              </w:rPr>
              <w:t xml:space="preserve">se primenjuje </w:t>
            </w:r>
            <w:r w:rsidR="007229F5" w:rsidRPr="007229F5">
              <w:rPr>
                <w:rFonts w:ascii="Times New Roman" w:eastAsia="Times New Roman" w:hAnsi="Times New Roman" w:cs="Times New Roman"/>
                <w:iCs/>
                <w:sz w:val="24"/>
                <w:szCs w:val="24"/>
                <w:lang w:val="sr-Cyrl-RS"/>
              </w:rPr>
              <w:t>sistem za ocenjivanje i verifikaciju stalnosti performansi od strane akreditovane laboratorije za metode ispitivanja sa relevantnim standardi</w:t>
            </w:r>
            <w:r w:rsidR="007229F5">
              <w:rPr>
                <w:rFonts w:ascii="Times New Roman" w:eastAsia="Times New Roman" w:hAnsi="Times New Roman" w:cs="Times New Roman"/>
                <w:iCs/>
                <w:sz w:val="24"/>
                <w:szCs w:val="24"/>
                <w:lang w:val="sr-Cyrl-RS"/>
              </w:rPr>
              <w:t>ma prema ovog Administrativnog U</w:t>
            </w:r>
            <w:r w:rsidR="007229F5" w:rsidRPr="007229F5">
              <w:rPr>
                <w:rFonts w:ascii="Times New Roman" w:eastAsia="Times New Roman" w:hAnsi="Times New Roman" w:cs="Times New Roman"/>
                <w:iCs/>
                <w:sz w:val="24"/>
                <w:szCs w:val="24"/>
                <w:lang w:val="sr-Cyrl-RS"/>
              </w:rPr>
              <w:t>putstva</w:t>
            </w:r>
            <w:r w:rsidR="00490C82" w:rsidRPr="007876CE">
              <w:rPr>
                <w:rFonts w:ascii="Times New Roman" w:eastAsia="Times New Roman" w:hAnsi="Times New Roman" w:cs="Times New Roman"/>
                <w:iCs/>
                <w:sz w:val="24"/>
                <w:szCs w:val="24"/>
                <w:lang w:val="sr-Cyrl-RS"/>
              </w:rPr>
              <w:t>.</w:t>
            </w:r>
          </w:p>
          <w:p w14:paraId="66F4B14C" w14:textId="77777777" w:rsidR="005E6D23" w:rsidRDefault="005E6D23" w:rsidP="00DD3EF3">
            <w:pPr>
              <w:spacing w:after="0" w:line="240" w:lineRule="auto"/>
              <w:jc w:val="center"/>
              <w:rPr>
                <w:rFonts w:ascii="Times New Roman" w:eastAsia="Times New Roman" w:hAnsi="Times New Roman" w:cs="Times New Roman"/>
                <w:b/>
                <w:iCs/>
                <w:sz w:val="24"/>
                <w:szCs w:val="24"/>
                <w:lang w:val="sr-Cyrl-RS"/>
              </w:rPr>
            </w:pPr>
          </w:p>
          <w:p w14:paraId="317F6013" w14:textId="77777777" w:rsidR="00490C82" w:rsidRPr="007876CE" w:rsidRDefault="00490C82" w:rsidP="00DD3EF3">
            <w:pPr>
              <w:spacing w:after="0" w:line="240" w:lineRule="auto"/>
              <w:jc w:val="center"/>
              <w:rPr>
                <w:rFonts w:ascii="Times New Roman" w:eastAsia="Times New Roman" w:hAnsi="Times New Roman" w:cs="Times New Roman"/>
                <w:b/>
                <w:iCs/>
                <w:sz w:val="24"/>
                <w:szCs w:val="24"/>
                <w:lang w:val="en-US"/>
              </w:rPr>
            </w:pPr>
            <w:r w:rsidRPr="00EC276B">
              <w:rPr>
                <w:rFonts w:ascii="Times New Roman" w:eastAsia="Times New Roman" w:hAnsi="Times New Roman" w:cs="Times New Roman"/>
                <w:b/>
                <w:iCs/>
                <w:sz w:val="24"/>
                <w:szCs w:val="24"/>
                <w:lang w:val="sr-Cyrl-RS"/>
              </w:rPr>
              <w:t xml:space="preserve">Član </w:t>
            </w:r>
            <w:r>
              <w:rPr>
                <w:rFonts w:ascii="Times New Roman" w:eastAsia="Times New Roman" w:hAnsi="Times New Roman" w:cs="Times New Roman"/>
                <w:b/>
                <w:iCs/>
                <w:sz w:val="24"/>
                <w:szCs w:val="24"/>
                <w:lang w:val="en-US"/>
              </w:rPr>
              <w:t>4</w:t>
            </w:r>
          </w:p>
          <w:p w14:paraId="7E9576B7" w14:textId="16BAF2B8" w:rsidR="00490C82" w:rsidRPr="005E6D23" w:rsidRDefault="005E6D23" w:rsidP="00DD3EF3">
            <w:pPr>
              <w:spacing w:after="0" w:line="240" w:lineRule="auto"/>
              <w:jc w:val="center"/>
              <w:rPr>
                <w:rFonts w:ascii="Times New Roman" w:eastAsia="Times New Roman" w:hAnsi="Times New Roman" w:cs="Times New Roman"/>
                <w:b/>
                <w:iCs/>
                <w:sz w:val="24"/>
                <w:szCs w:val="24"/>
                <w:lang w:val="en-US"/>
              </w:rPr>
            </w:pPr>
            <w:r>
              <w:rPr>
                <w:rFonts w:ascii="Times New Roman" w:eastAsia="Times New Roman" w:hAnsi="Times New Roman" w:cs="Times New Roman"/>
                <w:b/>
                <w:iCs/>
                <w:sz w:val="24"/>
                <w:szCs w:val="24"/>
                <w:lang w:val="en-US"/>
              </w:rPr>
              <w:t>Prilozi</w:t>
            </w:r>
          </w:p>
          <w:p w14:paraId="7F60C6B2" w14:textId="77777777" w:rsidR="007229F5" w:rsidRDefault="007229F5" w:rsidP="00B96B84">
            <w:pPr>
              <w:spacing w:line="240" w:lineRule="auto"/>
              <w:jc w:val="both"/>
              <w:rPr>
                <w:rFonts w:ascii="Times New Roman" w:eastAsia="Times New Roman" w:hAnsi="Times New Roman" w:cs="Times New Roman"/>
                <w:iCs/>
                <w:sz w:val="24"/>
                <w:szCs w:val="24"/>
                <w:lang w:val="sr-Cyrl-RS"/>
              </w:rPr>
            </w:pPr>
          </w:p>
          <w:p w14:paraId="46F84510" w14:textId="5EE3E7B5" w:rsidR="00490C82" w:rsidRPr="00EC276B" w:rsidRDefault="007229F5" w:rsidP="00B96B84">
            <w:pPr>
              <w:spacing w:line="240" w:lineRule="auto"/>
              <w:jc w:val="both"/>
              <w:rPr>
                <w:rFonts w:ascii="Times New Roman" w:eastAsia="Times New Roman" w:hAnsi="Times New Roman" w:cs="Times New Roman"/>
                <w:iCs/>
                <w:sz w:val="24"/>
                <w:szCs w:val="24"/>
                <w:lang w:val="sr-Cyrl-RS"/>
              </w:rPr>
            </w:pPr>
            <w:r>
              <w:rPr>
                <w:rFonts w:ascii="Times New Roman" w:eastAsia="Times New Roman" w:hAnsi="Times New Roman" w:cs="Times New Roman"/>
                <w:iCs/>
                <w:sz w:val="24"/>
                <w:szCs w:val="24"/>
                <w:lang w:val="sr-Cyrl-RS"/>
              </w:rPr>
              <w:t xml:space="preserve">1. </w:t>
            </w:r>
            <w:r w:rsidR="005E6D23">
              <w:rPr>
                <w:rFonts w:ascii="Times New Roman" w:eastAsia="Times New Roman" w:hAnsi="Times New Roman" w:cs="Times New Roman"/>
                <w:iCs/>
                <w:sz w:val="24"/>
                <w:szCs w:val="24"/>
                <w:lang w:val="en-US"/>
              </w:rPr>
              <w:t>Prilozi</w:t>
            </w:r>
            <w:r>
              <w:rPr>
                <w:rFonts w:ascii="Times New Roman" w:eastAsia="Times New Roman" w:hAnsi="Times New Roman" w:cs="Times New Roman"/>
                <w:iCs/>
                <w:sz w:val="24"/>
                <w:szCs w:val="24"/>
                <w:lang w:val="sr-Cyrl-RS"/>
              </w:rPr>
              <w:t xml:space="preserve"> 1, </w:t>
            </w:r>
            <w:r w:rsidR="00490C82" w:rsidRPr="00EC276B">
              <w:rPr>
                <w:rFonts w:ascii="Times New Roman" w:eastAsia="Times New Roman" w:hAnsi="Times New Roman" w:cs="Times New Roman"/>
                <w:iCs/>
                <w:sz w:val="24"/>
                <w:szCs w:val="24"/>
                <w:lang w:val="sr-Cyrl-RS"/>
              </w:rPr>
              <w:t>2</w:t>
            </w:r>
            <w:r>
              <w:rPr>
                <w:rFonts w:ascii="Times New Roman" w:eastAsia="Times New Roman" w:hAnsi="Times New Roman" w:cs="Times New Roman"/>
                <w:iCs/>
                <w:sz w:val="24"/>
                <w:szCs w:val="24"/>
                <w:lang w:val="en-US"/>
              </w:rPr>
              <w:t>, 3 i 4</w:t>
            </w:r>
            <w:r w:rsidR="00490C82" w:rsidRPr="00EC276B">
              <w:rPr>
                <w:rFonts w:ascii="Times New Roman" w:eastAsia="Times New Roman" w:hAnsi="Times New Roman" w:cs="Times New Roman"/>
                <w:iCs/>
                <w:sz w:val="24"/>
                <w:szCs w:val="24"/>
                <w:lang w:val="sr-Cyrl-RS"/>
              </w:rPr>
              <w:t xml:space="preserve"> su sastavni deo ovog Administrativnog Uputstva: </w:t>
            </w:r>
          </w:p>
          <w:p w14:paraId="32DA5D7A" w14:textId="081F5316" w:rsidR="00490C82" w:rsidRPr="00EC276B"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1.1. </w:t>
            </w:r>
            <w:r w:rsidR="005E6D23">
              <w:rPr>
                <w:rFonts w:ascii="Times New Roman" w:eastAsia="Times New Roman" w:hAnsi="Times New Roman" w:cs="Times New Roman"/>
                <w:iCs/>
                <w:sz w:val="24"/>
                <w:szCs w:val="24"/>
                <w:lang w:val="en-US"/>
              </w:rPr>
              <w:t>Prilog</w:t>
            </w:r>
            <w:r w:rsidRPr="00EC276B">
              <w:rPr>
                <w:rFonts w:ascii="Times New Roman" w:eastAsia="Times New Roman" w:hAnsi="Times New Roman" w:cs="Times New Roman"/>
                <w:iCs/>
                <w:sz w:val="24"/>
                <w:szCs w:val="24"/>
                <w:lang w:val="sr-Cyrl-RS"/>
              </w:rPr>
              <w:t xml:space="preserve"> 1: </w:t>
            </w:r>
            <w:r w:rsidR="007229F5" w:rsidRPr="007229F5">
              <w:rPr>
                <w:rFonts w:ascii="Times New Roman" w:eastAsia="Times New Roman" w:hAnsi="Times New Roman" w:cs="Times New Roman"/>
                <w:iCs/>
                <w:sz w:val="24"/>
                <w:szCs w:val="24"/>
                <w:lang w:val="sr-Cyrl-RS"/>
              </w:rPr>
              <w:t xml:space="preserve">Karakteristike PP i PE za cevi i </w:t>
            </w:r>
            <w:r w:rsidR="00A7231F">
              <w:rPr>
                <w:rFonts w:ascii="Times New Roman" w:eastAsia="Times New Roman" w:hAnsi="Times New Roman" w:cs="Times New Roman"/>
                <w:iCs/>
                <w:sz w:val="24"/>
                <w:szCs w:val="24"/>
                <w:lang w:val="en-US"/>
              </w:rPr>
              <w:t>spojeve</w:t>
            </w:r>
            <w:r w:rsidRPr="00EC276B">
              <w:rPr>
                <w:rFonts w:ascii="Times New Roman" w:eastAsia="Times New Roman" w:hAnsi="Times New Roman" w:cs="Times New Roman"/>
                <w:iCs/>
                <w:sz w:val="24"/>
                <w:szCs w:val="24"/>
                <w:lang w:val="sr-Cyrl-RS"/>
              </w:rPr>
              <w:t>;</w:t>
            </w:r>
          </w:p>
          <w:p w14:paraId="308A03A7" w14:textId="3D7C7D35" w:rsidR="00C309B6"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 xml:space="preserve">1.2. </w:t>
            </w:r>
            <w:r w:rsidR="005E6D23">
              <w:rPr>
                <w:rFonts w:ascii="Times New Roman" w:eastAsia="Times New Roman" w:hAnsi="Times New Roman" w:cs="Times New Roman"/>
                <w:iCs/>
                <w:sz w:val="24"/>
                <w:szCs w:val="24"/>
                <w:lang w:val="en-US"/>
              </w:rPr>
              <w:t>Prilog</w:t>
            </w:r>
            <w:r w:rsidRPr="00EC276B">
              <w:rPr>
                <w:rFonts w:ascii="Times New Roman" w:eastAsia="Times New Roman" w:hAnsi="Times New Roman" w:cs="Times New Roman"/>
                <w:iCs/>
                <w:sz w:val="24"/>
                <w:szCs w:val="24"/>
                <w:lang w:val="sr-Cyrl-RS"/>
              </w:rPr>
              <w:t xml:space="preserve"> 2:</w:t>
            </w:r>
            <w:r w:rsidR="00C309B6">
              <w:t xml:space="preserve"> </w:t>
            </w:r>
            <w:r w:rsidR="00C309B6" w:rsidRPr="00C309B6">
              <w:rPr>
                <w:rFonts w:ascii="Times New Roman" w:eastAsia="Times New Roman" w:hAnsi="Times New Roman" w:cs="Times New Roman"/>
                <w:iCs/>
                <w:sz w:val="24"/>
                <w:szCs w:val="24"/>
                <w:lang w:val="sr-Cyrl-RS"/>
              </w:rPr>
              <w:t>Mehaničke karakteristike cevi;</w:t>
            </w:r>
            <w:r w:rsidR="00C309B6">
              <w:rPr>
                <w:rFonts w:ascii="Times New Roman" w:eastAsia="Times New Roman" w:hAnsi="Times New Roman" w:cs="Times New Roman"/>
                <w:iCs/>
                <w:sz w:val="24"/>
                <w:szCs w:val="24"/>
                <w:lang w:val="en-US"/>
              </w:rPr>
              <w:t xml:space="preserve"> </w:t>
            </w:r>
            <w:r w:rsidRPr="00EC276B">
              <w:rPr>
                <w:rFonts w:ascii="Times New Roman" w:eastAsia="Times New Roman" w:hAnsi="Times New Roman" w:cs="Times New Roman"/>
                <w:iCs/>
                <w:sz w:val="24"/>
                <w:szCs w:val="24"/>
                <w:lang w:val="sr-Cyrl-RS"/>
              </w:rPr>
              <w:t xml:space="preserve"> </w:t>
            </w:r>
          </w:p>
          <w:p w14:paraId="55797F1A" w14:textId="77777777" w:rsidR="00C309B6" w:rsidRDefault="00C309B6" w:rsidP="00B96B84">
            <w:pPr>
              <w:spacing w:line="240" w:lineRule="auto"/>
              <w:jc w:val="both"/>
              <w:rPr>
                <w:rFonts w:ascii="Times New Roman" w:eastAsia="Times New Roman" w:hAnsi="Times New Roman" w:cs="Times New Roman"/>
                <w:iCs/>
                <w:sz w:val="24"/>
                <w:szCs w:val="24"/>
                <w:lang w:val="sr-Cyrl-RS"/>
              </w:rPr>
            </w:pPr>
          </w:p>
          <w:p w14:paraId="310DFC83" w14:textId="6BDC24BB" w:rsidR="00C309B6" w:rsidRPr="00A7231F" w:rsidRDefault="00A7231F" w:rsidP="00B96B84">
            <w:pPr>
              <w:spacing w:line="24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lastRenderedPageBreak/>
              <w:t xml:space="preserve">1.3. </w:t>
            </w:r>
            <w:r w:rsidR="005E6D23">
              <w:rPr>
                <w:rFonts w:ascii="Times New Roman" w:eastAsia="Times New Roman" w:hAnsi="Times New Roman" w:cs="Times New Roman"/>
                <w:iCs/>
                <w:sz w:val="24"/>
                <w:szCs w:val="24"/>
                <w:lang w:val="en-US"/>
              </w:rPr>
              <w:t xml:space="preserve">Prilog 3: </w:t>
            </w:r>
            <w:r>
              <w:rPr>
                <w:rFonts w:ascii="Times New Roman" w:eastAsia="Times New Roman" w:hAnsi="Times New Roman" w:cs="Times New Roman"/>
                <w:iCs/>
                <w:sz w:val="24"/>
                <w:szCs w:val="24"/>
                <w:lang w:val="en-US"/>
              </w:rPr>
              <w:t>Mehaničke karakteristike spojeva;</w:t>
            </w:r>
          </w:p>
          <w:p w14:paraId="009CEEEE" w14:textId="777A08E6" w:rsidR="00C309B6" w:rsidRPr="001E77E5" w:rsidRDefault="001E77E5" w:rsidP="00B96B84">
            <w:pPr>
              <w:spacing w:line="240" w:lineRule="auto"/>
              <w:jc w:val="both"/>
              <w:rPr>
                <w:rFonts w:ascii="Times New Roman" w:eastAsia="Times New Roman" w:hAnsi="Times New Roman" w:cs="Times New Roman"/>
                <w:iCs/>
                <w:sz w:val="24"/>
                <w:szCs w:val="24"/>
                <w:lang w:val="en-US"/>
              </w:rPr>
            </w:pPr>
            <w:r>
              <w:rPr>
                <w:rFonts w:ascii="Times New Roman" w:eastAsia="Times New Roman" w:hAnsi="Times New Roman" w:cs="Times New Roman"/>
                <w:iCs/>
                <w:sz w:val="24"/>
                <w:szCs w:val="24"/>
                <w:lang w:val="en-US"/>
              </w:rPr>
              <w:t xml:space="preserve">1.4. </w:t>
            </w:r>
            <w:r w:rsidR="005E6D23">
              <w:rPr>
                <w:rFonts w:ascii="Times New Roman" w:eastAsia="Times New Roman" w:hAnsi="Times New Roman" w:cs="Times New Roman"/>
                <w:iCs/>
                <w:sz w:val="24"/>
                <w:szCs w:val="24"/>
                <w:lang w:val="en-US"/>
              </w:rPr>
              <w:t xml:space="preserve">Prilog 4: </w:t>
            </w:r>
            <w:r w:rsidRPr="001E77E5">
              <w:rPr>
                <w:rFonts w:ascii="Times New Roman" w:eastAsia="Times New Roman" w:hAnsi="Times New Roman" w:cs="Times New Roman"/>
                <w:iCs/>
                <w:sz w:val="24"/>
                <w:szCs w:val="24"/>
                <w:lang w:val="en-US"/>
              </w:rPr>
              <w:t>Specifikacija za prerađene i reciklirane  spoljašnje materijale od PVC-U proizvoda</w:t>
            </w:r>
            <w:r>
              <w:rPr>
                <w:rFonts w:ascii="Times New Roman" w:eastAsia="Times New Roman" w:hAnsi="Times New Roman" w:cs="Times New Roman"/>
                <w:iCs/>
                <w:sz w:val="24"/>
                <w:szCs w:val="24"/>
                <w:lang w:val="en-US"/>
              </w:rPr>
              <w:t>;</w:t>
            </w:r>
          </w:p>
          <w:p w14:paraId="7E40E9CF" w14:textId="54EAC606" w:rsidR="00490C82" w:rsidRPr="00EC276B" w:rsidRDefault="00016998" w:rsidP="00B96B84">
            <w:pPr>
              <w:spacing w:line="240" w:lineRule="auto"/>
              <w:jc w:val="both"/>
              <w:rPr>
                <w:rFonts w:ascii="Times New Roman" w:eastAsia="Times New Roman" w:hAnsi="Times New Roman" w:cs="Times New Roman"/>
                <w:iCs/>
                <w:sz w:val="24"/>
                <w:szCs w:val="24"/>
                <w:lang w:val="sr-Cyrl-RS"/>
              </w:rPr>
            </w:pPr>
            <w:r>
              <w:rPr>
                <w:rFonts w:ascii="Times New Roman" w:eastAsia="Times New Roman" w:hAnsi="Times New Roman" w:cs="Times New Roman"/>
                <w:iCs/>
                <w:sz w:val="24"/>
                <w:szCs w:val="24"/>
                <w:lang w:val="en-US"/>
              </w:rPr>
              <w:t xml:space="preserve">1.5. </w:t>
            </w:r>
            <w:r w:rsidR="005E6D23">
              <w:rPr>
                <w:rFonts w:ascii="Times New Roman" w:eastAsia="Times New Roman" w:hAnsi="Times New Roman" w:cs="Times New Roman"/>
                <w:iCs/>
                <w:sz w:val="24"/>
                <w:szCs w:val="24"/>
                <w:lang w:val="en-US"/>
              </w:rPr>
              <w:t xml:space="preserve">Prilog 5: </w:t>
            </w:r>
            <w:r w:rsidR="00490C82" w:rsidRPr="00EC276B">
              <w:rPr>
                <w:rFonts w:ascii="Times New Roman" w:eastAsia="Times New Roman" w:hAnsi="Times New Roman" w:cs="Times New Roman"/>
                <w:iCs/>
                <w:sz w:val="24"/>
                <w:szCs w:val="24"/>
                <w:lang w:val="sr-Cyrl-RS"/>
              </w:rPr>
              <w:t xml:space="preserve">Model </w:t>
            </w:r>
            <w:r w:rsidR="00490C82" w:rsidRPr="00EC276B">
              <w:rPr>
                <w:rFonts w:ascii="Times New Roman" w:hAnsi="Times New Roman"/>
                <w:color w:val="000000"/>
                <w:sz w:val="24"/>
                <w:szCs w:val="24"/>
                <w:lang w:val="sr-Cyrl-RS"/>
              </w:rPr>
              <w:t>Deklaracije  Performanse</w:t>
            </w:r>
            <w:r w:rsidR="00490C82" w:rsidRPr="00EC276B">
              <w:rPr>
                <w:rFonts w:ascii="Times New Roman" w:eastAsia="Times New Roman" w:hAnsi="Times New Roman" w:cs="Times New Roman"/>
                <w:iCs/>
                <w:sz w:val="24"/>
                <w:szCs w:val="24"/>
                <w:lang w:val="sr-Cyrl-RS"/>
              </w:rPr>
              <w:t>;</w:t>
            </w:r>
          </w:p>
          <w:p w14:paraId="1B5697E6" w14:textId="77777777" w:rsidR="00490C82" w:rsidRDefault="00490C82" w:rsidP="00DD3EF3">
            <w:pPr>
              <w:spacing w:after="0" w:line="240" w:lineRule="auto"/>
              <w:jc w:val="center"/>
              <w:rPr>
                <w:rFonts w:ascii="Times New Roman" w:eastAsia="Times New Roman" w:hAnsi="Times New Roman" w:cs="Times New Roman"/>
                <w:b/>
                <w:iCs/>
                <w:sz w:val="24"/>
                <w:szCs w:val="24"/>
                <w:lang w:val="sr-Cyrl-RS"/>
              </w:rPr>
            </w:pPr>
          </w:p>
          <w:p w14:paraId="640E0308" w14:textId="77777777" w:rsidR="00490C82" w:rsidRDefault="00490C82" w:rsidP="00DD3EF3">
            <w:pPr>
              <w:spacing w:after="0" w:line="240" w:lineRule="auto"/>
              <w:jc w:val="center"/>
              <w:rPr>
                <w:rFonts w:ascii="Times New Roman" w:eastAsia="Times New Roman" w:hAnsi="Times New Roman" w:cs="Times New Roman"/>
                <w:b/>
                <w:iCs/>
                <w:sz w:val="24"/>
                <w:szCs w:val="24"/>
                <w:lang w:val="sr-Cyrl-RS"/>
              </w:rPr>
            </w:pPr>
          </w:p>
          <w:p w14:paraId="089737C1" w14:textId="77777777" w:rsidR="00490C82" w:rsidRDefault="00490C82" w:rsidP="00DD3EF3">
            <w:pPr>
              <w:spacing w:after="0" w:line="240" w:lineRule="auto"/>
              <w:jc w:val="center"/>
              <w:rPr>
                <w:rFonts w:ascii="Times New Roman" w:eastAsia="Times New Roman" w:hAnsi="Times New Roman" w:cs="Times New Roman"/>
                <w:b/>
                <w:iCs/>
                <w:sz w:val="24"/>
                <w:szCs w:val="24"/>
                <w:lang w:val="sr-Cyrl-RS"/>
              </w:rPr>
            </w:pPr>
          </w:p>
          <w:p w14:paraId="1C167755" w14:textId="77777777" w:rsidR="0072284A" w:rsidRDefault="0072284A" w:rsidP="00DD3EF3">
            <w:pPr>
              <w:spacing w:after="0" w:line="240" w:lineRule="auto"/>
              <w:jc w:val="center"/>
              <w:rPr>
                <w:rFonts w:ascii="Times New Roman" w:eastAsia="Times New Roman" w:hAnsi="Times New Roman" w:cs="Times New Roman"/>
                <w:b/>
                <w:iCs/>
                <w:sz w:val="24"/>
                <w:szCs w:val="24"/>
                <w:lang w:val="sr-Cyrl-RS"/>
              </w:rPr>
            </w:pPr>
          </w:p>
          <w:p w14:paraId="4F52BAF2" w14:textId="77777777" w:rsidR="00016998" w:rsidRPr="00016998" w:rsidRDefault="00016998" w:rsidP="00016998">
            <w:pPr>
              <w:spacing w:after="0" w:line="240" w:lineRule="auto"/>
              <w:jc w:val="center"/>
              <w:rPr>
                <w:rFonts w:ascii="Times New Roman" w:eastAsia="Times New Roman" w:hAnsi="Times New Roman" w:cs="Times New Roman"/>
                <w:b/>
                <w:iCs/>
                <w:sz w:val="24"/>
                <w:szCs w:val="24"/>
                <w:lang w:val="sr-Cyrl-RS"/>
              </w:rPr>
            </w:pPr>
            <w:r w:rsidRPr="00016998">
              <w:rPr>
                <w:rFonts w:ascii="Times New Roman" w:eastAsia="Times New Roman" w:hAnsi="Times New Roman" w:cs="Times New Roman"/>
                <w:b/>
                <w:iCs/>
                <w:sz w:val="24"/>
                <w:szCs w:val="24"/>
                <w:lang w:val="sr-Cyrl-RS"/>
              </w:rPr>
              <w:t>Član 5</w:t>
            </w:r>
          </w:p>
          <w:p w14:paraId="33DAC256" w14:textId="77777777" w:rsidR="00016998" w:rsidRPr="00016998" w:rsidRDefault="00016998" w:rsidP="00016998">
            <w:pPr>
              <w:spacing w:after="0" w:line="240" w:lineRule="auto"/>
              <w:jc w:val="center"/>
              <w:rPr>
                <w:rFonts w:ascii="Times New Roman" w:eastAsia="Times New Roman" w:hAnsi="Times New Roman" w:cs="Times New Roman"/>
                <w:b/>
                <w:iCs/>
                <w:sz w:val="24"/>
                <w:szCs w:val="24"/>
                <w:lang w:val="sr-Cyrl-RS"/>
              </w:rPr>
            </w:pPr>
            <w:r w:rsidRPr="00016998">
              <w:rPr>
                <w:rFonts w:ascii="Times New Roman" w:eastAsia="Times New Roman" w:hAnsi="Times New Roman" w:cs="Times New Roman"/>
                <w:b/>
                <w:iCs/>
                <w:sz w:val="24"/>
                <w:szCs w:val="24"/>
                <w:lang w:val="sr-Cyrl-RS"/>
              </w:rPr>
              <w:t>Inspekcijski nadzor</w:t>
            </w:r>
          </w:p>
          <w:p w14:paraId="6A5E30B6" w14:textId="77777777" w:rsidR="00016998" w:rsidRPr="00016998" w:rsidRDefault="00016998" w:rsidP="00016998">
            <w:pPr>
              <w:spacing w:after="0" w:line="240" w:lineRule="auto"/>
              <w:jc w:val="center"/>
              <w:rPr>
                <w:rFonts w:ascii="Times New Roman" w:eastAsia="Times New Roman" w:hAnsi="Times New Roman" w:cs="Times New Roman"/>
                <w:b/>
                <w:iCs/>
                <w:sz w:val="24"/>
                <w:szCs w:val="24"/>
                <w:lang w:val="sr-Cyrl-RS"/>
              </w:rPr>
            </w:pPr>
          </w:p>
          <w:p w14:paraId="24ECB76C" w14:textId="425A2866" w:rsidR="0072284A" w:rsidRPr="00016998" w:rsidRDefault="00016998" w:rsidP="00016998">
            <w:pPr>
              <w:spacing w:after="0" w:line="240" w:lineRule="auto"/>
              <w:jc w:val="both"/>
              <w:rPr>
                <w:rFonts w:ascii="Times New Roman" w:eastAsia="Times New Roman" w:hAnsi="Times New Roman" w:cs="Times New Roman"/>
                <w:iCs/>
                <w:sz w:val="24"/>
                <w:szCs w:val="24"/>
                <w:lang w:val="sr-Cyrl-RS"/>
              </w:rPr>
            </w:pPr>
            <w:r w:rsidRPr="00016998">
              <w:rPr>
                <w:rFonts w:ascii="Times New Roman" w:eastAsia="Times New Roman" w:hAnsi="Times New Roman" w:cs="Times New Roman"/>
                <w:iCs/>
                <w:sz w:val="24"/>
                <w:szCs w:val="24"/>
                <w:lang w:val="sr-Cyrl-RS"/>
              </w:rPr>
              <w:t xml:space="preserve">Odredbe ovog Administrativnog </w:t>
            </w:r>
            <w:r>
              <w:rPr>
                <w:rFonts w:ascii="Times New Roman" w:eastAsia="Times New Roman" w:hAnsi="Times New Roman" w:cs="Times New Roman"/>
                <w:iCs/>
                <w:sz w:val="24"/>
                <w:szCs w:val="24"/>
                <w:lang w:val="en-US"/>
              </w:rPr>
              <w:t>U</w:t>
            </w:r>
            <w:r w:rsidRPr="00016998">
              <w:rPr>
                <w:rFonts w:ascii="Times New Roman" w:eastAsia="Times New Roman" w:hAnsi="Times New Roman" w:cs="Times New Roman"/>
                <w:iCs/>
                <w:sz w:val="24"/>
                <w:szCs w:val="24"/>
                <w:lang w:val="sr-Cyrl-RS"/>
              </w:rPr>
              <w:t xml:space="preserve">putstva nadgleda Tržišna </w:t>
            </w:r>
            <w:r>
              <w:rPr>
                <w:rFonts w:ascii="Times New Roman" w:eastAsia="Times New Roman" w:hAnsi="Times New Roman" w:cs="Times New Roman"/>
                <w:iCs/>
                <w:sz w:val="24"/>
                <w:szCs w:val="24"/>
                <w:lang w:val="en-US"/>
              </w:rPr>
              <w:t>I</w:t>
            </w:r>
            <w:r w:rsidRPr="00016998">
              <w:rPr>
                <w:rFonts w:ascii="Times New Roman" w:eastAsia="Times New Roman" w:hAnsi="Times New Roman" w:cs="Times New Roman"/>
                <w:iCs/>
                <w:sz w:val="24"/>
                <w:szCs w:val="24"/>
                <w:lang w:val="sr-Cyrl-RS"/>
              </w:rPr>
              <w:t>nspekcija, u skladu sa zakonom o građevinskim proizvodima i relevantnim zakonima o nadzoru tržišta.</w:t>
            </w:r>
          </w:p>
          <w:p w14:paraId="28455EE9" w14:textId="77777777" w:rsidR="0072284A" w:rsidRDefault="0072284A" w:rsidP="00DD3EF3">
            <w:pPr>
              <w:spacing w:after="0" w:line="240" w:lineRule="auto"/>
              <w:jc w:val="center"/>
              <w:rPr>
                <w:rFonts w:ascii="Times New Roman" w:eastAsia="Times New Roman" w:hAnsi="Times New Roman" w:cs="Times New Roman"/>
                <w:b/>
                <w:iCs/>
                <w:sz w:val="24"/>
                <w:szCs w:val="24"/>
                <w:lang w:val="sr-Cyrl-RS"/>
              </w:rPr>
            </w:pPr>
          </w:p>
          <w:p w14:paraId="07AB1D07" w14:textId="77777777" w:rsidR="0072284A" w:rsidRPr="000821D9" w:rsidRDefault="0072284A" w:rsidP="00DD3EF3">
            <w:pPr>
              <w:spacing w:after="0" w:line="240" w:lineRule="auto"/>
              <w:jc w:val="center"/>
              <w:rPr>
                <w:rFonts w:ascii="Times New Roman" w:eastAsia="Times New Roman" w:hAnsi="Times New Roman" w:cs="Times New Roman"/>
                <w:b/>
                <w:iCs/>
                <w:sz w:val="24"/>
                <w:szCs w:val="24"/>
                <w:lang w:val="sr-Cyrl-RS"/>
              </w:rPr>
            </w:pPr>
          </w:p>
          <w:p w14:paraId="2C42A588" w14:textId="18D93D95" w:rsidR="00490C82" w:rsidRPr="007876CE" w:rsidRDefault="00490C82" w:rsidP="00DD3EF3">
            <w:pPr>
              <w:spacing w:after="0" w:line="240" w:lineRule="auto"/>
              <w:jc w:val="center"/>
              <w:rPr>
                <w:rFonts w:ascii="Times New Roman" w:eastAsia="Times New Roman" w:hAnsi="Times New Roman" w:cs="Times New Roman"/>
                <w:b/>
                <w:iCs/>
                <w:sz w:val="24"/>
                <w:szCs w:val="24"/>
                <w:lang w:val="en-US"/>
              </w:rPr>
            </w:pPr>
            <w:r w:rsidRPr="00EC276B">
              <w:rPr>
                <w:rFonts w:ascii="Times New Roman" w:eastAsia="Times New Roman" w:hAnsi="Times New Roman" w:cs="Times New Roman"/>
                <w:b/>
                <w:iCs/>
                <w:sz w:val="24"/>
                <w:szCs w:val="24"/>
                <w:lang w:val="sr-Cyrl-RS"/>
              </w:rPr>
              <w:t xml:space="preserve">Član </w:t>
            </w:r>
            <w:r w:rsidR="002270F2">
              <w:rPr>
                <w:rFonts w:ascii="Times New Roman" w:eastAsia="Times New Roman" w:hAnsi="Times New Roman" w:cs="Times New Roman"/>
                <w:b/>
                <w:iCs/>
                <w:sz w:val="24"/>
                <w:szCs w:val="24"/>
                <w:lang w:val="en-US"/>
              </w:rPr>
              <w:t>6</w:t>
            </w:r>
          </w:p>
          <w:p w14:paraId="13D511A6" w14:textId="77777777" w:rsidR="00490C82" w:rsidRDefault="00490C82" w:rsidP="00DD3EF3">
            <w:pPr>
              <w:spacing w:after="0" w:line="240" w:lineRule="auto"/>
              <w:jc w:val="center"/>
              <w:rPr>
                <w:rFonts w:ascii="Times New Roman" w:eastAsia="Times New Roman" w:hAnsi="Times New Roman" w:cs="Times New Roman"/>
                <w:b/>
                <w:iCs/>
                <w:sz w:val="24"/>
                <w:szCs w:val="24"/>
                <w:lang w:val="sr-Cyrl-RS"/>
              </w:rPr>
            </w:pPr>
            <w:r w:rsidRPr="00EC276B">
              <w:rPr>
                <w:rFonts w:ascii="Times New Roman" w:eastAsia="Times New Roman" w:hAnsi="Times New Roman" w:cs="Times New Roman"/>
                <w:b/>
                <w:iCs/>
                <w:sz w:val="24"/>
                <w:szCs w:val="24"/>
                <w:lang w:val="sr-Cyrl-RS"/>
              </w:rPr>
              <w:t>Stupanje u snagu</w:t>
            </w:r>
          </w:p>
          <w:p w14:paraId="1BCECD6C" w14:textId="77777777" w:rsidR="0072284A" w:rsidRPr="00EC276B" w:rsidRDefault="0072284A" w:rsidP="00DD3EF3">
            <w:pPr>
              <w:spacing w:after="0" w:line="240" w:lineRule="auto"/>
              <w:jc w:val="center"/>
              <w:rPr>
                <w:rFonts w:ascii="Times New Roman" w:eastAsia="Times New Roman" w:hAnsi="Times New Roman" w:cs="Times New Roman"/>
                <w:b/>
                <w:iCs/>
                <w:sz w:val="24"/>
                <w:szCs w:val="24"/>
                <w:lang w:val="sr-Cyrl-RS"/>
              </w:rPr>
            </w:pPr>
          </w:p>
          <w:p w14:paraId="7012CC77" w14:textId="77777777" w:rsidR="00490C82" w:rsidRPr="00EC276B"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t>Ovo Administrativno Uputstvo stupa na snagu sedam (7) dana od dana objavljivanja u "Službenom Listu" Republike Kosovo.</w:t>
            </w:r>
          </w:p>
          <w:p w14:paraId="1C3AF628" w14:textId="77777777" w:rsidR="00490C82" w:rsidRPr="00EC276B" w:rsidRDefault="00490C82" w:rsidP="00B96B84">
            <w:pPr>
              <w:autoSpaceDE w:val="0"/>
              <w:autoSpaceDN w:val="0"/>
              <w:adjustRightInd w:val="0"/>
              <w:jc w:val="both"/>
              <w:rPr>
                <w:rFonts w:ascii="Times New Roman" w:hAnsi="Times New Roman" w:cs="Times New Roman"/>
                <w:b/>
                <w:bCs/>
                <w:sz w:val="24"/>
                <w:szCs w:val="24"/>
                <w:lang w:val="sr-Cyrl-RS"/>
              </w:rPr>
            </w:pPr>
          </w:p>
          <w:p w14:paraId="1D021900" w14:textId="77777777" w:rsidR="00490C82" w:rsidRPr="00EC276B" w:rsidRDefault="00490C82" w:rsidP="00B96B84">
            <w:pPr>
              <w:autoSpaceDE w:val="0"/>
              <w:autoSpaceDN w:val="0"/>
              <w:adjustRightInd w:val="0"/>
              <w:jc w:val="both"/>
              <w:rPr>
                <w:rFonts w:ascii="Times New Roman" w:hAnsi="Times New Roman" w:cs="Times New Roman"/>
                <w:b/>
                <w:bCs/>
                <w:sz w:val="24"/>
                <w:szCs w:val="24"/>
                <w:lang w:val="sr-Cyrl-RS"/>
              </w:rPr>
            </w:pPr>
            <w:r w:rsidRPr="00EC276B">
              <w:rPr>
                <w:rFonts w:ascii="Times New Roman" w:hAnsi="Times New Roman" w:cs="Times New Roman"/>
                <w:b/>
                <w:bCs/>
                <w:sz w:val="24"/>
                <w:szCs w:val="24"/>
                <w:lang w:val="sr-Cyrl-RS"/>
              </w:rPr>
              <w:t>Rozeta HAJDARI</w:t>
            </w:r>
          </w:p>
          <w:p w14:paraId="7485DEE0" w14:textId="77777777" w:rsidR="00490C82" w:rsidRPr="00EC276B" w:rsidRDefault="00490C82" w:rsidP="00B96B84">
            <w:pPr>
              <w:rPr>
                <w:lang w:val="sr-Cyrl-RS"/>
              </w:rPr>
            </w:pPr>
            <w:r w:rsidRPr="00EC276B">
              <w:rPr>
                <w:rFonts w:ascii="Times New Roman" w:eastAsia="Times New Roman" w:hAnsi="Times New Roman" w:cs="Times New Roman"/>
                <w:iCs/>
                <w:sz w:val="24"/>
                <w:szCs w:val="24"/>
                <w:lang w:val="sr-Cyrl-RS"/>
              </w:rPr>
              <w:t>_________________________</w:t>
            </w:r>
          </w:p>
          <w:p w14:paraId="4EC43B53" w14:textId="77777777" w:rsidR="00490C82" w:rsidRPr="00EC276B" w:rsidRDefault="00490C82" w:rsidP="00B96B84">
            <w:pPr>
              <w:spacing w:line="240" w:lineRule="auto"/>
              <w:jc w:val="both"/>
              <w:rPr>
                <w:rFonts w:ascii="Times New Roman" w:eastAsia="Times New Roman" w:hAnsi="Times New Roman" w:cs="Times New Roman"/>
                <w:iCs/>
                <w:sz w:val="24"/>
                <w:szCs w:val="24"/>
                <w:lang w:val="sr-Cyrl-RS"/>
              </w:rPr>
            </w:pPr>
            <w:r w:rsidRPr="00EC276B">
              <w:rPr>
                <w:rFonts w:ascii="Times New Roman" w:eastAsia="Times New Roman" w:hAnsi="Times New Roman" w:cs="Times New Roman"/>
                <w:iCs/>
                <w:sz w:val="24"/>
                <w:szCs w:val="24"/>
                <w:lang w:val="sr-Cyrl-RS"/>
              </w:rPr>
              <w:lastRenderedPageBreak/>
              <w:t>Ministarka</w:t>
            </w:r>
          </w:p>
          <w:p w14:paraId="5924B40B" w14:textId="12C8FF2F" w:rsidR="00490C82" w:rsidRPr="007876CE" w:rsidRDefault="00490C82" w:rsidP="009E6B95">
            <w:pPr>
              <w:autoSpaceDE w:val="0"/>
              <w:autoSpaceDN w:val="0"/>
              <w:adjustRightInd w:val="0"/>
              <w:spacing w:after="0" w:line="240" w:lineRule="auto"/>
              <w:rPr>
                <w:rFonts w:ascii="Times New Roman" w:eastAsia="Times New Roman" w:hAnsi="Times New Roman" w:cs="Times New Roman"/>
                <w:sz w:val="24"/>
                <w:szCs w:val="24"/>
                <w:lang w:val="en-US" w:eastAsia="hr-HR"/>
              </w:rPr>
            </w:pPr>
            <w:r w:rsidRPr="00EC276B">
              <w:rPr>
                <w:rFonts w:ascii="Times New Roman" w:eastAsia="Times New Roman" w:hAnsi="Times New Roman" w:cs="Times New Roman"/>
                <w:iCs/>
                <w:sz w:val="24"/>
                <w:szCs w:val="24"/>
                <w:lang w:val="sr-Cyrl-RS"/>
              </w:rPr>
              <w:t>Priština, 00.</w:t>
            </w:r>
            <w:r w:rsidR="009E6B95">
              <w:rPr>
                <w:rFonts w:ascii="Times New Roman" w:eastAsia="Times New Roman" w:hAnsi="Times New Roman" w:cs="Times New Roman"/>
                <w:iCs/>
                <w:sz w:val="24"/>
                <w:szCs w:val="24"/>
                <w:lang w:val="en-US"/>
              </w:rPr>
              <w:t>00</w:t>
            </w:r>
            <w:r w:rsidRPr="00EC276B">
              <w:rPr>
                <w:rFonts w:ascii="Times New Roman" w:eastAsia="Times New Roman" w:hAnsi="Times New Roman" w:cs="Times New Roman"/>
                <w:iCs/>
                <w:sz w:val="24"/>
                <w:szCs w:val="24"/>
                <w:lang w:val="sr-Cyrl-RS"/>
              </w:rPr>
              <w:t>.202</w:t>
            </w:r>
            <w:r w:rsidR="009E6B95">
              <w:rPr>
                <w:rFonts w:ascii="Times New Roman" w:eastAsia="Times New Roman" w:hAnsi="Times New Roman" w:cs="Times New Roman"/>
                <w:iCs/>
                <w:sz w:val="24"/>
                <w:szCs w:val="24"/>
                <w:lang w:val="en-US"/>
              </w:rPr>
              <w:t>3</w:t>
            </w:r>
          </w:p>
        </w:tc>
      </w:tr>
    </w:tbl>
    <w:p w14:paraId="4C189B41" w14:textId="7EC1250C" w:rsidR="00266E4A" w:rsidRDefault="00266E4A" w:rsidP="00A52449">
      <w:pPr>
        <w:spacing w:after="0"/>
        <w:jc w:val="center"/>
        <w:rPr>
          <w:rFonts w:ascii="Times New Roman" w:eastAsia="Malgun Gothic" w:hAnsi="Times New Roman" w:cs="Times New Roman"/>
          <w:b/>
          <w:sz w:val="24"/>
          <w:szCs w:val="24"/>
          <w:lang w:eastAsia="en-GB"/>
        </w:rPr>
      </w:pPr>
    </w:p>
    <w:p w14:paraId="6708E1A8" w14:textId="77777777" w:rsidR="0076560D" w:rsidRDefault="0076560D" w:rsidP="00A52449">
      <w:pPr>
        <w:spacing w:after="0"/>
        <w:jc w:val="center"/>
        <w:rPr>
          <w:rFonts w:ascii="Times New Roman" w:eastAsia="Malgun Gothic" w:hAnsi="Times New Roman" w:cs="Times New Roman"/>
          <w:b/>
          <w:sz w:val="24"/>
          <w:szCs w:val="24"/>
          <w:lang w:eastAsia="en-GB"/>
        </w:rPr>
      </w:pPr>
    </w:p>
    <w:p w14:paraId="7201C0D8" w14:textId="77777777" w:rsidR="00A41833" w:rsidRDefault="00A41833" w:rsidP="00A52449">
      <w:pPr>
        <w:spacing w:after="0"/>
        <w:jc w:val="center"/>
        <w:rPr>
          <w:rFonts w:ascii="Times New Roman" w:eastAsia="Malgun Gothic" w:hAnsi="Times New Roman" w:cs="Times New Roman"/>
          <w:b/>
          <w:sz w:val="24"/>
          <w:szCs w:val="24"/>
          <w:lang w:eastAsia="en-GB"/>
        </w:rPr>
      </w:pPr>
    </w:p>
    <w:p w14:paraId="4850044C" w14:textId="77777777" w:rsidR="00A41833" w:rsidRDefault="00A41833" w:rsidP="00A52449">
      <w:pPr>
        <w:spacing w:after="0"/>
        <w:jc w:val="center"/>
        <w:rPr>
          <w:rFonts w:ascii="Times New Roman" w:eastAsia="Malgun Gothic" w:hAnsi="Times New Roman" w:cs="Times New Roman"/>
          <w:b/>
          <w:sz w:val="24"/>
          <w:szCs w:val="24"/>
          <w:lang w:eastAsia="en-GB"/>
        </w:rPr>
      </w:pPr>
    </w:p>
    <w:p w14:paraId="40C1ABC1" w14:textId="77777777" w:rsidR="00A41833" w:rsidRDefault="00A41833" w:rsidP="00A52449">
      <w:pPr>
        <w:spacing w:after="0"/>
        <w:jc w:val="center"/>
        <w:rPr>
          <w:rFonts w:ascii="Times New Roman" w:eastAsia="Malgun Gothic" w:hAnsi="Times New Roman" w:cs="Times New Roman"/>
          <w:b/>
          <w:sz w:val="24"/>
          <w:szCs w:val="24"/>
          <w:lang w:eastAsia="en-GB"/>
        </w:rPr>
      </w:pPr>
    </w:p>
    <w:p w14:paraId="60E6E447" w14:textId="77777777" w:rsidR="00A41833" w:rsidRDefault="00A41833" w:rsidP="00A52449">
      <w:pPr>
        <w:spacing w:after="0"/>
        <w:jc w:val="center"/>
        <w:rPr>
          <w:rFonts w:ascii="Times New Roman" w:eastAsia="Malgun Gothic" w:hAnsi="Times New Roman" w:cs="Times New Roman"/>
          <w:b/>
          <w:sz w:val="24"/>
          <w:szCs w:val="24"/>
          <w:lang w:eastAsia="en-GB"/>
        </w:rPr>
      </w:pPr>
    </w:p>
    <w:p w14:paraId="14D0577B" w14:textId="77777777" w:rsidR="00A41833" w:rsidRDefault="00A41833" w:rsidP="00A52449">
      <w:pPr>
        <w:spacing w:after="0"/>
        <w:jc w:val="center"/>
        <w:rPr>
          <w:rFonts w:ascii="Times New Roman" w:eastAsia="Malgun Gothic" w:hAnsi="Times New Roman" w:cs="Times New Roman"/>
          <w:b/>
          <w:sz w:val="24"/>
          <w:szCs w:val="24"/>
          <w:lang w:eastAsia="en-GB"/>
        </w:rPr>
      </w:pPr>
    </w:p>
    <w:p w14:paraId="5A19227C" w14:textId="77777777" w:rsidR="00424BFA" w:rsidRDefault="00424BFA" w:rsidP="00A52449">
      <w:pPr>
        <w:spacing w:after="0"/>
        <w:jc w:val="center"/>
        <w:rPr>
          <w:rFonts w:ascii="Times New Roman" w:eastAsia="Malgun Gothic" w:hAnsi="Times New Roman" w:cs="Times New Roman"/>
          <w:b/>
          <w:sz w:val="24"/>
          <w:szCs w:val="24"/>
          <w:lang w:eastAsia="en-GB"/>
        </w:rPr>
      </w:pPr>
    </w:p>
    <w:p w14:paraId="114CD900" w14:textId="77777777" w:rsidR="00424BFA" w:rsidRDefault="00424BFA" w:rsidP="00A52449">
      <w:pPr>
        <w:spacing w:after="0"/>
        <w:jc w:val="center"/>
        <w:rPr>
          <w:rFonts w:ascii="Times New Roman" w:eastAsia="Malgun Gothic" w:hAnsi="Times New Roman" w:cs="Times New Roman"/>
          <w:b/>
          <w:sz w:val="24"/>
          <w:szCs w:val="24"/>
          <w:lang w:eastAsia="en-GB"/>
        </w:rPr>
      </w:pPr>
    </w:p>
    <w:p w14:paraId="4C2D8255" w14:textId="77777777" w:rsidR="00424BFA" w:rsidRDefault="00424BFA" w:rsidP="00A52449">
      <w:pPr>
        <w:spacing w:after="0"/>
        <w:jc w:val="center"/>
        <w:rPr>
          <w:rFonts w:ascii="Times New Roman" w:eastAsia="Malgun Gothic" w:hAnsi="Times New Roman" w:cs="Times New Roman"/>
          <w:b/>
          <w:sz w:val="24"/>
          <w:szCs w:val="24"/>
          <w:lang w:eastAsia="en-GB"/>
        </w:rPr>
      </w:pPr>
    </w:p>
    <w:p w14:paraId="08EDCC9A" w14:textId="77777777" w:rsidR="00424BFA" w:rsidRDefault="00424BFA" w:rsidP="00A52449">
      <w:pPr>
        <w:spacing w:after="0"/>
        <w:jc w:val="center"/>
        <w:rPr>
          <w:rFonts w:ascii="Times New Roman" w:eastAsia="Malgun Gothic" w:hAnsi="Times New Roman" w:cs="Times New Roman"/>
          <w:b/>
          <w:sz w:val="24"/>
          <w:szCs w:val="24"/>
          <w:lang w:eastAsia="en-GB"/>
        </w:rPr>
      </w:pPr>
    </w:p>
    <w:p w14:paraId="25CEDBA1" w14:textId="77777777" w:rsidR="00424BFA" w:rsidRDefault="00424BFA" w:rsidP="00A52449">
      <w:pPr>
        <w:spacing w:after="0"/>
        <w:jc w:val="center"/>
        <w:rPr>
          <w:rFonts w:ascii="Times New Roman" w:eastAsia="Malgun Gothic" w:hAnsi="Times New Roman" w:cs="Times New Roman"/>
          <w:b/>
          <w:sz w:val="24"/>
          <w:szCs w:val="24"/>
          <w:lang w:eastAsia="en-GB"/>
        </w:rPr>
      </w:pPr>
    </w:p>
    <w:p w14:paraId="0BCC855C" w14:textId="77777777" w:rsidR="00424BFA" w:rsidRDefault="00424BFA" w:rsidP="00A52449">
      <w:pPr>
        <w:spacing w:after="0"/>
        <w:jc w:val="center"/>
        <w:rPr>
          <w:rFonts w:ascii="Times New Roman" w:eastAsia="Malgun Gothic" w:hAnsi="Times New Roman" w:cs="Times New Roman"/>
          <w:b/>
          <w:sz w:val="24"/>
          <w:szCs w:val="24"/>
          <w:lang w:eastAsia="en-GB"/>
        </w:rPr>
      </w:pPr>
    </w:p>
    <w:p w14:paraId="4024D40B" w14:textId="77777777" w:rsidR="00424BFA" w:rsidRDefault="00424BFA" w:rsidP="00A52449">
      <w:pPr>
        <w:spacing w:after="0"/>
        <w:jc w:val="center"/>
        <w:rPr>
          <w:rFonts w:ascii="Times New Roman" w:eastAsia="Malgun Gothic" w:hAnsi="Times New Roman" w:cs="Times New Roman"/>
          <w:b/>
          <w:sz w:val="24"/>
          <w:szCs w:val="24"/>
          <w:lang w:eastAsia="en-GB"/>
        </w:rPr>
      </w:pPr>
    </w:p>
    <w:p w14:paraId="5FE7779F" w14:textId="77777777" w:rsidR="00424BFA" w:rsidRDefault="00424BFA" w:rsidP="00A52449">
      <w:pPr>
        <w:spacing w:after="0"/>
        <w:jc w:val="center"/>
        <w:rPr>
          <w:rFonts w:ascii="Times New Roman" w:eastAsia="Malgun Gothic" w:hAnsi="Times New Roman" w:cs="Times New Roman"/>
          <w:b/>
          <w:sz w:val="24"/>
          <w:szCs w:val="24"/>
          <w:lang w:eastAsia="en-GB"/>
        </w:rPr>
      </w:pPr>
    </w:p>
    <w:p w14:paraId="4DE4EF7E" w14:textId="77777777" w:rsidR="00424BFA" w:rsidRDefault="00424BFA" w:rsidP="00A52449">
      <w:pPr>
        <w:spacing w:after="0"/>
        <w:jc w:val="center"/>
        <w:rPr>
          <w:rFonts w:ascii="Times New Roman" w:eastAsia="Malgun Gothic" w:hAnsi="Times New Roman" w:cs="Times New Roman"/>
          <w:b/>
          <w:sz w:val="24"/>
          <w:szCs w:val="24"/>
          <w:lang w:eastAsia="en-GB"/>
        </w:rPr>
      </w:pPr>
    </w:p>
    <w:p w14:paraId="62C4A1B8" w14:textId="77777777" w:rsidR="00424BFA" w:rsidRDefault="00424BFA" w:rsidP="00A52449">
      <w:pPr>
        <w:spacing w:after="0"/>
        <w:jc w:val="center"/>
        <w:rPr>
          <w:rFonts w:ascii="Times New Roman" w:eastAsia="Malgun Gothic" w:hAnsi="Times New Roman" w:cs="Times New Roman"/>
          <w:b/>
          <w:sz w:val="24"/>
          <w:szCs w:val="24"/>
          <w:lang w:eastAsia="en-GB"/>
        </w:rPr>
      </w:pPr>
    </w:p>
    <w:p w14:paraId="2C7CEDBB" w14:textId="77777777" w:rsidR="00424BFA" w:rsidRDefault="00424BFA" w:rsidP="00A52449">
      <w:pPr>
        <w:spacing w:after="0"/>
        <w:jc w:val="center"/>
        <w:rPr>
          <w:rFonts w:ascii="Times New Roman" w:eastAsia="Malgun Gothic" w:hAnsi="Times New Roman" w:cs="Times New Roman"/>
          <w:b/>
          <w:sz w:val="24"/>
          <w:szCs w:val="24"/>
          <w:lang w:eastAsia="en-GB"/>
        </w:rPr>
      </w:pPr>
    </w:p>
    <w:p w14:paraId="4FB8E943" w14:textId="77777777" w:rsidR="00424BFA" w:rsidRDefault="00424BFA" w:rsidP="00A52449">
      <w:pPr>
        <w:spacing w:after="0"/>
        <w:jc w:val="center"/>
        <w:rPr>
          <w:rFonts w:ascii="Times New Roman" w:eastAsia="Malgun Gothic" w:hAnsi="Times New Roman" w:cs="Times New Roman"/>
          <w:b/>
          <w:sz w:val="24"/>
          <w:szCs w:val="24"/>
          <w:lang w:eastAsia="en-GB"/>
        </w:rPr>
      </w:pPr>
    </w:p>
    <w:p w14:paraId="03D99060" w14:textId="77777777" w:rsidR="00424BFA" w:rsidRDefault="00424BFA" w:rsidP="00A52449">
      <w:pPr>
        <w:spacing w:after="0"/>
        <w:jc w:val="center"/>
        <w:rPr>
          <w:rFonts w:ascii="Times New Roman" w:eastAsia="Malgun Gothic" w:hAnsi="Times New Roman" w:cs="Times New Roman"/>
          <w:b/>
          <w:sz w:val="24"/>
          <w:szCs w:val="24"/>
          <w:lang w:eastAsia="en-GB"/>
        </w:rPr>
      </w:pPr>
    </w:p>
    <w:p w14:paraId="4C846EF8" w14:textId="77777777" w:rsidR="00424BFA" w:rsidRDefault="00424BFA" w:rsidP="00A52449">
      <w:pPr>
        <w:spacing w:after="0"/>
        <w:jc w:val="center"/>
        <w:rPr>
          <w:rFonts w:ascii="Times New Roman" w:eastAsia="Malgun Gothic" w:hAnsi="Times New Roman" w:cs="Times New Roman"/>
          <w:b/>
          <w:sz w:val="24"/>
          <w:szCs w:val="24"/>
          <w:lang w:eastAsia="en-GB"/>
        </w:rPr>
      </w:pPr>
    </w:p>
    <w:p w14:paraId="0FA1ED7F" w14:textId="77777777" w:rsidR="00424BFA" w:rsidRDefault="00424BFA" w:rsidP="00F00200">
      <w:pPr>
        <w:spacing w:after="0"/>
        <w:rPr>
          <w:rFonts w:ascii="Times New Roman" w:eastAsia="Malgun Gothic" w:hAnsi="Times New Roman" w:cs="Times New Roman"/>
          <w:b/>
          <w:sz w:val="24"/>
          <w:szCs w:val="24"/>
          <w:lang w:eastAsia="en-GB"/>
        </w:rPr>
      </w:pPr>
    </w:p>
    <w:p w14:paraId="5AC5CA17" w14:textId="009AA11A" w:rsidR="00A52449" w:rsidRPr="00A41833" w:rsidRDefault="00A41833" w:rsidP="00A52449">
      <w:pPr>
        <w:spacing w:after="0"/>
        <w:jc w:val="center"/>
        <w:rPr>
          <w:rFonts w:ascii="Times New Roman" w:eastAsia="Malgun Gothic" w:hAnsi="Times New Roman" w:cs="Times New Roman"/>
          <w:b/>
          <w:sz w:val="24"/>
          <w:szCs w:val="24"/>
          <w:lang w:val="sq-AL" w:eastAsia="en-GB"/>
        </w:rPr>
      </w:pPr>
      <w:r w:rsidRPr="00A41833">
        <w:rPr>
          <w:rFonts w:ascii="Times New Roman" w:eastAsia="Malgun Gothic" w:hAnsi="Times New Roman" w:cs="Times New Roman"/>
          <w:b/>
          <w:sz w:val="24"/>
          <w:szCs w:val="24"/>
          <w:lang w:val="sq-AL" w:eastAsia="en-GB"/>
        </w:rPr>
        <w:lastRenderedPageBreak/>
        <w:t>S</w:t>
      </w:r>
      <w:r>
        <w:rPr>
          <w:rFonts w:ascii="Times New Roman" w:eastAsia="Malgun Gothic" w:hAnsi="Times New Roman" w:cs="Times New Roman"/>
          <w:b/>
          <w:sz w:val="24"/>
          <w:szCs w:val="24"/>
          <w:lang w:val="sq-AL" w:eastAsia="en-GB"/>
        </w:rPr>
        <w:t>HTOJCA</w:t>
      </w:r>
      <w:r w:rsidR="00136CA8" w:rsidRPr="00A41833">
        <w:rPr>
          <w:rFonts w:ascii="Times New Roman" w:eastAsia="Malgun Gothic" w:hAnsi="Times New Roman" w:cs="Times New Roman"/>
          <w:b/>
          <w:sz w:val="24"/>
          <w:szCs w:val="24"/>
          <w:lang w:val="sq-AL" w:eastAsia="en-GB"/>
        </w:rPr>
        <w:t xml:space="preserve"> </w:t>
      </w:r>
      <w:r w:rsidR="00F85EA1">
        <w:rPr>
          <w:rFonts w:ascii="Times New Roman" w:eastAsia="Malgun Gothic" w:hAnsi="Times New Roman" w:cs="Times New Roman"/>
          <w:b/>
          <w:sz w:val="24"/>
          <w:szCs w:val="24"/>
          <w:lang w:val="sq-AL" w:eastAsia="en-GB"/>
        </w:rPr>
        <w:t>I</w:t>
      </w:r>
    </w:p>
    <w:p w14:paraId="70E6A8F2" w14:textId="0190D6D0" w:rsidR="00136CA8" w:rsidRPr="00A41833" w:rsidRDefault="00AD6D0C" w:rsidP="00A52449">
      <w:pPr>
        <w:spacing w:after="0"/>
        <w:jc w:val="center"/>
        <w:rPr>
          <w:rFonts w:ascii="Times New Roman" w:eastAsia="Malgun Gothic" w:hAnsi="Times New Roman" w:cs="Times New Roman"/>
          <w:b/>
          <w:sz w:val="24"/>
          <w:szCs w:val="24"/>
          <w:lang w:val="sq-AL" w:eastAsia="en-GB"/>
        </w:rPr>
      </w:pPr>
      <w:r w:rsidRPr="00A41833">
        <w:rPr>
          <w:rFonts w:ascii="Times New Roman" w:eastAsia="Malgun Gothic" w:hAnsi="Times New Roman" w:cs="Times New Roman"/>
          <w:b/>
          <w:sz w:val="24"/>
          <w:szCs w:val="24"/>
          <w:lang w:val="sq-AL" w:eastAsia="en-GB"/>
        </w:rPr>
        <w:t xml:space="preserve">Karakteristikat </w:t>
      </w:r>
      <w:r w:rsidR="005E6128" w:rsidRPr="00A41833">
        <w:rPr>
          <w:rFonts w:ascii="Times New Roman" w:eastAsia="Malgun Gothic" w:hAnsi="Times New Roman" w:cs="Times New Roman"/>
          <w:b/>
          <w:sz w:val="24"/>
          <w:szCs w:val="24"/>
          <w:lang w:val="sq-AL" w:eastAsia="en-GB"/>
        </w:rPr>
        <w:t xml:space="preserve">e jashtme </w:t>
      </w:r>
      <w:r w:rsidR="00D52F1F" w:rsidRPr="00A41833">
        <w:rPr>
          <w:rFonts w:ascii="Times New Roman" w:eastAsia="Malgun Gothic" w:hAnsi="Times New Roman" w:cs="Times New Roman"/>
          <w:b/>
          <w:sz w:val="24"/>
          <w:szCs w:val="24"/>
          <w:lang w:val="sq-AL" w:eastAsia="en-GB"/>
        </w:rPr>
        <w:t>t</w:t>
      </w:r>
      <w:r w:rsidR="00A41833">
        <w:rPr>
          <w:rFonts w:ascii="Times New Roman" w:eastAsia="Malgun Gothic" w:hAnsi="Times New Roman" w:cs="Times New Roman"/>
          <w:b/>
          <w:sz w:val="24"/>
          <w:szCs w:val="24"/>
          <w:lang w:val="sq-AL" w:eastAsia="en-GB"/>
        </w:rPr>
        <w:t>ë</w:t>
      </w:r>
      <w:r w:rsidR="00D52F1F" w:rsidRPr="00A41833">
        <w:rPr>
          <w:rFonts w:ascii="Times New Roman" w:eastAsia="Malgun Gothic" w:hAnsi="Times New Roman" w:cs="Times New Roman"/>
          <w:b/>
          <w:sz w:val="24"/>
          <w:szCs w:val="24"/>
          <w:lang w:val="sq-AL" w:eastAsia="en-GB"/>
        </w:rPr>
        <w:t xml:space="preserve"> </w:t>
      </w:r>
      <w:r w:rsidR="005E6128" w:rsidRPr="00A41833">
        <w:rPr>
          <w:rFonts w:ascii="Times New Roman" w:eastAsia="Malgun Gothic" w:hAnsi="Times New Roman" w:cs="Times New Roman"/>
          <w:b/>
          <w:sz w:val="24"/>
          <w:szCs w:val="24"/>
          <w:lang w:val="sq-AL" w:eastAsia="en-GB"/>
        </w:rPr>
        <w:t xml:space="preserve">PP dhe PE </w:t>
      </w:r>
      <w:r w:rsidR="00A41833" w:rsidRPr="00A41833">
        <w:rPr>
          <w:rFonts w:ascii="Times New Roman" w:eastAsia="Malgun Gothic" w:hAnsi="Times New Roman" w:cs="Times New Roman"/>
          <w:b/>
          <w:sz w:val="24"/>
          <w:szCs w:val="24"/>
          <w:lang w:val="sq-AL" w:eastAsia="en-GB"/>
        </w:rPr>
        <w:t>për</w:t>
      </w:r>
      <w:r w:rsidR="005E6128" w:rsidRPr="00A41833">
        <w:rPr>
          <w:rFonts w:ascii="Times New Roman" w:eastAsia="Malgun Gothic" w:hAnsi="Times New Roman" w:cs="Times New Roman"/>
          <w:b/>
          <w:sz w:val="24"/>
          <w:szCs w:val="24"/>
          <w:lang w:val="sq-AL" w:eastAsia="en-GB"/>
        </w:rPr>
        <w:t xml:space="preserve"> gypa dhe </w:t>
      </w:r>
      <w:r w:rsidR="00A41833" w:rsidRPr="00A41833">
        <w:rPr>
          <w:rFonts w:ascii="Times New Roman" w:eastAsia="Malgun Gothic" w:hAnsi="Times New Roman" w:cs="Times New Roman"/>
          <w:b/>
          <w:sz w:val="24"/>
          <w:szCs w:val="24"/>
          <w:lang w:val="sq-AL" w:eastAsia="en-GB"/>
        </w:rPr>
        <w:t>lidhëse</w:t>
      </w:r>
      <w:r w:rsidR="00777D28" w:rsidRPr="00A41833">
        <w:rPr>
          <w:rFonts w:ascii="Times New Roman" w:eastAsia="Malgun Gothic" w:hAnsi="Times New Roman" w:cs="Times New Roman"/>
          <w:b/>
          <w:sz w:val="24"/>
          <w:szCs w:val="24"/>
          <w:lang w:val="sq-AL" w:eastAsia="en-GB"/>
        </w:rPr>
        <w:t xml:space="preserve"> </w:t>
      </w:r>
    </w:p>
    <w:p w14:paraId="0F8CE4DD" w14:textId="77777777" w:rsidR="00507834" w:rsidRPr="00A41833" w:rsidRDefault="00507834" w:rsidP="00A52449">
      <w:pPr>
        <w:spacing w:after="0"/>
        <w:jc w:val="center"/>
        <w:rPr>
          <w:rFonts w:ascii="Times New Roman" w:eastAsia="Malgun Gothic" w:hAnsi="Times New Roman" w:cs="Times New Roman"/>
          <w:b/>
          <w:sz w:val="24"/>
          <w:szCs w:val="24"/>
          <w:lang w:val="sq-AL" w:eastAsia="en-GB"/>
        </w:rPr>
      </w:pPr>
    </w:p>
    <w:tbl>
      <w:tblPr>
        <w:tblStyle w:val="TableGrid12"/>
        <w:tblW w:w="13948" w:type="dxa"/>
        <w:jc w:val="center"/>
        <w:tblLook w:val="04A0" w:firstRow="1" w:lastRow="0" w:firstColumn="1" w:lastColumn="0" w:noHBand="0" w:noVBand="1"/>
      </w:tblPr>
      <w:tblGrid>
        <w:gridCol w:w="3955"/>
        <w:gridCol w:w="4064"/>
        <w:gridCol w:w="2873"/>
        <w:gridCol w:w="3056"/>
      </w:tblGrid>
      <w:tr w:rsidR="00507834" w:rsidRPr="00507834" w14:paraId="5BE005C8" w14:textId="77777777" w:rsidTr="00507834">
        <w:trPr>
          <w:jc w:val="center"/>
        </w:trPr>
        <w:tc>
          <w:tcPr>
            <w:tcW w:w="3955" w:type="dxa"/>
            <w:tcBorders>
              <w:bottom w:val="single" w:sz="4" w:space="0" w:color="auto"/>
            </w:tcBorders>
            <w:vAlign w:val="center"/>
          </w:tcPr>
          <w:p w14:paraId="58405807"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Karakteristika e detyrueshme</w:t>
            </w:r>
          </w:p>
        </w:tc>
        <w:tc>
          <w:tcPr>
            <w:tcW w:w="4064" w:type="dxa"/>
            <w:tcBorders>
              <w:bottom w:val="single" w:sz="4" w:space="0" w:color="auto"/>
            </w:tcBorders>
          </w:tcPr>
          <w:p w14:paraId="377DFCBB" w14:textId="77777777"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Kërkesat PP</w:t>
            </w:r>
            <w:r w:rsidRPr="00507834">
              <w:rPr>
                <w:rFonts w:ascii="Times New Roman" w:eastAsiaTheme="minorHAnsi" w:hAnsi="Times New Roman" w:cstheme="minorBidi"/>
                <w:b/>
                <w:color w:val="000000"/>
                <w:sz w:val="24"/>
                <w:szCs w:val="24"/>
                <w:lang w:val="sq-AL" w:eastAsia="en-US"/>
              </w:rPr>
              <w:tab/>
            </w:r>
          </w:p>
        </w:tc>
        <w:tc>
          <w:tcPr>
            <w:tcW w:w="2873" w:type="dxa"/>
          </w:tcPr>
          <w:p w14:paraId="775552E5" w14:textId="77777777"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Kërkesat PE</w:t>
            </w:r>
          </w:p>
        </w:tc>
        <w:tc>
          <w:tcPr>
            <w:tcW w:w="3056" w:type="dxa"/>
          </w:tcPr>
          <w:p w14:paraId="1F5A078A" w14:textId="4944AC91"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Metoda e Testimit</w:t>
            </w:r>
            <w:r w:rsidR="00851EC7">
              <w:rPr>
                <w:rFonts w:ascii="Times New Roman" w:eastAsiaTheme="minorHAnsi" w:hAnsi="Times New Roman" w:cstheme="minorBidi"/>
                <w:b/>
                <w:color w:val="000000"/>
                <w:sz w:val="24"/>
                <w:szCs w:val="24"/>
                <w:lang w:val="sq-AL" w:eastAsia="en-US"/>
              </w:rPr>
              <w:t xml:space="preserve"> </w:t>
            </w:r>
            <w:r w:rsidR="00851EC7">
              <w:rPr>
                <w:rFonts w:ascii="Times New Roman" w:eastAsiaTheme="minorHAnsi" w:hAnsi="Times New Roman"/>
                <w:b/>
                <w:color w:val="000000"/>
                <w:sz w:val="24"/>
                <w:szCs w:val="24"/>
                <w:lang w:val="sq-AL" w:eastAsia="en-US"/>
              </w:rPr>
              <w:t>ª</w:t>
            </w:r>
            <w:r w:rsidR="00851EC7">
              <w:rPr>
                <w:rFonts w:ascii="Times New Roman" w:eastAsiaTheme="minorHAnsi" w:hAnsi="Times New Roman" w:cstheme="minorBidi"/>
                <w:b/>
                <w:color w:val="000000"/>
                <w:sz w:val="24"/>
                <w:szCs w:val="24"/>
                <w:lang w:val="sq-AL" w:eastAsia="en-US"/>
              </w:rPr>
              <w:t xml:space="preserve"> </w:t>
            </w:r>
            <w:r w:rsidR="00851EC7">
              <w:rPr>
                <w:rFonts w:asciiTheme="minorBidi" w:eastAsiaTheme="minorHAnsi" w:hAnsiTheme="minorBidi" w:cstheme="minorBidi"/>
                <w:b/>
                <w:color w:val="000000"/>
                <w:sz w:val="24"/>
                <w:szCs w:val="24"/>
                <w:lang w:val="sq-AL" w:eastAsia="en-US"/>
              </w:rPr>
              <w:t>ᵇ</w:t>
            </w:r>
          </w:p>
        </w:tc>
      </w:tr>
      <w:tr w:rsidR="00507834" w:rsidRPr="00507834" w14:paraId="51AC61FD" w14:textId="77777777" w:rsidTr="00507834">
        <w:trPr>
          <w:jc w:val="center"/>
        </w:trPr>
        <w:tc>
          <w:tcPr>
            <w:tcW w:w="3955" w:type="dxa"/>
            <w:tcBorders>
              <w:bottom w:val="single" w:sz="4" w:space="0" w:color="auto"/>
            </w:tcBorders>
            <w:vAlign w:val="center"/>
          </w:tcPr>
          <w:p w14:paraId="3C4AC2E4" w14:textId="49F6E546" w:rsidR="00507834" w:rsidRPr="00507834" w:rsidRDefault="00507834" w:rsidP="005342E9">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Materiali baz</w:t>
            </w:r>
            <w:r w:rsidR="005342E9">
              <w:rPr>
                <w:rFonts w:ascii="Times New Roman" w:eastAsiaTheme="minorHAnsi" w:hAnsi="Times New Roman" w:cstheme="minorBidi"/>
                <w:b/>
                <w:color w:val="000000"/>
                <w:sz w:val="24"/>
                <w:szCs w:val="24"/>
                <w:lang w:val="sq-AL" w:eastAsia="en-US"/>
              </w:rPr>
              <w:t>ë</w:t>
            </w:r>
            <w:r w:rsidRPr="00507834">
              <w:rPr>
                <w:rFonts w:ascii="Times New Roman" w:eastAsiaTheme="minorHAnsi" w:hAnsi="Times New Roman" w:cstheme="minorBidi"/>
                <w:b/>
                <w:color w:val="000000"/>
                <w:sz w:val="24"/>
                <w:szCs w:val="24"/>
                <w:lang w:val="sq-AL" w:eastAsia="en-US"/>
              </w:rPr>
              <w:t xml:space="preserve"> </w:t>
            </w:r>
          </w:p>
        </w:tc>
        <w:tc>
          <w:tcPr>
            <w:tcW w:w="4064" w:type="dxa"/>
            <w:tcBorders>
              <w:bottom w:val="single" w:sz="4" w:space="0" w:color="auto"/>
            </w:tcBorders>
          </w:tcPr>
          <w:p w14:paraId="1B237AA0" w14:textId="77777777"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2873" w:type="dxa"/>
          </w:tcPr>
          <w:p w14:paraId="3B23FEC7" w14:textId="77777777"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3056" w:type="dxa"/>
          </w:tcPr>
          <w:p w14:paraId="6EF1EA0A" w14:textId="77777777" w:rsidR="00507834" w:rsidRPr="00507834" w:rsidRDefault="00507834" w:rsidP="00507834">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r>
      <w:tr w:rsidR="00507834" w:rsidRPr="00507834" w14:paraId="1A59EBA0" w14:textId="77777777" w:rsidTr="00507834">
        <w:trPr>
          <w:trHeight w:val="233"/>
          <w:jc w:val="center"/>
        </w:trPr>
        <w:tc>
          <w:tcPr>
            <w:tcW w:w="3955" w:type="dxa"/>
          </w:tcPr>
          <w:p w14:paraId="5D381787"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FF133B">
              <w:rPr>
                <w:rFonts w:ascii="Times New Roman" w:hAnsi="Times New Roman"/>
                <w:color w:val="000000" w:themeColor="text1"/>
                <w:sz w:val="24"/>
                <w:szCs w:val="24"/>
                <w:lang w:val="sq-AL"/>
              </w:rPr>
              <w:t>Densiteti</w:t>
            </w:r>
          </w:p>
        </w:tc>
        <w:tc>
          <w:tcPr>
            <w:tcW w:w="4064" w:type="dxa"/>
            <w:vAlign w:val="center"/>
          </w:tcPr>
          <w:p w14:paraId="4BEB701B"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900 kg/m3</w:t>
            </w:r>
          </w:p>
        </w:tc>
        <w:tc>
          <w:tcPr>
            <w:tcW w:w="2873" w:type="dxa"/>
          </w:tcPr>
          <w:p w14:paraId="2238A263"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930 kg/m3</w:t>
            </w:r>
          </w:p>
        </w:tc>
        <w:tc>
          <w:tcPr>
            <w:tcW w:w="3056" w:type="dxa"/>
          </w:tcPr>
          <w:p w14:paraId="71BA7CFD"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1183-1</w:t>
            </w:r>
          </w:p>
        </w:tc>
      </w:tr>
      <w:tr w:rsidR="00507834" w:rsidRPr="00507834" w14:paraId="68467FB4" w14:textId="77777777" w:rsidTr="00507834">
        <w:trPr>
          <w:jc w:val="center"/>
        </w:trPr>
        <w:tc>
          <w:tcPr>
            <w:tcW w:w="3955" w:type="dxa"/>
          </w:tcPr>
          <w:p w14:paraId="06B11A64"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Stabiliteti Termik</w:t>
            </w:r>
          </w:p>
          <w:p w14:paraId="534E29D2"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xml:space="preserve"> (OIT) Koha dhe Temperatura e Induksionit të Oksigjenit</w:t>
            </w:r>
          </w:p>
        </w:tc>
        <w:tc>
          <w:tcPr>
            <w:tcW w:w="4064" w:type="dxa"/>
          </w:tcPr>
          <w:p w14:paraId="78A73FAB"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8 min</w:t>
            </w:r>
          </w:p>
        </w:tc>
        <w:tc>
          <w:tcPr>
            <w:tcW w:w="2873" w:type="dxa"/>
          </w:tcPr>
          <w:p w14:paraId="43426FEB" w14:textId="35C3E143" w:rsidR="00507834" w:rsidRPr="00F11586"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D82AD2">
              <w:rPr>
                <w:rFonts w:ascii="Times New Roman" w:eastAsiaTheme="minorHAnsi" w:hAnsi="Times New Roman" w:cstheme="minorBidi"/>
                <w:sz w:val="24"/>
                <w:szCs w:val="24"/>
                <w:lang w:val="sq-AL" w:eastAsia="en-US"/>
              </w:rPr>
              <w:t>≥</w:t>
            </w:r>
            <w:r w:rsidR="00D82AD2" w:rsidRPr="00F11586">
              <w:rPr>
                <w:rFonts w:ascii="Times New Roman" w:eastAsiaTheme="minorHAnsi" w:hAnsi="Times New Roman" w:cstheme="minorBidi"/>
                <w:sz w:val="24"/>
                <w:szCs w:val="24"/>
                <w:lang w:val="sq-AL" w:eastAsia="en-US"/>
              </w:rPr>
              <w:t xml:space="preserve">  </w:t>
            </w:r>
            <w:r w:rsidRPr="00F11586">
              <w:rPr>
                <w:rFonts w:ascii="Times New Roman" w:eastAsiaTheme="minorHAnsi" w:hAnsi="Times New Roman" w:cstheme="minorBidi"/>
                <w:sz w:val="24"/>
                <w:szCs w:val="24"/>
                <w:lang w:val="sq-AL" w:eastAsia="en-US"/>
              </w:rPr>
              <w:t xml:space="preserve"> 20 min</w:t>
            </w:r>
          </w:p>
        </w:tc>
        <w:tc>
          <w:tcPr>
            <w:tcW w:w="3056" w:type="dxa"/>
          </w:tcPr>
          <w:p w14:paraId="66CC5A51"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11357-6</w:t>
            </w:r>
          </w:p>
          <w:p w14:paraId="48B1CE5C"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Temperaturë: 200°C</w:t>
            </w:r>
          </w:p>
        </w:tc>
      </w:tr>
      <w:tr w:rsidR="00507834" w:rsidRPr="00507834" w14:paraId="56D24FE0" w14:textId="77777777" w:rsidTr="00507834">
        <w:trPr>
          <w:jc w:val="center"/>
        </w:trPr>
        <w:tc>
          <w:tcPr>
            <w:tcW w:w="3955" w:type="dxa"/>
          </w:tcPr>
          <w:p w14:paraId="739E05E3" w14:textId="01862A06" w:rsidR="00507834" w:rsidRPr="00507834" w:rsidRDefault="00507834" w:rsidP="00FF133B">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FF133B">
              <w:rPr>
                <w:rFonts w:ascii="Times New Roman" w:hAnsi="Times New Roman"/>
                <w:color w:val="000000" w:themeColor="text1"/>
                <w:sz w:val="24"/>
                <w:szCs w:val="24"/>
                <w:lang w:val="sq-AL"/>
              </w:rPr>
              <w:t xml:space="preserve">Plastika -Përcaktimi i shkallës së rrjedhës së masës së </w:t>
            </w:r>
            <w:r w:rsidR="00FF133B" w:rsidRPr="00FF133B">
              <w:rPr>
                <w:rFonts w:ascii="Times New Roman" w:hAnsi="Times New Roman"/>
                <w:color w:val="000000" w:themeColor="text1"/>
                <w:sz w:val="24"/>
                <w:szCs w:val="24"/>
                <w:lang w:val="sq-AL"/>
              </w:rPr>
              <w:t xml:space="preserve">shkrirë </w:t>
            </w:r>
            <w:r w:rsidRPr="00FF133B">
              <w:rPr>
                <w:rFonts w:ascii="Times New Roman" w:hAnsi="Times New Roman"/>
                <w:color w:val="000000" w:themeColor="text1"/>
                <w:sz w:val="24"/>
                <w:szCs w:val="24"/>
                <w:lang w:val="sq-AL"/>
              </w:rPr>
              <w:t>dhe shpejtësia e rrjedhës së vëllimit të shkrirjes së termoplastikës</w:t>
            </w:r>
            <w:r w:rsidRPr="00FF133B">
              <w:rPr>
                <w:rFonts w:ascii="Times New Roman" w:eastAsiaTheme="minorHAnsi" w:hAnsi="Times New Roman" w:cstheme="minorBidi"/>
                <w:color w:val="000000" w:themeColor="text1"/>
                <w:sz w:val="24"/>
                <w:szCs w:val="24"/>
                <w:lang w:val="sq-AL" w:eastAsia="en-US"/>
              </w:rPr>
              <w:t xml:space="preserve">  </w:t>
            </w:r>
          </w:p>
        </w:tc>
        <w:tc>
          <w:tcPr>
            <w:tcW w:w="4064" w:type="dxa"/>
            <w:vAlign w:val="center"/>
          </w:tcPr>
          <w:p w14:paraId="1054CC14"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1,5 g/10min</w:t>
            </w:r>
          </w:p>
        </w:tc>
        <w:tc>
          <w:tcPr>
            <w:tcW w:w="2873" w:type="dxa"/>
          </w:tcPr>
          <w:p w14:paraId="2025E36D"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1,6 g/10min</w:t>
            </w:r>
          </w:p>
        </w:tc>
        <w:tc>
          <w:tcPr>
            <w:tcW w:w="3056" w:type="dxa"/>
          </w:tcPr>
          <w:p w14:paraId="68927D00"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1133-1</w:t>
            </w:r>
          </w:p>
        </w:tc>
      </w:tr>
      <w:tr w:rsidR="00507834" w:rsidRPr="00507834" w14:paraId="61BD33C4" w14:textId="77777777" w:rsidTr="00507834">
        <w:trPr>
          <w:jc w:val="center"/>
        </w:trPr>
        <w:tc>
          <w:tcPr>
            <w:tcW w:w="3955" w:type="dxa"/>
          </w:tcPr>
          <w:p w14:paraId="5D4F2D46" w14:textId="77777777" w:rsidR="00507834" w:rsidRPr="00507834" w:rsidRDefault="00507834" w:rsidP="00507834">
            <w:pPr>
              <w:autoSpaceDE w:val="0"/>
              <w:autoSpaceDN w:val="0"/>
              <w:adjustRightInd w:val="0"/>
              <w:spacing w:after="160" w:line="259" w:lineRule="auto"/>
              <w:ind w:right="162"/>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Mbetjet e materialit te padjegur/pluhurit)</w:t>
            </w:r>
          </w:p>
        </w:tc>
        <w:tc>
          <w:tcPr>
            <w:tcW w:w="4064" w:type="dxa"/>
          </w:tcPr>
          <w:p w14:paraId="4188BBA8"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2873" w:type="dxa"/>
          </w:tcPr>
          <w:p w14:paraId="35940515"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3056" w:type="dxa"/>
          </w:tcPr>
          <w:p w14:paraId="0A93C36F"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3451-1</w:t>
            </w:r>
          </w:p>
        </w:tc>
      </w:tr>
      <w:tr w:rsidR="00507834" w:rsidRPr="00507834" w14:paraId="13E14917" w14:textId="77777777" w:rsidTr="00507834">
        <w:trPr>
          <w:jc w:val="center"/>
        </w:trPr>
        <w:tc>
          <w:tcPr>
            <w:tcW w:w="3955" w:type="dxa"/>
          </w:tcPr>
          <w:p w14:paraId="3277DA1E" w14:textId="597576FF" w:rsidR="00507834" w:rsidRPr="00507834" w:rsidRDefault="00507834" w:rsidP="00F81EC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FF133B">
              <w:rPr>
                <w:rFonts w:ascii="Times New Roman" w:eastAsiaTheme="minorHAnsi" w:hAnsi="Times New Roman" w:cstheme="minorBidi"/>
                <w:color w:val="000000" w:themeColor="text1"/>
                <w:sz w:val="24"/>
                <w:szCs w:val="24"/>
                <w:lang w:val="sq-AL" w:eastAsia="en-US"/>
              </w:rPr>
              <w:t>Polimeret e</w:t>
            </w:r>
            <w:r w:rsidR="00F81EC4" w:rsidRPr="00FF133B">
              <w:rPr>
                <w:rFonts w:ascii="Times New Roman" w:eastAsiaTheme="minorHAnsi" w:hAnsi="Times New Roman" w:cstheme="minorBidi"/>
                <w:color w:val="000000" w:themeColor="text1"/>
                <w:sz w:val="24"/>
                <w:szCs w:val="24"/>
                <w:lang w:val="sq-AL" w:eastAsia="en-US"/>
              </w:rPr>
              <w:t xml:space="preserve"> shtresës se </w:t>
            </w:r>
            <w:r w:rsidRPr="00FF133B">
              <w:rPr>
                <w:rFonts w:ascii="Times New Roman" w:eastAsiaTheme="minorHAnsi" w:hAnsi="Times New Roman" w:cstheme="minorBidi"/>
                <w:color w:val="000000" w:themeColor="text1"/>
                <w:sz w:val="24"/>
                <w:szCs w:val="24"/>
                <w:lang w:val="sq-AL" w:eastAsia="en-US"/>
              </w:rPr>
              <w:t xml:space="preserve">jashtme </w:t>
            </w:r>
          </w:p>
        </w:tc>
        <w:tc>
          <w:tcPr>
            <w:tcW w:w="4064" w:type="dxa"/>
          </w:tcPr>
          <w:p w14:paraId="3AF78AAA" w14:textId="77777777" w:rsidR="00507834" w:rsidRPr="00507834" w:rsidRDefault="00507834" w:rsidP="00507834">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Theme="minorHAnsi" w:hAnsi="Times New Roman" w:cstheme="minorBidi"/>
                <w:sz w:val="24"/>
                <w:szCs w:val="24"/>
                <w:lang w:val="sq-AL" w:eastAsia="en-US"/>
              </w:rPr>
              <w:t>≤ 5 %</w:t>
            </w:r>
          </w:p>
        </w:tc>
        <w:tc>
          <w:tcPr>
            <w:tcW w:w="2873" w:type="dxa"/>
          </w:tcPr>
          <w:p w14:paraId="458F6676"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5 %</w:t>
            </w:r>
          </w:p>
        </w:tc>
        <w:tc>
          <w:tcPr>
            <w:tcW w:w="3056" w:type="dxa"/>
          </w:tcPr>
          <w:p w14:paraId="295A9A61"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Analizat IR  ose kalorimetria e skanimit diferencial (DSC)</w:t>
            </w:r>
          </w:p>
        </w:tc>
      </w:tr>
      <w:tr w:rsidR="00507834" w:rsidRPr="00507834" w14:paraId="6720977D" w14:textId="77777777" w:rsidTr="00507834">
        <w:trPr>
          <w:jc w:val="center"/>
        </w:trPr>
        <w:tc>
          <w:tcPr>
            <w:tcW w:w="3955" w:type="dxa"/>
          </w:tcPr>
          <w:p w14:paraId="44BDC6A1"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Materialet e dëmshme</w:t>
            </w:r>
          </w:p>
        </w:tc>
        <w:tc>
          <w:tcPr>
            <w:tcW w:w="4064" w:type="dxa"/>
          </w:tcPr>
          <w:p w14:paraId="3F79EF12" w14:textId="54712489" w:rsidR="00507834" w:rsidRPr="00507834" w:rsidRDefault="00507834" w:rsidP="00D86790">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Madhësia e sitës te</w:t>
            </w:r>
            <w:r w:rsidR="00F81EC4">
              <w:rPr>
                <w:rFonts w:ascii="Times New Roman" w:eastAsiaTheme="minorHAnsi" w:hAnsi="Times New Roman" w:cstheme="minorBidi"/>
                <w:sz w:val="24"/>
                <w:szCs w:val="24"/>
                <w:lang w:val="sq-AL" w:eastAsia="en-US"/>
              </w:rPr>
              <w:t xml:space="preserve"> këtyre materieve behet ne pajtim n</w:t>
            </w:r>
            <w:r w:rsidR="00D86790">
              <w:rPr>
                <w:rFonts w:ascii="Times New Roman" w:eastAsiaTheme="minorHAnsi" w:hAnsi="Times New Roman" w:cstheme="minorBidi"/>
                <w:sz w:val="24"/>
                <w:szCs w:val="24"/>
                <w:lang w:val="sq-AL" w:eastAsia="en-US"/>
              </w:rPr>
              <w:t>ë</w:t>
            </w:r>
            <w:r w:rsidR="00F81EC4">
              <w:rPr>
                <w:rFonts w:ascii="Times New Roman" w:eastAsiaTheme="minorHAnsi" w:hAnsi="Times New Roman" w:cstheme="minorBidi"/>
                <w:sz w:val="24"/>
                <w:szCs w:val="24"/>
                <w:lang w:val="sq-AL" w:eastAsia="en-US"/>
              </w:rPr>
              <w:t xml:space="preserve"> mes t</w:t>
            </w:r>
            <w:r w:rsidR="00D86790">
              <w:rPr>
                <w:rFonts w:ascii="Times New Roman" w:eastAsiaTheme="minorHAnsi" w:hAnsi="Times New Roman" w:cstheme="minorBidi"/>
                <w:sz w:val="24"/>
                <w:szCs w:val="24"/>
                <w:lang w:val="sq-AL" w:eastAsia="en-US"/>
              </w:rPr>
              <w:t>ë</w:t>
            </w:r>
            <w:r w:rsidRPr="00507834">
              <w:rPr>
                <w:rFonts w:ascii="Times New Roman" w:eastAsiaTheme="minorHAnsi" w:hAnsi="Times New Roman" w:cstheme="minorBidi"/>
                <w:sz w:val="24"/>
                <w:szCs w:val="24"/>
                <w:lang w:val="sq-AL" w:eastAsia="en-US"/>
              </w:rPr>
              <w:t xml:space="preserve"> prodhuesi</w:t>
            </w:r>
            <w:r w:rsidR="00F81EC4">
              <w:rPr>
                <w:rFonts w:ascii="Times New Roman" w:eastAsiaTheme="minorHAnsi" w:hAnsi="Times New Roman" w:cstheme="minorBidi"/>
                <w:sz w:val="24"/>
                <w:szCs w:val="24"/>
                <w:lang w:val="sq-AL" w:eastAsia="en-US"/>
              </w:rPr>
              <w:t>t</w:t>
            </w:r>
            <w:r w:rsidRPr="00507834">
              <w:rPr>
                <w:rFonts w:ascii="Times New Roman" w:eastAsiaTheme="minorHAnsi" w:hAnsi="Times New Roman" w:cstheme="minorBidi"/>
                <w:sz w:val="24"/>
                <w:szCs w:val="24"/>
                <w:lang w:val="sq-AL" w:eastAsia="en-US"/>
              </w:rPr>
              <w:t xml:space="preserve"> dhe furnizuesi</w:t>
            </w:r>
            <w:r w:rsidR="00F81EC4">
              <w:rPr>
                <w:rFonts w:ascii="Times New Roman" w:eastAsiaTheme="minorHAnsi" w:hAnsi="Times New Roman" w:cstheme="minorBidi"/>
                <w:sz w:val="24"/>
                <w:szCs w:val="24"/>
                <w:lang w:val="sq-AL" w:eastAsia="en-US"/>
              </w:rPr>
              <w:t>t t</w:t>
            </w:r>
            <w:r w:rsidR="00D86790">
              <w:rPr>
                <w:rFonts w:ascii="Times New Roman" w:eastAsiaTheme="minorHAnsi" w:hAnsi="Times New Roman" w:cstheme="minorBidi"/>
                <w:sz w:val="24"/>
                <w:szCs w:val="24"/>
                <w:lang w:val="sq-AL" w:eastAsia="en-US"/>
              </w:rPr>
              <w:t>ë</w:t>
            </w:r>
            <w:r w:rsidR="00F81EC4">
              <w:rPr>
                <w:rFonts w:ascii="Times New Roman" w:eastAsiaTheme="minorHAnsi" w:hAnsi="Times New Roman" w:cstheme="minorBidi"/>
                <w:sz w:val="24"/>
                <w:szCs w:val="24"/>
                <w:lang w:val="sq-AL" w:eastAsia="en-US"/>
              </w:rPr>
              <w:t xml:space="preserve"> materialit</w:t>
            </w:r>
          </w:p>
        </w:tc>
        <w:tc>
          <w:tcPr>
            <w:tcW w:w="2873" w:type="dxa"/>
          </w:tcPr>
          <w:p w14:paraId="43D5648C" w14:textId="125F9AB2" w:rsidR="00507834" w:rsidRPr="00507834" w:rsidRDefault="00F81EC4" w:rsidP="00D86790">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F81EC4">
              <w:rPr>
                <w:rFonts w:ascii="Times New Roman" w:eastAsiaTheme="minorHAnsi" w:hAnsi="Times New Roman" w:cstheme="minorBidi"/>
                <w:sz w:val="24"/>
                <w:szCs w:val="24"/>
                <w:lang w:val="sq-AL" w:eastAsia="en-US"/>
              </w:rPr>
              <w:t>Madhësia e sitës te këtyre materieve b</w:t>
            </w:r>
            <w:r w:rsidR="00D86790">
              <w:rPr>
                <w:rFonts w:ascii="Times New Roman" w:eastAsiaTheme="minorHAnsi" w:hAnsi="Times New Roman" w:cstheme="minorBidi"/>
                <w:sz w:val="24"/>
                <w:szCs w:val="24"/>
                <w:lang w:val="sq-AL" w:eastAsia="en-US"/>
              </w:rPr>
              <w:t>ë</w:t>
            </w:r>
            <w:r w:rsidRPr="00F81EC4">
              <w:rPr>
                <w:rFonts w:ascii="Times New Roman" w:eastAsiaTheme="minorHAnsi" w:hAnsi="Times New Roman" w:cstheme="minorBidi"/>
                <w:sz w:val="24"/>
                <w:szCs w:val="24"/>
                <w:lang w:val="sq-AL" w:eastAsia="en-US"/>
              </w:rPr>
              <w:t>het n</w:t>
            </w:r>
            <w:r w:rsidR="00D86790">
              <w:rPr>
                <w:rFonts w:ascii="Times New Roman" w:eastAsiaTheme="minorHAnsi" w:hAnsi="Times New Roman" w:cstheme="minorBidi"/>
                <w:sz w:val="24"/>
                <w:szCs w:val="24"/>
                <w:lang w:val="sq-AL" w:eastAsia="en-US"/>
              </w:rPr>
              <w:t>ë</w:t>
            </w:r>
            <w:r w:rsidRPr="00F81EC4">
              <w:rPr>
                <w:rFonts w:ascii="Times New Roman" w:eastAsiaTheme="minorHAnsi" w:hAnsi="Times New Roman" w:cstheme="minorBidi"/>
                <w:sz w:val="24"/>
                <w:szCs w:val="24"/>
                <w:lang w:val="sq-AL" w:eastAsia="en-US"/>
              </w:rPr>
              <w:t xml:space="preserve"> pajtim n</w:t>
            </w:r>
            <w:r w:rsidR="00D86790">
              <w:rPr>
                <w:rFonts w:ascii="Times New Roman" w:eastAsiaTheme="minorHAnsi" w:hAnsi="Times New Roman" w:cstheme="minorBidi"/>
                <w:sz w:val="24"/>
                <w:szCs w:val="24"/>
                <w:lang w:val="sq-AL" w:eastAsia="en-US"/>
              </w:rPr>
              <w:t>ë</w:t>
            </w:r>
            <w:r w:rsidRPr="00F81EC4">
              <w:rPr>
                <w:rFonts w:ascii="Times New Roman" w:eastAsiaTheme="minorHAnsi" w:hAnsi="Times New Roman" w:cstheme="minorBidi"/>
                <w:sz w:val="24"/>
                <w:szCs w:val="24"/>
                <w:lang w:val="sq-AL" w:eastAsia="en-US"/>
              </w:rPr>
              <w:t xml:space="preserve"> mes t</w:t>
            </w:r>
            <w:r w:rsidR="00D86790">
              <w:rPr>
                <w:rFonts w:ascii="Times New Roman" w:eastAsiaTheme="minorHAnsi" w:hAnsi="Times New Roman" w:cstheme="minorBidi"/>
                <w:sz w:val="24"/>
                <w:szCs w:val="24"/>
                <w:lang w:val="sq-AL" w:eastAsia="en-US"/>
              </w:rPr>
              <w:t>ë</w:t>
            </w:r>
            <w:r w:rsidRPr="00F81EC4">
              <w:rPr>
                <w:rFonts w:ascii="Times New Roman" w:eastAsiaTheme="minorHAnsi" w:hAnsi="Times New Roman" w:cstheme="minorBidi"/>
                <w:sz w:val="24"/>
                <w:szCs w:val="24"/>
                <w:lang w:val="sq-AL" w:eastAsia="en-US"/>
              </w:rPr>
              <w:t xml:space="preserve"> prodhuesit dhe furnizuesit t</w:t>
            </w:r>
            <w:r w:rsidR="00D86790">
              <w:rPr>
                <w:rFonts w:ascii="Times New Roman" w:eastAsiaTheme="minorHAnsi" w:hAnsi="Times New Roman" w:cstheme="minorBidi"/>
                <w:sz w:val="24"/>
                <w:szCs w:val="24"/>
                <w:lang w:val="sq-AL" w:eastAsia="en-US"/>
              </w:rPr>
              <w:t>ë</w:t>
            </w:r>
            <w:r w:rsidRPr="00F81EC4">
              <w:rPr>
                <w:rFonts w:ascii="Times New Roman" w:eastAsiaTheme="minorHAnsi" w:hAnsi="Times New Roman" w:cstheme="minorBidi"/>
                <w:sz w:val="24"/>
                <w:szCs w:val="24"/>
                <w:lang w:val="sq-AL" w:eastAsia="en-US"/>
              </w:rPr>
              <w:t xml:space="preserve"> materialit</w:t>
            </w:r>
          </w:p>
        </w:tc>
        <w:tc>
          <w:tcPr>
            <w:tcW w:w="3056" w:type="dxa"/>
          </w:tcPr>
          <w:p w14:paraId="6C7F34FC"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p>
        </w:tc>
      </w:tr>
      <w:tr w:rsidR="00507834" w:rsidRPr="00507834" w14:paraId="44DB39CC" w14:textId="77777777" w:rsidTr="00507834">
        <w:trPr>
          <w:jc w:val="center"/>
        </w:trPr>
        <w:tc>
          <w:tcPr>
            <w:tcW w:w="3955" w:type="dxa"/>
          </w:tcPr>
          <w:p w14:paraId="68607EA2"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xml:space="preserve">Lloji i pigmentit dhe/ose aditivëve </w:t>
            </w:r>
          </w:p>
        </w:tc>
        <w:tc>
          <w:tcPr>
            <w:tcW w:w="4064" w:type="dxa"/>
          </w:tcPr>
          <w:p w14:paraId="58E70017" w14:textId="7D2E11D7" w:rsidR="00507834" w:rsidRPr="00507834" w:rsidRDefault="0017653A" w:rsidP="00D86790">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P</w:t>
            </w:r>
            <w:r w:rsidR="00507834" w:rsidRPr="00507834">
              <w:rPr>
                <w:rFonts w:ascii="Times New Roman" w:eastAsiaTheme="minorHAnsi" w:hAnsi="Times New Roman" w:cstheme="minorBidi"/>
                <w:sz w:val="24"/>
                <w:szCs w:val="24"/>
                <w:lang w:val="sq-AL" w:eastAsia="en-US"/>
              </w:rPr>
              <w:t>ërcaktohet n</w:t>
            </w:r>
            <w:r w:rsidR="00D86790">
              <w:rPr>
                <w:rFonts w:ascii="Times New Roman" w:eastAsiaTheme="minorHAnsi" w:hAnsi="Times New Roman" w:cstheme="minorBidi"/>
                <w:sz w:val="24"/>
                <w:szCs w:val="24"/>
                <w:lang w:val="sq-AL" w:eastAsia="en-US"/>
              </w:rPr>
              <w:t>ë</w:t>
            </w:r>
            <w:r w:rsidR="00507834" w:rsidRPr="00507834">
              <w:rPr>
                <w:rFonts w:ascii="Times New Roman" w:eastAsiaTheme="minorHAnsi" w:hAnsi="Times New Roman" w:cstheme="minorBidi"/>
                <w:sz w:val="24"/>
                <w:szCs w:val="24"/>
                <w:lang w:val="sq-AL" w:eastAsia="en-US"/>
              </w:rPr>
              <w:t xml:space="preserve"> </w:t>
            </w:r>
            <w:r w:rsidR="002A4E74">
              <w:rPr>
                <w:rFonts w:ascii="Times New Roman" w:eastAsiaTheme="minorHAnsi" w:hAnsi="Times New Roman" w:cstheme="minorBidi"/>
                <w:sz w:val="24"/>
                <w:szCs w:val="24"/>
                <w:lang w:val="sq-AL" w:eastAsia="en-US"/>
              </w:rPr>
              <w:t>marrëveshje n</w:t>
            </w:r>
            <w:r w:rsidR="00D86790">
              <w:rPr>
                <w:rFonts w:ascii="Times New Roman" w:eastAsiaTheme="minorHAnsi" w:hAnsi="Times New Roman" w:cstheme="minorBidi"/>
                <w:sz w:val="24"/>
                <w:szCs w:val="24"/>
                <w:lang w:val="sq-AL" w:eastAsia="en-US"/>
              </w:rPr>
              <w:t>ë</w:t>
            </w:r>
            <w:r w:rsidR="002A4E74">
              <w:rPr>
                <w:rFonts w:ascii="Times New Roman" w:eastAsiaTheme="minorHAnsi" w:hAnsi="Times New Roman" w:cstheme="minorBidi"/>
                <w:sz w:val="24"/>
                <w:szCs w:val="24"/>
                <w:lang w:val="sq-AL" w:eastAsia="en-US"/>
              </w:rPr>
              <w:t xml:space="preserve"> mes t</w:t>
            </w:r>
            <w:r w:rsidR="00D86790">
              <w:rPr>
                <w:rFonts w:ascii="Times New Roman" w:eastAsiaTheme="minorHAnsi" w:hAnsi="Times New Roman" w:cstheme="minorBidi"/>
                <w:sz w:val="24"/>
                <w:szCs w:val="24"/>
                <w:lang w:val="sq-AL" w:eastAsia="en-US"/>
              </w:rPr>
              <w:t>ë</w:t>
            </w:r>
            <w:r w:rsidR="002A4E74">
              <w:rPr>
                <w:rFonts w:ascii="Times New Roman" w:eastAsiaTheme="minorHAnsi" w:hAnsi="Times New Roman" w:cstheme="minorBidi"/>
                <w:sz w:val="24"/>
                <w:szCs w:val="24"/>
                <w:lang w:val="sq-AL" w:eastAsia="en-US"/>
              </w:rPr>
              <w:t xml:space="preserve"> </w:t>
            </w:r>
            <w:r w:rsidR="00507834" w:rsidRPr="00507834">
              <w:rPr>
                <w:rFonts w:ascii="Times New Roman" w:eastAsiaTheme="minorHAnsi" w:hAnsi="Times New Roman" w:cstheme="minorBidi"/>
                <w:sz w:val="24"/>
                <w:szCs w:val="24"/>
                <w:lang w:val="sq-AL" w:eastAsia="en-US"/>
              </w:rPr>
              <w:t xml:space="preserve"> prodhuesi</w:t>
            </w:r>
            <w:r w:rsidR="002A4E74">
              <w:rPr>
                <w:rFonts w:ascii="Times New Roman" w:eastAsiaTheme="minorHAnsi" w:hAnsi="Times New Roman" w:cstheme="minorBidi"/>
                <w:sz w:val="24"/>
                <w:szCs w:val="24"/>
                <w:lang w:val="sq-AL" w:eastAsia="en-US"/>
              </w:rPr>
              <w:t>t</w:t>
            </w:r>
            <w:r w:rsidR="00507834" w:rsidRPr="00507834">
              <w:rPr>
                <w:rFonts w:ascii="Times New Roman" w:eastAsiaTheme="minorHAnsi" w:hAnsi="Times New Roman" w:cstheme="minorBidi"/>
                <w:sz w:val="24"/>
                <w:szCs w:val="24"/>
                <w:lang w:val="sq-AL" w:eastAsia="en-US"/>
              </w:rPr>
              <w:t xml:space="preserve"> dhe furnizuesi</w:t>
            </w:r>
            <w:r w:rsidR="002A4E74">
              <w:rPr>
                <w:rFonts w:ascii="Times New Roman" w:eastAsiaTheme="minorHAnsi" w:hAnsi="Times New Roman" w:cstheme="minorBidi"/>
                <w:sz w:val="24"/>
                <w:szCs w:val="24"/>
                <w:lang w:val="sq-AL" w:eastAsia="en-US"/>
              </w:rPr>
              <w:t>t</w:t>
            </w:r>
          </w:p>
        </w:tc>
        <w:tc>
          <w:tcPr>
            <w:tcW w:w="2873" w:type="dxa"/>
          </w:tcPr>
          <w:p w14:paraId="30FB5A22" w14:textId="44ED844A" w:rsidR="00507834" w:rsidRPr="00507834" w:rsidRDefault="00D86790" w:rsidP="00D86790">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D86790">
              <w:rPr>
                <w:rFonts w:ascii="Times New Roman" w:eastAsiaTheme="minorHAnsi" w:hAnsi="Times New Roman" w:cstheme="minorBidi"/>
                <w:sz w:val="24"/>
                <w:szCs w:val="24"/>
                <w:lang w:val="sq-AL" w:eastAsia="en-US"/>
              </w:rPr>
              <w:t>Përcaktohet në marrëveshje në mes të  prodhuesit dhe furnizuesit</w:t>
            </w:r>
          </w:p>
        </w:tc>
        <w:tc>
          <w:tcPr>
            <w:tcW w:w="3056" w:type="dxa"/>
          </w:tcPr>
          <w:p w14:paraId="35BD93C8"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xml:space="preserve">Sipas analizës </w:t>
            </w:r>
          </w:p>
        </w:tc>
      </w:tr>
      <w:tr w:rsidR="00507834" w:rsidRPr="00507834" w14:paraId="0F747F35" w14:textId="77777777" w:rsidTr="00507834">
        <w:trPr>
          <w:jc w:val="center"/>
        </w:trPr>
        <w:tc>
          <w:tcPr>
            <w:tcW w:w="3955" w:type="dxa"/>
          </w:tcPr>
          <w:p w14:paraId="29450E4B" w14:textId="7F8F1CAB"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lastRenderedPageBreak/>
              <w:t>Materie e paqëndrueshme/volatile</w:t>
            </w:r>
            <w:r w:rsidR="002A4E74">
              <w:rPr>
                <w:rFonts w:ascii="Times New Roman" w:eastAsiaTheme="minorHAnsi" w:hAnsi="Times New Roman" w:cstheme="minorBidi"/>
                <w:sz w:val="24"/>
                <w:szCs w:val="24"/>
                <w:lang w:val="sq-AL" w:eastAsia="en-US"/>
              </w:rPr>
              <w:t>(avullueshme)</w:t>
            </w:r>
          </w:p>
        </w:tc>
        <w:tc>
          <w:tcPr>
            <w:tcW w:w="4064" w:type="dxa"/>
          </w:tcPr>
          <w:p w14:paraId="59421C26"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2873" w:type="dxa"/>
          </w:tcPr>
          <w:p w14:paraId="583ED3E4"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3056" w:type="dxa"/>
          </w:tcPr>
          <w:p w14:paraId="7D53B5DB" w14:textId="77777777" w:rsidR="00507834" w:rsidRPr="00507834" w:rsidRDefault="00507834"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12099</w:t>
            </w:r>
          </w:p>
        </w:tc>
      </w:tr>
      <w:tr w:rsidR="00507834" w:rsidRPr="00507834" w14:paraId="50948045" w14:textId="77777777" w:rsidTr="00507834">
        <w:trPr>
          <w:jc w:val="center"/>
        </w:trPr>
        <w:tc>
          <w:tcPr>
            <w:tcW w:w="13948" w:type="dxa"/>
            <w:gridSpan w:val="4"/>
          </w:tcPr>
          <w:p w14:paraId="0340D66B" w14:textId="458636AA" w:rsidR="00507834" w:rsidRPr="00507834" w:rsidRDefault="00851EC7"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t>ª</w:t>
            </w:r>
            <w:r>
              <w:rPr>
                <w:rFonts w:ascii="Times New Roman" w:eastAsiaTheme="minorHAnsi" w:hAnsi="Times New Roman" w:cstheme="minorBidi"/>
                <w:sz w:val="24"/>
                <w:szCs w:val="24"/>
                <w:lang w:val="sq-AL" w:eastAsia="en-US"/>
              </w:rPr>
              <w:t xml:space="preserve"> </w:t>
            </w:r>
            <w:r w:rsidR="00507834" w:rsidRPr="00507834">
              <w:rPr>
                <w:rFonts w:ascii="Times New Roman" w:eastAsiaTheme="minorHAnsi" w:hAnsi="Times New Roman" w:cstheme="minorBidi"/>
                <w:sz w:val="24"/>
                <w:szCs w:val="24"/>
                <w:lang w:val="sq-AL" w:eastAsia="en-US"/>
              </w:rPr>
              <w:t>Mostrat do të merren nga materiali i përbërë dhe i p</w:t>
            </w:r>
            <w:r w:rsidR="002A4E74">
              <w:rPr>
                <w:rFonts w:ascii="Times New Roman" w:eastAsiaTheme="minorHAnsi" w:hAnsi="Times New Roman" w:cstheme="minorBidi"/>
                <w:sz w:val="24"/>
                <w:szCs w:val="24"/>
                <w:lang w:val="sq-AL" w:eastAsia="en-US"/>
              </w:rPr>
              <w:t>a</w:t>
            </w:r>
            <w:r w:rsidR="00507834" w:rsidRPr="00507834">
              <w:rPr>
                <w:rFonts w:ascii="Times New Roman" w:eastAsiaTheme="minorHAnsi" w:hAnsi="Times New Roman" w:cstheme="minorBidi"/>
                <w:sz w:val="24"/>
                <w:szCs w:val="24"/>
                <w:lang w:val="sq-AL" w:eastAsia="en-US"/>
              </w:rPr>
              <w:t>letizuar ose nga çdo burim</w:t>
            </w:r>
            <w:r w:rsidR="002A4E74">
              <w:rPr>
                <w:rFonts w:ascii="Times New Roman" w:eastAsiaTheme="minorHAnsi" w:hAnsi="Times New Roman" w:cstheme="minorBidi"/>
                <w:sz w:val="24"/>
                <w:szCs w:val="24"/>
                <w:lang w:val="sq-AL" w:eastAsia="en-US"/>
              </w:rPr>
              <w:t xml:space="preserve"> </w:t>
            </w:r>
            <w:r w:rsidR="00507834" w:rsidRPr="00507834">
              <w:rPr>
                <w:rFonts w:ascii="Times New Roman" w:eastAsiaTheme="minorHAnsi" w:hAnsi="Times New Roman" w:cstheme="minorBidi"/>
                <w:sz w:val="24"/>
                <w:szCs w:val="24"/>
                <w:lang w:val="sq-AL" w:eastAsia="en-US"/>
              </w:rPr>
              <w:t>individual i materialit n</w:t>
            </w:r>
            <w:r w:rsidR="00A41833">
              <w:rPr>
                <w:rFonts w:ascii="Times New Roman" w:eastAsiaTheme="minorHAnsi" w:hAnsi="Times New Roman" w:cstheme="minorBidi"/>
                <w:sz w:val="24"/>
                <w:szCs w:val="24"/>
                <w:lang w:val="sq-AL" w:eastAsia="en-US"/>
              </w:rPr>
              <w:t>ë</w:t>
            </w:r>
            <w:r w:rsidR="00507834" w:rsidRPr="00507834">
              <w:rPr>
                <w:rFonts w:ascii="Times New Roman" w:eastAsiaTheme="minorHAnsi" w:hAnsi="Times New Roman" w:cstheme="minorBidi"/>
                <w:sz w:val="24"/>
                <w:szCs w:val="24"/>
                <w:lang w:val="sq-AL" w:eastAsia="en-US"/>
              </w:rPr>
              <w:t xml:space="preserve"> l</w:t>
            </w:r>
            <w:r w:rsidR="002A4E74">
              <w:rPr>
                <w:rFonts w:ascii="Times New Roman" w:eastAsiaTheme="minorHAnsi" w:hAnsi="Times New Roman" w:cstheme="minorBidi"/>
                <w:sz w:val="24"/>
                <w:szCs w:val="24"/>
                <w:lang w:val="sq-AL" w:eastAsia="en-US"/>
              </w:rPr>
              <w:t>l</w:t>
            </w:r>
            <w:r w:rsidR="00507834" w:rsidRPr="00507834">
              <w:rPr>
                <w:rFonts w:ascii="Times New Roman" w:eastAsiaTheme="minorHAnsi" w:hAnsi="Times New Roman" w:cstheme="minorBidi"/>
                <w:sz w:val="24"/>
                <w:szCs w:val="24"/>
                <w:lang w:val="sq-AL" w:eastAsia="en-US"/>
              </w:rPr>
              <w:t xml:space="preserve">ot. Frekuenca e marrjes së mostrave do të pajtohet ndërmjet furnitorit dhe prodhuesit të produktit dhe, sipas rastit, </w:t>
            </w:r>
            <w:r w:rsidR="002A4E74">
              <w:rPr>
                <w:rFonts w:ascii="Times New Roman" w:eastAsiaTheme="minorHAnsi" w:hAnsi="Times New Roman" w:cstheme="minorBidi"/>
                <w:sz w:val="24"/>
                <w:szCs w:val="24"/>
                <w:lang w:val="sq-AL" w:eastAsia="en-US"/>
              </w:rPr>
              <w:t>laboratorit testues te akredituar ose trupës certifikuese te akredituar</w:t>
            </w:r>
            <w:r w:rsidR="00507834" w:rsidRPr="00507834">
              <w:rPr>
                <w:rFonts w:ascii="Times New Roman" w:eastAsiaTheme="minorHAnsi" w:hAnsi="Times New Roman" w:cstheme="minorBidi"/>
                <w:sz w:val="24"/>
                <w:szCs w:val="24"/>
                <w:lang w:val="sq-AL" w:eastAsia="en-US"/>
              </w:rPr>
              <w:t>.</w:t>
            </w:r>
          </w:p>
          <w:p w14:paraId="696E8941" w14:textId="452A4C8B" w:rsidR="00507834" w:rsidRPr="00507834" w:rsidRDefault="00851EC7"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t>ᵇ</w:t>
            </w:r>
            <w:r>
              <w:rPr>
                <w:rFonts w:ascii="Times New Roman" w:eastAsiaTheme="minorHAnsi" w:hAnsi="Times New Roman" w:cstheme="minorBidi"/>
                <w:sz w:val="24"/>
                <w:szCs w:val="24"/>
                <w:lang w:val="sq-AL" w:eastAsia="en-US"/>
              </w:rPr>
              <w:t xml:space="preserve"> </w:t>
            </w:r>
            <w:r w:rsidR="00507834" w:rsidRPr="00507834">
              <w:rPr>
                <w:rFonts w:ascii="Times New Roman" w:eastAsiaTheme="minorHAnsi" w:hAnsi="Times New Roman" w:cstheme="minorBidi"/>
                <w:sz w:val="24"/>
                <w:szCs w:val="24"/>
                <w:lang w:val="sq-AL" w:eastAsia="en-US"/>
              </w:rPr>
              <w:t>Nëse burimi i materialit është i qëndrueshëm, p.sh. tuba dhe pajisje ose produkte të tjera të prodhuara nën një markë cilësie, nuk kërkohet të testohen ato karakteristika materiale të mbuluara nga marka e cilësisë.</w:t>
            </w:r>
          </w:p>
        </w:tc>
      </w:tr>
      <w:tr w:rsidR="00507834" w:rsidRPr="00507834" w14:paraId="5BD8675F" w14:textId="77777777" w:rsidTr="00507834">
        <w:trPr>
          <w:jc w:val="center"/>
        </w:trPr>
        <w:tc>
          <w:tcPr>
            <w:tcW w:w="13948" w:type="dxa"/>
            <w:gridSpan w:val="4"/>
          </w:tcPr>
          <w:p w14:paraId="4C0AF7FC" w14:textId="1FC69A1B" w:rsidR="00507834" w:rsidRPr="00507834" w:rsidRDefault="00507834" w:rsidP="005342E9">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b/>
                <w:sz w:val="24"/>
                <w:szCs w:val="24"/>
                <w:lang w:val="sq-AL" w:eastAsia="en-US"/>
              </w:rPr>
              <w:t>Sp</w:t>
            </w:r>
            <w:r w:rsidR="00FF133B">
              <w:rPr>
                <w:rFonts w:ascii="Times New Roman" w:eastAsiaTheme="minorHAnsi" w:hAnsi="Times New Roman" w:cstheme="minorBidi"/>
                <w:b/>
                <w:sz w:val="24"/>
                <w:szCs w:val="24"/>
                <w:lang w:val="sq-AL" w:eastAsia="en-US"/>
              </w:rPr>
              <w:t>e</w:t>
            </w:r>
            <w:r w:rsidRPr="00507834">
              <w:rPr>
                <w:rFonts w:ascii="Times New Roman" w:eastAsiaTheme="minorHAnsi" w:hAnsi="Times New Roman" w:cstheme="minorBidi"/>
                <w:b/>
                <w:sz w:val="24"/>
                <w:szCs w:val="24"/>
                <w:lang w:val="sq-AL" w:eastAsia="en-US"/>
              </w:rPr>
              <w:t>cifikime shtesë për materialet e jashtme  nga gypat dhe pajisjet e PE dhe PP</w:t>
            </w:r>
          </w:p>
        </w:tc>
      </w:tr>
      <w:tr w:rsidR="00507834" w:rsidRPr="00507834" w14:paraId="33D2C3BD" w14:textId="77777777" w:rsidTr="00507834">
        <w:trPr>
          <w:jc w:val="center"/>
        </w:trPr>
        <w:tc>
          <w:tcPr>
            <w:tcW w:w="13948" w:type="dxa"/>
            <w:gridSpan w:val="4"/>
            <w:tcBorders>
              <w:top w:val="single" w:sz="4" w:space="0" w:color="auto"/>
              <w:left w:val="single" w:sz="4" w:space="0" w:color="auto"/>
              <w:bottom w:val="single" w:sz="4" w:space="0" w:color="auto"/>
            </w:tcBorders>
          </w:tcPr>
          <w:p w14:paraId="180285C6" w14:textId="77777777" w:rsidR="00507834" w:rsidRPr="00507834" w:rsidRDefault="00507834" w:rsidP="00507834">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MS Mincho" w:hAnsi="Times New Roman" w:cstheme="minorBidi"/>
                <w:sz w:val="24"/>
                <w:szCs w:val="24"/>
                <w:lang w:val="sq-AL" w:eastAsia="ja-JP"/>
              </w:rPr>
              <w:t>a) Të paktën duhet të mbulojë karakteristikat e dhëna në Tabelën e mësipërme për produktet e PE dhe PP</w:t>
            </w:r>
          </w:p>
        </w:tc>
      </w:tr>
      <w:tr w:rsidR="00507834" w:rsidRPr="00507834" w14:paraId="5B0C8E52" w14:textId="77777777" w:rsidTr="00507834">
        <w:trPr>
          <w:jc w:val="center"/>
        </w:trPr>
        <w:tc>
          <w:tcPr>
            <w:tcW w:w="13948" w:type="dxa"/>
            <w:gridSpan w:val="4"/>
            <w:tcBorders>
              <w:top w:val="single" w:sz="4" w:space="0" w:color="auto"/>
              <w:left w:val="single" w:sz="4" w:space="0" w:color="auto"/>
              <w:bottom w:val="single" w:sz="4" w:space="0" w:color="auto"/>
            </w:tcBorders>
          </w:tcPr>
          <w:p w14:paraId="37ABF616" w14:textId="5ECA4E6F" w:rsidR="00507834" w:rsidRPr="00507834" w:rsidRDefault="00851EC7"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b) </w:t>
            </w:r>
            <w:r w:rsidR="00507834" w:rsidRPr="00507834">
              <w:rPr>
                <w:rFonts w:ascii="Times New Roman" w:eastAsiaTheme="minorHAnsi" w:hAnsi="Times New Roman" w:cstheme="minorBidi"/>
                <w:sz w:val="24"/>
                <w:szCs w:val="24"/>
                <w:lang w:val="sq-AL" w:eastAsia="en-US"/>
              </w:rPr>
              <w:t>Kur përcaktohen në përputhje me metodat e provës të dhëna në Tabelë për PE apo PP, vlerat aktuale nga këto karakteristika</w:t>
            </w:r>
            <w:r w:rsidR="002270F2">
              <w:rPr>
                <w:rFonts w:ascii="Times New Roman" w:eastAsiaTheme="minorHAnsi" w:hAnsi="Times New Roman" w:cstheme="minorBidi"/>
                <w:sz w:val="24"/>
                <w:szCs w:val="24"/>
                <w:lang w:val="sq-AL" w:eastAsia="en-US"/>
              </w:rPr>
              <w:t>,</w:t>
            </w:r>
            <w:r w:rsidR="00507834" w:rsidRPr="00507834">
              <w:rPr>
                <w:rFonts w:ascii="Times New Roman" w:eastAsiaTheme="minorHAnsi" w:hAnsi="Times New Roman" w:cstheme="minorBidi"/>
                <w:sz w:val="24"/>
                <w:szCs w:val="24"/>
                <w:lang w:val="sq-AL" w:eastAsia="en-US"/>
              </w:rPr>
              <w:t xml:space="preserve"> duhet të jenë në përputhje me vlerat e dhëna në specifikimin e rënë dakord.</w:t>
            </w:r>
          </w:p>
        </w:tc>
      </w:tr>
      <w:tr w:rsidR="00507834" w:rsidRPr="00507834" w14:paraId="636938CE" w14:textId="77777777" w:rsidTr="00507834">
        <w:trPr>
          <w:jc w:val="center"/>
        </w:trPr>
        <w:tc>
          <w:tcPr>
            <w:tcW w:w="13948" w:type="dxa"/>
            <w:gridSpan w:val="4"/>
            <w:tcBorders>
              <w:top w:val="single" w:sz="4" w:space="0" w:color="auto"/>
              <w:left w:val="single" w:sz="4" w:space="0" w:color="auto"/>
              <w:bottom w:val="single" w:sz="4" w:space="0" w:color="auto"/>
            </w:tcBorders>
          </w:tcPr>
          <w:p w14:paraId="0BBCC1F3" w14:textId="122FD17E" w:rsidR="00507834" w:rsidRPr="00507834" w:rsidRDefault="00851EC7"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c) </w:t>
            </w:r>
            <w:r w:rsidR="00507834" w:rsidRPr="00507834">
              <w:rPr>
                <w:rFonts w:ascii="Times New Roman" w:eastAsiaTheme="minorHAnsi" w:hAnsi="Times New Roman" w:cstheme="minorBidi"/>
                <w:sz w:val="24"/>
                <w:szCs w:val="24"/>
                <w:lang w:val="sq-AL" w:eastAsia="en-US"/>
              </w:rPr>
              <w:t>Çdo dërgesë do të mbulohet nga një deklaratë që tregon konformitetin me specifikimin e rënë dakord. Kjo deklaratë mund të bëhet ose nga furnizuesi i materialit ose nga prodhuesi i produktit siç është rënë dakord ndërmjet palëve.</w:t>
            </w:r>
          </w:p>
        </w:tc>
      </w:tr>
      <w:tr w:rsidR="00507834" w:rsidRPr="00507834" w14:paraId="7BAC6A40" w14:textId="77777777" w:rsidTr="00507834">
        <w:trPr>
          <w:jc w:val="center"/>
        </w:trPr>
        <w:tc>
          <w:tcPr>
            <w:tcW w:w="13948" w:type="dxa"/>
            <w:gridSpan w:val="4"/>
            <w:tcBorders>
              <w:top w:val="single" w:sz="4" w:space="0" w:color="auto"/>
              <w:left w:val="single" w:sz="4" w:space="0" w:color="auto"/>
              <w:bottom w:val="single" w:sz="4" w:space="0" w:color="auto"/>
            </w:tcBorders>
          </w:tcPr>
          <w:p w14:paraId="56B51326" w14:textId="4F848818" w:rsidR="00507834" w:rsidRPr="00507834" w:rsidRDefault="00851EC7" w:rsidP="00507834">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d) </w:t>
            </w:r>
            <w:r w:rsidR="00507834" w:rsidRPr="00507834">
              <w:rPr>
                <w:rFonts w:ascii="Times New Roman" w:eastAsiaTheme="minorHAnsi" w:hAnsi="Times New Roman" w:cstheme="minorBidi"/>
                <w:sz w:val="24"/>
                <w:szCs w:val="24"/>
                <w:lang w:val="sq-AL" w:eastAsia="en-US"/>
              </w:rPr>
              <w:t>Plani i cilësisë së furnizuesit të materialit të jashtëm të ripërpunuar ose të ricikluar duhet të jetë në përputhje me EN ISO 9001.</w:t>
            </w:r>
          </w:p>
        </w:tc>
      </w:tr>
    </w:tbl>
    <w:p w14:paraId="5C9DF734" w14:textId="77777777" w:rsidR="00D02253" w:rsidRDefault="00D02253" w:rsidP="00A52449">
      <w:pPr>
        <w:spacing w:after="0"/>
        <w:jc w:val="center"/>
        <w:rPr>
          <w:rFonts w:ascii="Times New Roman" w:eastAsia="Malgun Gothic" w:hAnsi="Times New Roman" w:cs="Times New Roman"/>
          <w:b/>
          <w:sz w:val="24"/>
          <w:szCs w:val="24"/>
          <w:lang w:eastAsia="en-GB"/>
        </w:rPr>
      </w:pPr>
    </w:p>
    <w:p w14:paraId="33217A41" w14:textId="77777777" w:rsidR="00D02253" w:rsidRDefault="00D02253" w:rsidP="00A52449">
      <w:pPr>
        <w:spacing w:after="0"/>
        <w:jc w:val="center"/>
        <w:rPr>
          <w:rFonts w:ascii="Times New Roman" w:eastAsia="Malgun Gothic" w:hAnsi="Times New Roman" w:cs="Times New Roman"/>
          <w:b/>
          <w:sz w:val="24"/>
          <w:szCs w:val="24"/>
          <w:lang w:eastAsia="en-GB"/>
        </w:rPr>
      </w:pPr>
    </w:p>
    <w:p w14:paraId="265BECD3" w14:textId="77777777" w:rsidR="00D02253" w:rsidRDefault="00D02253" w:rsidP="00A52449">
      <w:pPr>
        <w:spacing w:after="0"/>
        <w:jc w:val="center"/>
        <w:rPr>
          <w:rFonts w:ascii="Times New Roman" w:eastAsia="Malgun Gothic" w:hAnsi="Times New Roman" w:cs="Times New Roman"/>
          <w:b/>
          <w:sz w:val="24"/>
          <w:szCs w:val="24"/>
          <w:lang w:eastAsia="en-GB"/>
        </w:rPr>
      </w:pPr>
    </w:p>
    <w:p w14:paraId="2F9932FE" w14:textId="77777777" w:rsidR="00D02253" w:rsidRDefault="00D02253" w:rsidP="00A52449">
      <w:pPr>
        <w:spacing w:after="0"/>
        <w:jc w:val="center"/>
        <w:rPr>
          <w:rFonts w:ascii="Times New Roman" w:eastAsia="Malgun Gothic" w:hAnsi="Times New Roman" w:cs="Times New Roman"/>
          <w:b/>
          <w:sz w:val="24"/>
          <w:szCs w:val="24"/>
          <w:lang w:eastAsia="en-GB"/>
        </w:rPr>
      </w:pPr>
    </w:p>
    <w:p w14:paraId="23461A09" w14:textId="77777777" w:rsidR="00D02253" w:rsidRDefault="00D02253" w:rsidP="00A52449">
      <w:pPr>
        <w:spacing w:after="0"/>
        <w:jc w:val="center"/>
        <w:rPr>
          <w:rFonts w:ascii="Times New Roman" w:eastAsia="Malgun Gothic" w:hAnsi="Times New Roman" w:cs="Times New Roman"/>
          <w:b/>
          <w:sz w:val="24"/>
          <w:szCs w:val="24"/>
          <w:lang w:eastAsia="en-GB"/>
        </w:rPr>
      </w:pPr>
    </w:p>
    <w:p w14:paraId="536183FD" w14:textId="77777777" w:rsidR="00D02253" w:rsidRDefault="00D02253" w:rsidP="00A52449">
      <w:pPr>
        <w:spacing w:after="0"/>
        <w:jc w:val="center"/>
        <w:rPr>
          <w:rFonts w:ascii="Times New Roman" w:eastAsia="Malgun Gothic" w:hAnsi="Times New Roman" w:cs="Times New Roman"/>
          <w:b/>
          <w:sz w:val="24"/>
          <w:szCs w:val="24"/>
          <w:lang w:eastAsia="en-GB"/>
        </w:rPr>
      </w:pPr>
    </w:p>
    <w:p w14:paraId="1767997B" w14:textId="77777777" w:rsidR="008D0B47" w:rsidRDefault="008D0B47" w:rsidP="00A52449">
      <w:pPr>
        <w:spacing w:after="0"/>
        <w:jc w:val="center"/>
        <w:rPr>
          <w:rFonts w:ascii="Times New Roman" w:eastAsia="Malgun Gothic" w:hAnsi="Times New Roman" w:cs="Times New Roman"/>
          <w:b/>
          <w:sz w:val="24"/>
          <w:szCs w:val="24"/>
          <w:lang w:eastAsia="en-GB"/>
        </w:rPr>
      </w:pPr>
    </w:p>
    <w:p w14:paraId="7C77C8C4" w14:textId="77777777" w:rsidR="008D0B47" w:rsidRDefault="008D0B47" w:rsidP="00A52449">
      <w:pPr>
        <w:spacing w:after="0"/>
        <w:jc w:val="center"/>
        <w:rPr>
          <w:rFonts w:ascii="Times New Roman" w:eastAsia="Malgun Gothic" w:hAnsi="Times New Roman" w:cs="Times New Roman"/>
          <w:b/>
          <w:sz w:val="24"/>
          <w:szCs w:val="24"/>
          <w:lang w:eastAsia="en-GB"/>
        </w:rPr>
      </w:pPr>
    </w:p>
    <w:p w14:paraId="1A5DF32D" w14:textId="77777777" w:rsidR="008D0B47" w:rsidRDefault="008D0B47" w:rsidP="00A52449">
      <w:pPr>
        <w:spacing w:after="0"/>
        <w:jc w:val="center"/>
        <w:rPr>
          <w:rFonts w:ascii="Times New Roman" w:eastAsia="Malgun Gothic" w:hAnsi="Times New Roman" w:cs="Times New Roman"/>
          <w:b/>
          <w:sz w:val="24"/>
          <w:szCs w:val="24"/>
          <w:lang w:eastAsia="en-GB"/>
        </w:rPr>
      </w:pPr>
    </w:p>
    <w:p w14:paraId="2146D573" w14:textId="77777777" w:rsidR="008D0B47" w:rsidRDefault="008D0B47" w:rsidP="00A52449">
      <w:pPr>
        <w:spacing w:after="0"/>
        <w:jc w:val="center"/>
        <w:rPr>
          <w:rFonts w:ascii="Times New Roman" w:eastAsia="Malgun Gothic" w:hAnsi="Times New Roman" w:cs="Times New Roman"/>
          <w:b/>
          <w:sz w:val="24"/>
          <w:szCs w:val="24"/>
          <w:lang w:eastAsia="en-GB"/>
        </w:rPr>
      </w:pPr>
    </w:p>
    <w:p w14:paraId="2112B1F6" w14:textId="77777777" w:rsidR="005342E9" w:rsidRDefault="005342E9" w:rsidP="00A52449">
      <w:pPr>
        <w:spacing w:after="0"/>
        <w:jc w:val="center"/>
        <w:rPr>
          <w:rFonts w:ascii="Times New Roman" w:eastAsia="Malgun Gothic" w:hAnsi="Times New Roman" w:cs="Times New Roman"/>
          <w:b/>
          <w:sz w:val="24"/>
          <w:szCs w:val="24"/>
          <w:lang w:eastAsia="en-GB"/>
        </w:rPr>
      </w:pPr>
    </w:p>
    <w:p w14:paraId="2759DF5E" w14:textId="231C3C43" w:rsidR="00507834" w:rsidRPr="00A41833" w:rsidRDefault="00D02253" w:rsidP="00A52449">
      <w:pPr>
        <w:spacing w:after="0"/>
        <w:jc w:val="center"/>
        <w:rPr>
          <w:rFonts w:ascii="Times New Roman" w:eastAsia="Malgun Gothic" w:hAnsi="Times New Roman" w:cs="Times New Roman"/>
          <w:b/>
          <w:sz w:val="24"/>
          <w:szCs w:val="24"/>
          <w:lang w:val="sq-AL" w:eastAsia="en-GB"/>
        </w:rPr>
      </w:pPr>
      <w:r w:rsidRPr="00A41833">
        <w:rPr>
          <w:rFonts w:ascii="Times New Roman" w:eastAsia="Malgun Gothic" w:hAnsi="Times New Roman" w:cs="Times New Roman"/>
          <w:b/>
          <w:sz w:val="24"/>
          <w:szCs w:val="24"/>
          <w:lang w:val="sq-AL" w:eastAsia="en-GB"/>
        </w:rPr>
        <w:lastRenderedPageBreak/>
        <w:t>S</w:t>
      </w:r>
      <w:r w:rsidR="00A41833">
        <w:rPr>
          <w:rFonts w:ascii="Times New Roman" w:eastAsia="Malgun Gothic" w:hAnsi="Times New Roman" w:cs="Times New Roman"/>
          <w:b/>
          <w:sz w:val="24"/>
          <w:szCs w:val="24"/>
          <w:lang w:val="sq-AL" w:eastAsia="en-GB"/>
        </w:rPr>
        <w:t>HTOJCA</w:t>
      </w:r>
      <w:r w:rsidRPr="00A41833">
        <w:rPr>
          <w:rFonts w:ascii="Times New Roman" w:eastAsia="Malgun Gothic" w:hAnsi="Times New Roman" w:cs="Times New Roman"/>
          <w:b/>
          <w:sz w:val="24"/>
          <w:szCs w:val="24"/>
          <w:lang w:val="sq-AL" w:eastAsia="en-GB"/>
        </w:rPr>
        <w:t xml:space="preserve"> </w:t>
      </w:r>
      <w:r w:rsidR="00F85EA1">
        <w:rPr>
          <w:rFonts w:ascii="Times New Roman" w:eastAsia="Malgun Gothic" w:hAnsi="Times New Roman" w:cs="Times New Roman"/>
          <w:b/>
          <w:sz w:val="24"/>
          <w:szCs w:val="24"/>
          <w:lang w:val="sq-AL" w:eastAsia="en-GB"/>
        </w:rPr>
        <w:t>II</w:t>
      </w:r>
    </w:p>
    <w:p w14:paraId="3DDAD338" w14:textId="07C1BD55" w:rsidR="00507834" w:rsidRPr="00A41833" w:rsidRDefault="00D82AD2" w:rsidP="00A52449">
      <w:pPr>
        <w:spacing w:after="0"/>
        <w:jc w:val="center"/>
        <w:rPr>
          <w:rFonts w:ascii="Times New Roman" w:eastAsia="Malgun Gothic" w:hAnsi="Times New Roman" w:cs="Times New Roman"/>
          <w:b/>
          <w:sz w:val="24"/>
          <w:szCs w:val="24"/>
          <w:lang w:val="sq-AL" w:eastAsia="en-GB"/>
        </w:rPr>
      </w:pPr>
      <w:r w:rsidRPr="00A41833">
        <w:rPr>
          <w:rFonts w:ascii="Times New Roman" w:eastAsia="Malgun Gothic" w:hAnsi="Times New Roman" w:cs="Times New Roman"/>
          <w:b/>
          <w:sz w:val="24"/>
          <w:szCs w:val="24"/>
          <w:lang w:val="sq-AL" w:eastAsia="en-GB"/>
        </w:rPr>
        <w:t>Karakteristika</w:t>
      </w:r>
      <w:r w:rsidR="00A41833" w:rsidRPr="00A41833">
        <w:rPr>
          <w:rFonts w:ascii="Times New Roman" w:eastAsia="Malgun Gothic" w:hAnsi="Times New Roman" w:cs="Times New Roman"/>
          <w:b/>
          <w:sz w:val="24"/>
          <w:szCs w:val="24"/>
          <w:lang w:val="sq-AL" w:eastAsia="en-GB"/>
        </w:rPr>
        <w:t>t</w:t>
      </w:r>
      <w:r w:rsidRPr="00A41833">
        <w:rPr>
          <w:rFonts w:ascii="Times New Roman" w:eastAsia="Malgun Gothic" w:hAnsi="Times New Roman" w:cs="Times New Roman"/>
          <w:b/>
          <w:sz w:val="24"/>
          <w:szCs w:val="24"/>
          <w:lang w:val="sq-AL" w:eastAsia="en-GB"/>
        </w:rPr>
        <w:t xml:space="preserve"> mekanike t</w:t>
      </w:r>
      <w:r w:rsidR="00A41833" w:rsidRPr="00A41833">
        <w:rPr>
          <w:rFonts w:ascii="Times New Roman" w:eastAsia="Malgun Gothic" w:hAnsi="Times New Roman" w:cs="Times New Roman"/>
          <w:b/>
          <w:sz w:val="24"/>
          <w:szCs w:val="24"/>
          <w:lang w:val="sq-AL" w:eastAsia="en-GB"/>
        </w:rPr>
        <w:t>ë</w:t>
      </w:r>
      <w:r w:rsidRPr="00A41833">
        <w:rPr>
          <w:rFonts w:ascii="Times New Roman" w:eastAsia="Malgun Gothic" w:hAnsi="Times New Roman" w:cs="Times New Roman"/>
          <w:b/>
          <w:sz w:val="24"/>
          <w:szCs w:val="24"/>
          <w:lang w:val="sq-AL" w:eastAsia="en-GB"/>
        </w:rPr>
        <w:t xml:space="preserve"> gypave</w:t>
      </w:r>
    </w:p>
    <w:p w14:paraId="4E49FB9D" w14:textId="77777777" w:rsidR="00A41833" w:rsidRDefault="00A41833" w:rsidP="00A52449">
      <w:pPr>
        <w:spacing w:after="0"/>
        <w:jc w:val="center"/>
        <w:rPr>
          <w:rFonts w:ascii="Times New Roman" w:eastAsia="Malgun Gothic" w:hAnsi="Times New Roman" w:cs="Times New Roman"/>
          <w:b/>
          <w:sz w:val="24"/>
          <w:szCs w:val="24"/>
          <w:lang w:eastAsia="en-GB"/>
        </w:rPr>
      </w:pPr>
    </w:p>
    <w:tbl>
      <w:tblPr>
        <w:tblStyle w:val="TableGrid1"/>
        <w:tblW w:w="14280" w:type="dxa"/>
        <w:tblInd w:w="-425" w:type="dxa"/>
        <w:tblLook w:val="04A0" w:firstRow="1" w:lastRow="0" w:firstColumn="1" w:lastColumn="0" w:noHBand="0" w:noVBand="1"/>
      </w:tblPr>
      <w:tblGrid>
        <w:gridCol w:w="3120"/>
        <w:gridCol w:w="3240"/>
        <w:gridCol w:w="3240"/>
        <w:gridCol w:w="2970"/>
        <w:gridCol w:w="1710"/>
      </w:tblGrid>
      <w:tr w:rsidR="005E6128" w:rsidRPr="00DD3EF3" w14:paraId="0A31BADD" w14:textId="77777777" w:rsidTr="000A153C">
        <w:trPr>
          <w:trHeight w:val="285"/>
        </w:trPr>
        <w:tc>
          <w:tcPr>
            <w:tcW w:w="3120" w:type="dxa"/>
            <w:vMerge w:val="restart"/>
            <w:vAlign w:val="center"/>
          </w:tcPr>
          <w:p w14:paraId="0C0EB940" w14:textId="77777777" w:rsidR="005E6128" w:rsidRPr="00DD3EF3" w:rsidRDefault="005E6128" w:rsidP="005E6128">
            <w:pPr>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Karakteristikat</w:t>
            </w:r>
          </w:p>
        </w:tc>
        <w:tc>
          <w:tcPr>
            <w:tcW w:w="3240" w:type="dxa"/>
            <w:vMerge w:val="restart"/>
          </w:tcPr>
          <w:p w14:paraId="2BE585DF" w14:textId="77777777" w:rsidR="005E6128" w:rsidRPr="00DD3EF3" w:rsidRDefault="005E6128" w:rsidP="005E6128">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Kërkesat</w:t>
            </w:r>
          </w:p>
        </w:tc>
        <w:tc>
          <w:tcPr>
            <w:tcW w:w="6210" w:type="dxa"/>
            <w:gridSpan w:val="2"/>
          </w:tcPr>
          <w:p w14:paraId="1F4D89A4" w14:textId="43970F1F" w:rsidR="005E6128" w:rsidRPr="00DD3EF3" w:rsidRDefault="005E6128" w:rsidP="002270F2">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Parametrat e testimit</w:t>
            </w:r>
          </w:p>
        </w:tc>
        <w:tc>
          <w:tcPr>
            <w:tcW w:w="1710" w:type="dxa"/>
            <w:vMerge w:val="restart"/>
          </w:tcPr>
          <w:p w14:paraId="7CA612F2" w14:textId="133E2A3E" w:rsidR="005E6128" w:rsidRPr="00DD3EF3" w:rsidRDefault="00A277B0" w:rsidP="005E6128">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q-AL"/>
              </w:rPr>
              <w:t>Testimi</w:t>
            </w:r>
          </w:p>
        </w:tc>
      </w:tr>
      <w:tr w:rsidR="005E6128" w:rsidRPr="00DD3EF3" w14:paraId="20B6275F" w14:textId="77777777" w:rsidTr="000A153C">
        <w:trPr>
          <w:trHeight w:val="255"/>
        </w:trPr>
        <w:tc>
          <w:tcPr>
            <w:tcW w:w="3120" w:type="dxa"/>
            <w:vMerge/>
            <w:tcBorders>
              <w:bottom w:val="single" w:sz="4" w:space="0" w:color="auto"/>
            </w:tcBorders>
            <w:vAlign w:val="center"/>
          </w:tcPr>
          <w:p w14:paraId="30DA67F5" w14:textId="77777777" w:rsidR="005E6128" w:rsidRDefault="005E6128" w:rsidP="005E6128">
            <w:pPr>
              <w:autoSpaceDE w:val="0"/>
              <w:autoSpaceDN w:val="0"/>
              <w:adjustRightInd w:val="0"/>
              <w:rPr>
                <w:rFonts w:ascii="Times New Roman" w:hAnsi="Times New Roman"/>
                <w:b/>
                <w:color w:val="000000"/>
                <w:sz w:val="24"/>
                <w:szCs w:val="24"/>
                <w:lang w:val="sq-AL"/>
              </w:rPr>
            </w:pPr>
          </w:p>
        </w:tc>
        <w:tc>
          <w:tcPr>
            <w:tcW w:w="3240" w:type="dxa"/>
            <w:vMerge/>
          </w:tcPr>
          <w:p w14:paraId="45D2FA45" w14:textId="77777777" w:rsidR="005E6128" w:rsidRDefault="005E6128" w:rsidP="005E6128">
            <w:pPr>
              <w:tabs>
                <w:tab w:val="center" w:pos="2457"/>
              </w:tabs>
              <w:autoSpaceDE w:val="0"/>
              <w:autoSpaceDN w:val="0"/>
              <w:adjustRightInd w:val="0"/>
              <w:jc w:val="both"/>
              <w:rPr>
                <w:rFonts w:ascii="Times New Roman" w:hAnsi="Times New Roman"/>
                <w:b/>
                <w:color w:val="000000"/>
                <w:sz w:val="24"/>
                <w:szCs w:val="24"/>
                <w:lang w:val="sq-AL"/>
              </w:rPr>
            </w:pPr>
          </w:p>
        </w:tc>
        <w:tc>
          <w:tcPr>
            <w:tcW w:w="3240" w:type="dxa"/>
          </w:tcPr>
          <w:p w14:paraId="49D801DB" w14:textId="103B0763" w:rsidR="005E6128" w:rsidRDefault="005E6128" w:rsidP="005E6128">
            <w:pPr>
              <w:tabs>
                <w:tab w:val="center" w:pos="2457"/>
              </w:tabs>
              <w:autoSpaceDE w:val="0"/>
              <w:autoSpaceDN w:val="0"/>
              <w:adjustRightInd w:val="0"/>
              <w:jc w:val="both"/>
              <w:rPr>
                <w:rFonts w:ascii="Times New Roman" w:hAnsi="Times New Roman"/>
                <w:b/>
                <w:color w:val="000000"/>
                <w:sz w:val="24"/>
                <w:szCs w:val="24"/>
                <w:lang w:val="sq-AL"/>
              </w:rPr>
            </w:pPr>
          </w:p>
        </w:tc>
        <w:tc>
          <w:tcPr>
            <w:tcW w:w="2970" w:type="dxa"/>
          </w:tcPr>
          <w:p w14:paraId="7ECC11C3" w14:textId="52E75880" w:rsidR="005E6128" w:rsidRDefault="005E6128" w:rsidP="005E6128">
            <w:pPr>
              <w:tabs>
                <w:tab w:val="center" w:pos="2457"/>
              </w:tabs>
              <w:autoSpaceDE w:val="0"/>
              <w:autoSpaceDN w:val="0"/>
              <w:adjustRightInd w:val="0"/>
              <w:jc w:val="both"/>
              <w:rPr>
                <w:rFonts w:ascii="Times New Roman" w:hAnsi="Times New Roman"/>
                <w:b/>
                <w:color w:val="000000"/>
                <w:sz w:val="24"/>
                <w:szCs w:val="24"/>
                <w:lang w:val="sq-AL"/>
              </w:rPr>
            </w:pPr>
          </w:p>
        </w:tc>
        <w:tc>
          <w:tcPr>
            <w:tcW w:w="1710" w:type="dxa"/>
            <w:vMerge/>
          </w:tcPr>
          <w:p w14:paraId="75D2528F" w14:textId="77777777" w:rsidR="005E6128" w:rsidRDefault="005E6128" w:rsidP="005E6128">
            <w:pPr>
              <w:tabs>
                <w:tab w:val="center" w:pos="2457"/>
              </w:tabs>
              <w:autoSpaceDE w:val="0"/>
              <w:autoSpaceDN w:val="0"/>
              <w:adjustRightInd w:val="0"/>
              <w:jc w:val="both"/>
              <w:rPr>
                <w:rFonts w:ascii="Times New Roman" w:hAnsi="Times New Roman"/>
                <w:b/>
                <w:color w:val="000000"/>
                <w:sz w:val="24"/>
                <w:szCs w:val="24"/>
                <w:lang w:val="sq-AL"/>
              </w:rPr>
            </w:pPr>
          </w:p>
        </w:tc>
      </w:tr>
      <w:tr w:rsidR="005E6128" w:rsidRPr="00DD3EF3" w14:paraId="35F2E170" w14:textId="77777777" w:rsidTr="000A153C">
        <w:tc>
          <w:tcPr>
            <w:tcW w:w="3120" w:type="dxa"/>
            <w:tcBorders>
              <w:bottom w:val="single" w:sz="4" w:space="0" w:color="auto"/>
            </w:tcBorders>
            <w:vAlign w:val="center"/>
          </w:tcPr>
          <w:p w14:paraId="07111EE3" w14:textId="206C4791" w:rsidR="005E6128" w:rsidRPr="00A41833" w:rsidRDefault="00D82AD2" w:rsidP="005E6128">
            <w:pPr>
              <w:autoSpaceDE w:val="0"/>
              <w:autoSpaceDN w:val="0"/>
              <w:adjustRightInd w:val="0"/>
              <w:rPr>
                <w:rFonts w:ascii="Times New Roman" w:hAnsi="Times New Roman"/>
                <w:color w:val="000000"/>
                <w:sz w:val="24"/>
                <w:szCs w:val="24"/>
                <w:lang w:val="sq-AL"/>
              </w:rPr>
            </w:pPr>
            <w:r w:rsidRPr="00A41833">
              <w:rPr>
                <w:rFonts w:ascii="Times New Roman" w:hAnsi="Times New Roman"/>
                <w:color w:val="000000"/>
                <w:sz w:val="24"/>
                <w:szCs w:val="24"/>
                <w:lang w:val="sq-AL"/>
              </w:rPr>
              <w:t>Ngurtësia e unazës</w:t>
            </w:r>
          </w:p>
        </w:tc>
        <w:tc>
          <w:tcPr>
            <w:tcW w:w="3240" w:type="dxa"/>
          </w:tcPr>
          <w:p w14:paraId="36DAA6DC" w14:textId="29EED8EF" w:rsidR="005E6128" w:rsidRPr="00A41833" w:rsidRDefault="00F11586" w:rsidP="005E6128">
            <w:pPr>
              <w:tabs>
                <w:tab w:val="center" w:pos="2457"/>
              </w:tabs>
              <w:autoSpaceDE w:val="0"/>
              <w:autoSpaceDN w:val="0"/>
              <w:adjustRightInd w:val="0"/>
              <w:jc w:val="both"/>
              <w:rPr>
                <w:rFonts w:ascii="Times New Roman" w:hAnsi="Times New Roman"/>
                <w:color w:val="000000"/>
                <w:sz w:val="24"/>
                <w:szCs w:val="24"/>
                <w:lang w:val="sq-AL"/>
              </w:rPr>
            </w:pPr>
            <w:r w:rsidRPr="00A41833">
              <w:rPr>
                <w:rFonts w:ascii="Times New Roman" w:hAnsi="Times New Roman"/>
                <w:color w:val="000000"/>
                <w:sz w:val="24"/>
                <w:szCs w:val="24"/>
                <w:lang w:val="sq-AL"/>
              </w:rPr>
              <w:t xml:space="preserve">≥ relevante me </w:t>
            </w:r>
            <w:r w:rsidRPr="00A41833">
              <w:rPr>
                <w:rFonts w:ascii="Times New Roman" w:hAnsi="Times New Roman"/>
                <w:color w:val="000000" w:themeColor="text1"/>
                <w:sz w:val="24"/>
                <w:szCs w:val="24"/>
                <w:lang w:val="sq-AL"/>
              </w:rPr>
              <w:t>SN</w:t>
            </w:r>
          </w:p>
        </w:tc>
        <w:tc>
          <w:tcPr>
            <w:tcW w:w="6210" w:type="dxa"/>
            <w:gridSpan w:val="2"/>
          </w:tcPr>
          <w:p w14:paraId="7D4008D4" w14:textId="6A614AD2" w:rsidR="005E6128" w:rsidRPr="00A41833" w:rsidRDefault="00F11586" w:rsidP="00A277B0">
            <w:pPr>
              <w:tabs>
                <w:tab w:val="center" w:pos="2457"/>
              </w:tabs>
              <w:autoSpaceDE w:val="0"/>
              <w:autoSpaceDN w:val="0"/>
              <w:adjustRightInd w:val="0"/>
              <w:jc w:val="both"/>
              <w:rPr>
                <w:rFonts w:ascii="Times New Roman" w:hAnsi="Times New Roman"/>
                <w:color w:val="000000"/>
                <w:sz w:val="24"/>
                <w:szCs w:val="24"/>
                <w:lang w:val="sq-AL"/>
              </w:rPr>
            </w:pPr>
            <w:r w:rsidRPr="00A41833">
              <w:rPr>
                <w:rFonts w:ascii="Times New Roman" w:hAnsi="Times New Roman"/>
                <w:color w:val="000000"/>
                <w:sz w:val="24"/>
                <w:szCs w:val="24"/>
                <w:lang w:val="sq-AL"/>
              </w:rPr>
              <w:t>Duhet t</w:t>
            </w:r>
            <w:r w:rsidR="00A277B0">
              <w:rPr>
                <w:rFonts w:ascii="Times New Roman" w:hAnsi="Times New Roman"/>
                <w:color w:val="000000"/>
                <w:sz w:val="24"/>
                <w:szCs w:val="24"/>
                <w:lang w:val="sq-AL"/>
              </w:rPr>
              <w:t>ë</w:t>
            </w:r>
            <w:r w:rsidRPr="00A41833">
              <w:rPr>
                <w:rFonts w:ascii="Times New Roman" w:hAnsi="Times New Roman"/>
                <w:color w:val="000000"/>
                <w:sz w:val="24"/>
                <w:szCs w:val="24"/>
                <w:lang w:val="sq-AL"/>
              </w:rPr>
              <w:t xml:space="preserve"> jetë konform </w:t>
            </w:r>
            <w:r w:rsidR="00A41833">
              <w:rPr>
                <w:rFonts w:ascii="Times New Roman" w:hAnsi="Times New Roman"/>
                <w:color w:val="000000"/>
                <w:sz w:val="24"/>
                <w:szCs w:val="24"/>
                <w:lang w:val="sq-AL"/>
              </w:rPr>
              <w:t xml:space="preserve">SK </w:t>
            </w:r>
            <w:r w:rsidRPr="00A41833">
              <w:rPr>
                <w:rFonts w:ascii="Times New Roman" w:hAnsi="Times New Roman"/>
                <w:color w:val="000000"/>
                <w:sz w:val="24"/>
                <w:szCs w:val="24"/>
                <w:lang w:val="sq-AL"/>
              </w:rPr>
              <w:t>EN ISO 9969</w:t>
            </w:r>
          </w:p>
        </w:tc>
        <w:tc>
          <w:tcPr>
            <w:tcW w:w="1710" w:type="dxa"/>
          </w:tcPr>
          <w:p w14:paraId="1C9FB516" w14:textId="31804C7B" w:rsidR="005E6128" w:rsidRPr="00A41833" w:rsidRDefault="00A41833" w:rsidP="005E6128">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SK </w:t>
            </w:r>
            <w:r w:rsidR="00F11586" w:rsidRPr="00A41833">
              <w:rPr>
                <w:rFonts w:ascii="Times New Roman" w:hAnsi="Times New Roman"/>
                <w:color w:val="000000"/>
                <w:sz w:val="24"/>
                <w:szCs w:val="24"/>
                <w:lang w:val="sq-AL"/>
              </w:rPr>
              <w:t>EN ISO 9969</w:t>
            </w:r>
          </w:p>
        </w:tc>
      </w:tr>
      <w:tr w:rsidR="005E6128" w:rsidRPr="00DD3EF3" w14:paraId="7A5A4763" w14:textId="77777777" w:rsidTr="000A153C">
        <w:tc>
          <w:tcPr>
            <w:tcW w:w="3120" w:type="dxa"/>
          </w:tcPr>
          <w:p w14:paraId="1FE9BAC1" w14:textId="4FDA426B" w:rsidR="005E6128" w:rsidRDefault="005E6128"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Rezistenca në goditje</w:t>
            </w:r>
            <w:r w:rsidR="00F11586">
              <w:rPr>
                <w:rFonts w:ascii="Times New Roman" w:hAnsi="Times New Roman"/>
                <w:sz w:val="24"/>
                <w:szCs w:val="24"/>
                <w:lang w:val="sq-AL"/>
              </w:rPr>
              <w:t xml:space="preserve"> 0</w:t>
            </w:r>
            <w:r w:rsidR="00A94A7B" w:rsidRPr="00A94A7B">
              <w:rPr>
                <w:rFonts w:ascii="Times New Roman" w:hAnsi="Times New Roman"/>
                <w:sz w:val="24"/>
                <w:szCs w:val="24"/>
                <w:lang w:val="sq-AL"/>
              </w:rPr>
              <w:t>°C</w:t>
            </w:r>
            <w:r w:rsidR="00F11586">
              <w:rPr>
                <w:rFonts w:ascii="Times New Roman" w:hAnsi="Times New Roman"/>
                <w:sz w:val="24"/>
                <w:szCs w:val="24"/>
                <w:lang w:val="sq-AL"/>
              </w:rPr>
              <w:t xml:space="preserve"> ͣ </w:t>
            </w:r>
          </w:p>
          <w:p w14:paraId="64AE4F42" w14:textId="77777777" w:rsidR="00A277B0" w:rsidRDefault="00A277B0" w:rsidP="005E6128">
            <w:pPr>
              <w:autoSpaceDE w:val="0"/>
              <w:autoSpaceDN w:val="0"/>
              <w:adjustRightInd w:val="0"/>
              <w:rPr>
                <w:rFonts w:ascii="Times New Roman" w:hAnsi="Times New Roman"/>
                <w:sz w:val="24"/>
                <w:szCs w:val="24"/>
                <w:lang w:val="sq-AL"/>
              </w:rPr>
            </w:pPr>
          </w:p>
          <w:p w14:paraId="0E238C51" w14:textId="77777777" w:rsidR="00A277B0" w:rsidRDefault="00A277B0" w:rsidP="005E6128">
            <w:pPr>
              <w:autoSpaceDE w:val="0"/>
              <w:autoSpaceDN w:val="0"/>
              <w:adjustRightInd w:val="0"/>
              <w:rPr>
                <w:rFonts w:ascii="Times New Roman" w:hAnsi="Times New Roman"/>
                <w:sz w:val="24"/>
                <w:szCs w:val="24"/>
                <w:lang w:val="sq-AL"/>
              </w:rPr>
            </w:pPr>
          </w:p>
          <w:p w14:paraId="2CB1551E" w14:textId="77777777" w:rsidR="00A277B0" w:rsidRDefault="00A277B0" w:rsidP="004965B3">
            <w:pPr>
              <w:autoSpaceDE w:val="0"/>
              <w:autoSpaceDN w:val="0"/>
              <w:adjustRightInd w:val="0"/>
              <w:rPr>
                <w:rFonts w:ascii="Times New Roman" w:hAnsi="Times New Roman"/>
                <w:sz w:val="24"/>
                <w:szCs w:val="24"/>
                <w:lang w:val="sq-AL"/>
              </w:rPr>
            </w:pPr>
            <w:r>
              <w:rPr>
                <w:rFonts w:ascii="Times New Roman" w:hAnsi="Times New Roman"/>
                <w:sz w:val="24"/>
                <w:szCs w:val="24"/>
                <w:lang w:val="sq-AL"/>
              </w:rPr>
              <w:t>(</w:t>
            </w:r>
            <w:r w:rsidR="004965B3">
              <w:rPr>
                <w:rFonts w:ascii="Times New Roman" w:hAnsi="Times New Roman"/>
                <w:sz w:val="24"/>
                <w:szCs w:val="24"/>
                <w:lang w:val="sq-AL"/>
              </w:rPr>
              <w:t>Metoda sipas r</w:t>
            </w:r>
            <w:r>
              <w:rPr>
                <w:rFonts w:ascii="Times New Roman" w:hAnsi="Times New Roman"/>
                <w:sz w:val="24"/>
                <w:szCs w:val="24"/>
                <w:lang w:val="sq-AL"/>
              </w:rPr>
              <w:t>rotullimi</w:t>
            </w:r>
            <w:r w:rsidR="004965B3">
              <w:rPr>
                <w:rFonts w:ascii="Times New Roman" w:hAnsi="Times New Roman"/>
                <w:sz w:val="24"/>
                <w:szCs w:val="24"/>
                <w:lang w:val="sq-AL"/>
              </w:rPr>
              <w:t>t të orës)</w:t>
            </w:r>
            <w:r>
              <w:rPr>
                <w:rFonts w:ascii="Times New Roman" w:hAnsi="Times New Roman"/>
                <w:sz w:val="24"/>
                <w:szCs w:val="24"/>
                <w:lang w:val="sq-AL"/>
              </w:rPr>
              <w:t xml:space="preserve"> </w:t>
            </w:r>
          </w:p>
          <w:p w14:paraId="2FF9D170" w14:textId="1DE48FFA" w:rsidR="00A94A7B" w:rsidRDefault="00A94A7B" w:rsidP="00A94A7B">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Pr>
                <w:rFonts w:ascii="Times New Roman" w:hAnsi="Times New Roman"/>
                <w:sz w:val="24"/>
                <w:szCs w:val="24"/>
                <w:lang w:val="sq-AL"/>
              </w:rPr>
              <w:t>im max ≤ 1 200</w:t>
            </w:r>
          </w:p>
          <w:p w14:paraId="193E4FC8" w14:textId="3918FDD5" w:rsidR="00A94A7B" w:rsidRPr="00DD3EF3" w:rsidRDefault="00A94A7B" w:rsidP="004965B3">
            <w:pPr>
              <w:autoSpaceDE w:val="0"/>
              <w:autoSpaceDN w:val="0"/>
              <w:adjustRightInd w:val="0"/>
              <w:rPr>
                <w:rFonts w:ascii="Times New Roman" w:hAnsi="Times New Roman"/>
                <w:sz w:val="24"/>
                <w:szCs w:val="24"/>
                <w:lang w:val="sq-AL"/>
              </w:rPr>
            </w:pPr>
          </w:p>
        </w:tc>
        <w:tc>
          <w:tcPr>
            <w:tcW w:w="3240" w:type="dxa"/>
          </w:tcPr>
          <w:p w14:paraId="06876295" w14:textId="6B11AB69" w:rsidR="005E6128" w:rsidRPr="00DD3EF3" w:rsidRDefault="00A277B0"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TIR </w:t>
            </w:r>
            <w:r w:rsidR="00F11586">
              <w:rPr>
                <w:rFonts w:ascii="Times New Roman" w:hAnsi="Times New Roman"/>
                <w:sz w:val="24"/>
                <w:szCs w:val="24"/>
                <w:lang w:val="sq-AL"/>
              </w:rPr>
              <w:t>≤</w:t>
            </w:r>
            <w:r w:rsidR="005E6128">
              <w:rPr>
                <w:rFonts w:ascii="Times New Roman" w:hAnsi="Times New Roman"/>
                <w:sz w:val="24"/>
                <w:szCs w:val="24"/>
                <w:lang w:val="sq-AL"/>
              </w:rPr>
              <w:t xml:space="preserve"> 10 </w:t>
            </w:r>
            <w:r w:rsidR="005E6128" w:rsidRPr="00F0612F">
              <w:rPr>
                <w:rFonts w:ascii="Times New Roman" w:hAnsi="Times New Roman"/>
                <w:sz w:val="24"/>
                <w:szCs w:val="24"/>
                <w:lang w:val="sq-AL"/>
              </w:rPr>
              <w:t>%</w:t>
            </w:r>
          </w:p>
        </w:tc>
        <w:tc>
          <w:tcPr>
            <w:tcW w:w="3240" w:type="dxa"/>
          </w:tcPr>
          <w:p w14:paraId="5C5F5F8A" w14:textId="77777777" w:rsidR="005E6128" w:rsidRDefault="005E6128"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Temperatura e testimit</w:t>
            </w:r>
          </w:p>
          <w:p w14:paraId="0ECEB869" w14:textId="35EAEFF9" w:rsidR="004965B3" w:rsidRDefault="004965B3"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Mediumi kondicionues</w:t>
            </w:r>
          </w:p>
          <w:p w14:paraId="12BDC95D" w14:textId="7D3E04DE" w:rsidR="003324AF" w:rsidRPr="000A0B48" w:rsidRDefault="003324AF" w:rsidP="00A41833">
            <w:pPr>
              <w:autoSpaceDE w:val="0"/>
              <w:autoSpaceDN w:val="0"/>
              <w:adjustRightInd w:val="0"/>
              <w:rPr>
                <w:rFonts w:ascii="Times New Roman" w:hAnsi="Times New Roman"/>
                <w:color w:val="FF0000"/>
                <w:sz w:val="24"/>
                <w:szCs w:val="24"/>
                <w:lang w:val="sq-AL"/>
              </w:rPr>
            </w:pPr>
            <w:r>
              <w:rPr>
                <w:rFonts w:ascii="Times New Roman" w:hAnsi="Times New Roman"/>
                <w:sz w:val="24"/>
                <w:szCs w:val="24"/>
                <w:lang w:val="sq-AL"/>
              </w:rPr>
              <w:t>Lloji i goditësit</w:t>
            </w:r>
            <w:r w:rsidR="005A79E6">
              <w:rPr>
                <w:rFonts w:ascii="Times New Roman" w:hAnsi="Times New Roman"/>
                <w:sz w:val="24"/>
                <w:szCs w:val="24"/>
                <w:lang w:val="sq-AL"/>
              </w:rPr>
              <w:t xml:space="preserve"> </w:t>
            </w:r>
          </w:p>
          <w:p w14:paraId="15E2ACC2" w14:textId="572DC5BB" w:rsidR="003324AF" w:rsidRPr="001B5169" w:rsidRDefault="005A79E6" w:rsidP="00A41833">
            <w:pPr>
              <w:autoSpaceDE w:val="0"/>
              <w:autoSpaceDN w:val="0"/>
              <w:adjustRightInd w:val="0"/>
              <w:rPr>
                <w:rFonts w:ascii="Times New Roman" w:hAnsi="Times New Roman"/>
                <w:color w:val="000000" w:themeColor="text1"/>
                <w:sz w:val="24"/>
                <w:szCs w:val="24"/>
                <w:lang w:val="sq-AL"/>
              </w:rPr>
            </w:pPr>
            <w:r w:rsidRPr="001B5169">
              <w:rPr>
                <w:rFonts w:ascii="Times New Roman" w:hAnsi="Times New Roman"/>
                <w:color w:val="000000" w:themeColor="text1"/>
                <w:sz w:val="24"/>
                <w:szCs w:val="24"/>
                <w:lang w:val="sq-AL"/>
              </w:rPr>
              <w:t>Mas</w:t>
            </w:r>
            <w:r w:rsidR="001B5169" w:rsidRPr="001B5169">
              <w:rPr>
                <w:rFonts w:ascii="Times New Roman" w:hAnsi="Times New Roman"/>
                <w:color w:val="000000" w:themeColor="text1"/>
                <w:sz w:val="24"/>
                <w:szCs w:val="24"/>
                <w:lang w:val="sq-AL"/>
              </w:rPr>
              <w:t>a e goditësit</w:t>
            </w:r>
            <w:r w:rsidRPr="001B5169">
              <w:rPr>
                <w:rFonts w:ascii="Times New Roman" w:hAnsi="Times New Roman"/>
                <w:color w:val="000000" w:themeColor="text1"/>
                <w:sz w:val="24"/>
                <w:szCs w:val="24"/>
                <w:lang w:val="sq-AL"/>
              </w:rPr>
              <w:t>:</w:t>
            </w:r>
          </w:p>
          <w:p w14:paraId="482766BD" w14:textId="4862C2BB" w:rsidR="005A79E6" w:rsidRDefault="00A94A7B" w:rsidP="00A41833">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00941F17">
              <w:rPr>
                <w:rFonts w:ascii="Times New Roman" w:hAnsi="Times New Roman"/>
                <w:sz w:val="24"/>
                <w:szCs w:val="24"/>
                <w:lang w:val="sq-AL"/>
              </w:rPr>
              <w:t xml:space="preserve"> ≤ 100</w:t>
            </w:r>
          </w:p>
          <w:p w14:paraId="7C90C5BA" w14:textId="3DDCD34E" w:rsidR="00941F17" w:rsidRDefault="00941F17"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100 </w:t>
            </w:r>
            <w:r w:rsidRPr="00941F17">
              <w:rPr>
                <w:rFonts w:ascii="Times New Roman" w:hAnsi="Times New Roman"/>
                <w:sz w:val="24"/>
                <w:szCs w:val="24"/>
                <w:lang w:val="sq-AL"/>
              </w:rPr>
              <w:t>&lt;</w:t>
            </w:r>
            <w:r>
              <w:rPr>
                <w:rFonts w:ascii="Times New Roman" w:hAnsi="Times New Roman"/>
                <w:sz w:val="24"/>
                <w:szCs w:val="24"/>
                <w:lang w:val="sq-AL"/>
              </w:rPr>
              <w:t xml:space="preserve">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Pr>
                <w:rFonts w:ascii="Times New Roman" w:hAnsi="Times New Roman"/>
                <w:sz w:val="24"/>
                <w:szCs w:val="24"/>
                <w:lang w:val="sq-AL"/>
              </w:rPr>
              <w:t xml:space="preserve"> </w:t>
            </w:r>
            <w:r w:rsidRPr="00941F17">
              <w:rPr>
                <w:rFonts w:ascii="Times New Roman" w:hAnsi="Times New Roman"/>
                <w:sz w:val="24"/>
                <w:szCs w:val="24"/>
                <w:lang w:val="sq-AL"/>
              </w:rPr>
              <w:t>≤</w:t>
            </w:r>
            <w:r>
              <w:rPr>
                <w:rFonts w:ascii="Times New Roman" w:hAnsi="Times New Roman"/>
                <w:sz w:val="24"/>
                <w:szCs w:val="24"/>
                <w:lang w:val="sq-AL"/>
              </w:rPr>
              <w:t xml:space="preserve"> 125</w:t>
            </w:r>
          </w:p>
          <w:p w14:paraId="785ABE21" w14:textId="0EBBDE08" w:rsidR="00941F17" w:rsidRDefault="00941F17" w:rsidP="00A41833">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1</w:t>
            </w:r>
            <w:r>
              <w:rPr>
                <w:rFonts w:ascii="Times New Roman" w:hAnsi="Times New Roman"/>
                <w:sz w:val="24"/>
                <w:szCs w:val="24"/>
                <w:lang w:val="sq-AL"/>
              </w:rPr>
              <w:t>25</w:t>
            </w:r>
            <w:r w:rsidRPr="00941F17">
              <w:rPr>
                <w:rFonts w:ascii="Times New Roman" w:hAnsi="Times New Roman"/>
                <w:sz w:val="24"/>
                <w:szCs w:val="24"/>
                <w:lang w:val="sq-AL"/>
              </w:rPr>
              <w:t xml:space="preserve"> &lt;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sidRPr="00941F17">
              <w:rPr>
                <w:rFonts w:ascii="Times New Roman" w:hAnsi="Times New Roman"/>
                <w:sz w:val="24"/>
                <w:szCs w:val="24"/>
                <w:lang w:val="sq-AL"/>
              </w:rPr>
              <w:t xml:space="preserve"> ≤ 1</w:t>
            </w:r>
            <w:r>
              <w:rPr>
                <w:rFonts w:ascii="Times New Roman" w:hAnsi="Times New Roman"/>
                <w:sz w:val="24"/>
                <w:szCs w:val="24"/>
                <w:lang w:val="sq-AL"/>
              </w:rPr>
              <w:t>60</w:t>
            </w:r>
          </w:p>
          <w:p w14:paraId="5EB58B49" w14:textId="78EC1DAC" w:rsidR="00941F17" w:rsidRDefault="00941F17" w:rsidP="00A41833">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1</w:t>
            </w:r>
            <w:r>
              <w:rPr>
                <w:rFonts w:ascii="Times New Roman" w:hAnsi="Times New Roman"/>
                <w:sz w:val="24"/>
                <w:szCs w:val="24"/>
                <w:lang w:val="sq-AL"/>
              </w:rPr>
              <w:t>6</w:t>
            </w:r>
            <w:r w:rsidRPr="00941F17">
              <w:rPr>
                <w:rFonts w:ascii="Times New Roman" w:hAnsi="Times New Roman"/>
                <w:sz w:val="24"/>
                <w:szCs w:val="24"/>
                <w:lang w:val="sq-AL"/>
              </w:rPr>
              <w:t xml:space="preserve">0 &lt;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200</w:t>
            </w:r>
          </w:p>
          <w:p w14:paraId="2C9CBF55" w14:textId="28F24AAE" w:rsidR="00941F17" w:rsidRDefault="00941F17"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2</w:t>
            </w:r>
            <w:r w:rsidRPr="00941F17">
              <w:rPr>
                <w:rFonts w:ascii="Times New Roman" w:hAnsi="Times New Roman"/>
                <w:sz w:val="24"/>
                <w:szCs w:val="24"/>
                <w:lang w:val="sq-AL"/>
              </w:rPr>
              <w:t xml:space="preserve">00 &lt;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250</w:t>
            </w:r>
          </w:p>
          <w:p w14:paraId="0BAE2870" w14:textId="1BC1CB66" w:rsidR="00941F17" w:rsidRDefault="00941F17"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25</w:t>
            </w:r>
            <w:r w:rsidRPr="00941F17">
              <w:rPr>
                <w:rFonts w:ascii="Times New Roman" w:hAnsi="Times New Roman"/>
                <w:sz w:val="24"/>
                <w:szCs w:val="24"/>
                <w:lang w:val="sq-AL"/>
              </w:rPr>
              <w:t xml:space="preserve">0 &lt;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315</w:t>
            </w:r>
          </w:p>
          <w:p w14:paraId="26A67250" w14:textId="588CCB68" w:rsidR="00941F17" w:rsidRDefault="00941F17"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315</w:t>
            </w:r>
            <w:r w:rsidRPr="00941F17">
              <w:rPr>
                <w:rFonts w:ascii="Times New Roman" w:hAnsi="Times New Roman"/>
                <w:sz w:val="24"/>
                <w:szCs w:val="24"/>
                <w:lang w:val="sq-AL"/>
              </w:rPr>
              <w:t xml:space="preserve"> &lt; </w:t>
            </w:r>
            <w:r w:rsidR="00A94A7B" w:rsidRPr="006C09FD">
              <w:rPr>
                <w:rFonts w:ascii="Times New Roman" w:hAnsi="Times New Roman"/>
                <w:i/>
                <w:sz w:val="24"/>
                <w:szCs w:val="24"/>
                <w:lang w:val="sq-AL"/>
              </w:rPr>
              <w:t>d</w:t>
            </w:r>
            <w:r w:rsidR="00A94A7B" w:rsidRPr="006C09FD">
              <w:rPr>
                <w:rFonts w:ascii="Times New Roman" w:hAnsi="Times New Roman"/>
                <w:sz w:val="18"/>
                <w:szCs w:val="18"/>
                <w:lang w:val="sq-AL"/>
              </w:rPr>
              <w:t>im</w:t>
            </w:r>
            <w:r w:rsidR="00A94A7B">
              <w:rPr>
                <w:rFonts w:ascii="Times New Roman" w:hAnsi="Times New Roman"/>
                <w:sz w:val="24"/>
                <w:szCs w:val="24"/>
                <w:lang w:val="sq-AL"/>
              </w:rPr>
              <w:t xml:space="preserve"> </w:t>
            </w:r>
            <w:r w:rsidR="00A94A7B" w:rsidRPr="006C09FD">
              <w:rPr>
                <w:rFonts w:ascii="Times New Roman" w:hAnsi="Times New Roman"/>
                <w:i/>
                <w:sz w:val="18"/>
                <w:szCs w:val="18"/>
                <w:lang w:val="sq-AL"/>
              </w:rPr>
              <w:t>max</w:t>
            </w:r>
            <w:r w:rsidRPr="00941F17">
              <w:rPr>
                <w:rFonts w:ascii="Times New Roman" w:hAnsi="Times New Roman"/>
                <w:sz w:val="24"/>
                <w:szCs w:val="24"/>
                <w:lang w:val="sq-AL"/>
              </w:rPr>
              <w:t xml:space="preserve"> ≤ 12</w:t>
            </w:r>
            <w:r>
              <w:rPr>
                <w:rFonts w:ascii="Times New Roman" w:hAnsi="Times New Roman"/>
                <w:sz w:val="24"/>
                <w:szCs w:val="24"/>
                <w:lang w:val="sq-AL"/>
              </w:rPr>
              <w:t>00</w:t>
            </w:r>
          </w:p>
          <w:p w14:paraId="76E72735" w14:textId="6BEB5604" w:rsidR="00941F17" w:rsidRDefault="00941F17"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Lartësia e rënies se goditësit për:</w:t>
            </w:r>
          </w:p>
          <w:p w14:paraId="3E4FC54C" w14:textId="490A1A24" w:rsidR="00941F17" w:rsidRDefault="00A94A7B" w:rsidP="00A41833">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w:t>
            </w:r>
            <w:r w:rsidR="00941F17" w:rsidRPr="00941F17">
              <w:rPr>
                <w:rFonts w:ascii="Times New Roman" w:hAnsi="Times New Roman"/>
                <w:sz w:val="24"/>
                <w:szCs w:val="24"/>
                <w:lang w:val="sq-AL"/>
              </w:rPr>
              <w:t>≤ 1</w:t>
            </w:r>
            <w:r w:rsidR="00941F17">
              <w:rPr>
                <w:rFonts w:ascii="Times New Roman" w:hAnsi="Times New Roman"/>
                <w:sz w:val="24"/>
                <w:szCs w:val="24"/>
                <w:lang w:val="sq-AL"/>
              </w:rPr>
              <w:t>1</w:t>
            </w:r>
            <w:r w:rsidR="00941F17" w:rsidRPr="00941F17">
              <w:rPr>
                <w:rFonts w:ascii="Times New Roman" w:hAnsi="Times New Roman"/>
                <w:sz w:val="24"/>
                <w:szCs w:val="24"/>
                <w:lang w:val="sq-AL"/>
              </w:rPr>
              <w:t>0</w:t>
            </w:r>
          </w:p>
          <w:p w14:paraId="6EBB79AB" w14:textId="440709E5" w:rsidR="005E6128" w:rsidRPr="00DD3EF3" w:rsidRDefault="00A94A7B" w:rsidP="000B41CF">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507834">
              <w:rPr>
                <w:rFonts w:ascii="Times New Roman" w:eastAsiaTheme="minorHAnsi" w:hAnsi="Times New Roman" w:cstheme="minorBidi"/>
                <w:sz w:val="24"/>
                <w:szCs w:val="24"/>
                <w:lang w:val="sq-AL" w:eastAsia="en-US"/>
              </w:rPr>
              <w:t xml:space="preserve"> </w:t>
            </w:r>
            <w:r w:rsidR="00941F17" w:rsidRPr="00507834">
              <w:rPr>
                <w:rFonts w:ascii="Times New Roman" w:eastAsiaTheme="minorHAnsi" w:hAnsi="Times New Roman" w:cstheme="minorBidi"/>
                <w:sz w:val="24"/>
                <w:szCs w:val="24"/>
                <w:lang w:val="sq-AL" w:eastAsia="en-US"/>
              </w:rPr>
              <w:t>&gt;</w:t>
            </w:r>
            <w:r w:rsidR="00941F17">
              <w:rPr>
                <w:rFonts w:ascii="Times New Roman" w:hAnsi="Times New Roman"/>
                <w:sz w:val="24"/>
                <w:szCs w:val="24"/>
                <w:lang w:val="sq-AL"/>
              </w:rPr>
              <w:t xml:space="preserve"> 110</w:t>
            </w:r>
          </w:p>
        </w:tc>
        <w:tc>
          <w:tcPr>
            <w:tcW w:w="2970" w:type="dxa"/>
          </w:tcPr>
          <w:p w14:paraId="29378BA9" w14:textId="50B758DA" w:rsidR="005E6128" w:rsidRDefault="00941F17"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(0 ± 1) </w:t>
            </w:r>
            <w:r w:rsidRPr="00941F17">
              <w:rPr>
                <w:rFonts w:ascii="Times New Roman" w:hAnsi="Times New Roman"/>
                <w:sz w:val="24"/>
                <w:szCs w:val="24"/>
                <w:lang w:val="sq-AL"/>
              </w:rPr>
              <w:t>°C</w:t>
            </w:r>
          </w:p>
          <w:p w14:paraId="24D87E29" w14:textId="7A012A30" w:rsidR="00941F17" w:rsidRPr="00BA011D" w:rsidRDefault="001D4889" w:rsidP="005E6128">
            <w:pPr>
              <w:autoSpaceDE w:val="0"/>
              <w:autoSpaceDN w:val="0"/>
              <w:adjustRightInd w:val="0"/>
              <w:rPr>
                <w:rFonts w:ascii="Times New Roman" w:hAnsi="Times New Roman"/>
                <w:sz w:val="24"/>
                <w:szCs w:val="24"/>
                <w:lang w:val="sq-AL"/>
              </w:rPr>
            </w:pPr>
            <w:r w:rsidRPr="00BA011D">
              <w:rPr>
                <w:rFonts w:ascii="Times New Roman" w:hAnsi="Times New Roman"/>
                <w:sz w:val="24"/>
                <w:szCs w:val="24"/>
                <w:lang w:val="sq-AL"/>
              </w:rPr>
              <w:t>N</w:t>
            </w:r>
            <w:r w:rsidR="00BA011D">
              <w:rPr>
                <w:rFonts w:ascii="Times New Roman" w:hAnsi="Times New Roman"/>
                <w:sz w:val="24"/>
                <w:szCs w:val="24"/>
                <w:lang w:val="sq-AL"/>
              </w:rPr>
              <w:t>ë</w:t>
            </w:r>
            <w:r w:rsidRPr="00BA011D">
              <w:rPr>
                <w:rFonts w:ascii="Times New Roman" w:hAnsi="Times New Roman"/>
                <w:sz w:val="24"/>
                <w:szCs w:val="24"/>
                <w:lang w:val="sq-AL"/>
              </w:rPr>
              <w:t xml:space="preserve"> ujë apo ajër</w:t>
            </w:r>
          </w:p>
          <w:p w14:paraId="621B23FF" w14:textId="14708ADC" w:rsidR="000B41CF" w:rsidRDefault="000B41CF"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d90</w:t>
            </w:r>
          </w:p>
          <w:p w14:paraId="3C8BC9A7" w14:textId="77777777" w:rsidR="000B41CF" w:rsidRDefault="000B41CF" w:rsidP="005E6128">
            <w:pPr>
              <w:autoSpaceDE w:val="0"/>
              <w:autoSpaceDN w:val="0"/>
              <w:adjustRightInd w:val="0"/>
              <w:rPr>
                <w:rFonts w:ascii="Times New Roman" w:hAnsi="Times New Roman"/>
                <w:sz w:val="24"/>
                <w:szCs w:val="24"/>
                <w:lang w:val="sq-AL"/>
              </w:rPr>
            </w:pPr>
          </w:p>
          <w:p w14:paraId="59C3DA31" w14:textId="77777777" w:rsidR="000B41CF" w:rsidRDefault="000B41CF" w:rsidP="005E6128">
            <w:pPr>
              <w:autoSpaceDE w:val="0"/>
              <w:autoSpaceDN w:val="0"/>
              <w:adjustRightInd w:val="0"/>
              <w:rPr>
                <w:rFonts w:ascii="Times New Roman" w:hAnsi="Times New Roman"/>
                <w:sz w:val="24"/>
                <w:szCs w:val="24"/>
                <w:lang w:val="sq-AL"/>
              </w:rPr>
            </w:pPr>
          </w:p>
          <w:p w14:paraId="4996716D" w14:textId="2B8A4475" w:rsidR="000B41CF" w:rsidRDefault="000B41CF"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0,5 kg</w:t>
            </w:r>
          </w:p>
          <w:p w14:paraId="52F593A8" w14:textId="08AB154C" w:rsidR="005E6128" w:rsidRDefault="000B41CF" w:rsidP="005E6128">
            <w:pPr>
              <w:autoSpaceDE w:val="0"/>
              <w:autoSpaceDN w:val="0"/>
              <w:adjustRightInd w:val="0"/>
              <w:rPr>
                <w:rFonts w:ascii="Times New Roman" w:hAnsi="Times New Roman"/>
                <w:sz w:val="24"/>
                <w:szCs w:val="24"/>
                <w:lang w:val="sq-AL"/>
              </w:rPr>
            </w:pPr>
            <w:r w:rsidRPr="000B41CF">
              <w:rPr>
                <w:rFonts w:ascii="Times New Roman" w:hAnsi="Times New Roman"/>
                <w:sz w:val="24"/>
                <w:szCs w:val="24"/>
                <w:lang w:val="sq-AL"/>
              </w:rPr>
              <w:t>0,</w:t>
            </w:r>
            <w:r>
              <w:rPr>
                <w:rFonts w:ascii="Times New Roman" w:hAnsi="Times New Roman"/>
                <w:sz w:val="24"/>
                <w:szCs w:val="24"/>
                <w:lang w:val="sq-AL"/>
              </w:rPr>
              <w:t>8</w:t>
            </w:r>
            <w:r w:rsidRPr="000B41CF">
              <w:rPr>
                <w:rFonts w:ascii="Times New Roman" w:hAnsi="Times New Roman"/>
                <w:sz w:val="24"/>
                <w:szCs w:val="24"/>
                <w:lang w:val="sq-AL"/>
              </w:rPr>
              <w:t xml:space="preserve"> kg</w:t>
            </w:r>
          </w:p>
          <w:p w14:paraId="3D0D5AB7" w14:textId="78F3B7D3" w:rsidR="000B41CF" w:rsidRDefault="000B41CF"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1,0 kg</w:t>
            </w:r>
          </w:p>
          <w:p w14:paraId="39010967" w14:textId="304739DE" w:rsidR="000B41CF" w:rsidRDefault="000B41CF"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1,6 kg</w:t>
            </w:r>
          </w:p>
          <w:p w14:paraId="441DBEA6" w14:textId="4ABCB185" w:rsidR="000B41CF" w:rsidRDefault="000B41CF"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2,0 kg</w:t>
            </w:r>
          </w:p>
          <w:p w14:paraId="55F615A6" w14:textId="60A783E1" w:rsidR="000B41CF" w:rsidRDefault="000B41CF"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2,5 kg</w:t>
            </w:r>
          </w:p>
          <w:p w14:paraId="54874E7A" w14:textId="7344D665" w:rsidR="000B41CF" w:rsidRDefault="000B41CF"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3,2 kg</w:t>
            </w:r>
          </w:p>
          <w:p w14:paraId="2DD1D1D0" w14:textId="77777777" w:rsidR="005E6128" w:rsidRDefault="005E6128" w:rsidP="005E6128">
            <w:pPr>
              <w:autoSpaceDE w:val="0"/>
              <w:autoSpaceDN w:val="0"/>
              <w:adjustRightInd w:val="0"/>
              <w:rPr>
                <w:rFonts w:ascii="Times New Roman" w:hAnsi="Times New Roman"/>
                <w:sz w:val="24"/>
                <w:szCs w:val="24"/>
                <w:lang w:val="sq-AL"/>
              </w:rPr>
            </w:pPr>
          </w:p>
          <w:p w14:paraId="500AEBCF" w14:textId="77777777" w:rsidR="000B41CF" w:rsidRDefault="000B41CF"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1 600 mm</w:t>
            </w:r>
          </w:p>
          <w:p w14:paraId="7A9E1EA6" w14:textId="3B1E2C50" w:rsidR="000B41CF" w:rsidRPr="00DD3EF3" w:rsidRDefault="000B41CF"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2 000 mm</w:t>
            </w:r>
          </w:p>
        </w:tc>
        <w:tc>
          <w:tcPr>
            <w:tcW w:w="1710" w:type="dxa"/>
          </w:tcPr>
          <w:p w14:paraId="1F0ABF51" w14:textId="2202DDA2" w:rsidR="005E6128" w:rsidRPr="00AE53CA" w:rsidRDefault="00A41833" w:rsidP="000B41CF">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0B41CF">
              <w:rPr>
                <w:rFonts w:ascii="Times New Roman" w:hAnsi="Times New Roman"/>
                <w:sz w:val="24"/>
                <w:szCs w:val="24"/>
                <w:lang w:val="sq-AL"/>
              </w:rPr>
              <w:t xml:space="preserve">EN </w:t>
            </w:r>
            <w:r w:rsidR="005E6128">
              <w:rPr>
                <w:rFonts w:ascii="Times New Roman" w:hAnsi="Times New Roman"/>
                <w:sz w:val="24"/>
                <w:szCs w:val="24"/>
                <w:lang w:val="sq-AL"/>
              </w:rPr>
              <w:t xml:space="preserve">ISO </w:t>
            </w:r>
            <w:r w:rsidR="000B41CF">
              <w:rPr>
                <w:rFonts w:ascii="Times New Roman" w:hAnsi="Times New Roman"/>
                <w:sz w:val="24"/>
                <w:szCs w:val="24"/>
                <w:lang w:val="sq-AL"/>
              </w:rPr>
              <w:t>3127</w:t>
            </w:r>
          </w:p>
        </w:tc>
      </w:tr>
      <w:tr w:rsidR="005E6128" w:rsidRPr="00DD3EF3" w14:paraId="3EA75D48" w14:textId="77777777" w:rsidTr="000A153C">
        <w:tc>
          <w:tcPr>
            <w:tcW w:w="3120" w:type="dxa"/>
          </w:tcPr>
          <w:p w14:paraId="74718D4F" w14:textId="0948F6EE" w:rsidR="005E6128" w:rsidRPr="00DD3EF3" w:rsidRDefault="00A94A7B" w:rsidP="00A94A7B">
            <w:pPr>
              <w:autoSpaceDE w:val="0"/>
              <w:autoSpaceDN w:val="0"/>
              <w:adjustRightInd w:val="0"/>
              <w:ind w:right="162"/>
              <w:rPr>
                <w:rFonts w:ascii="Times New Roman" w:hAnsi="Times New Roman"/>
                <w:sz w:val="24"/>
                <w:szCs w:val="24"/>
                <w:lang w:val="sq-AL"/>
              </w:rPr>
            </w:pPr>
            <w:r w:rsidRPr="00A94A7B">
              <w:rPr>
                <w:rFonts w:ascii="Times New Roman" w:hAnsi="Times New Roman"/>
                <w:sz w:val="24"/>
                <w:szCs w:val="24"/>
                <w:lang w:val="sq-AL"/>
              </w:rPr>
              <w:t>Rezistenca në goditje</w:t>
            </w:r>
            <w:r>
              <w:rPr>
                <w:rFonts w:ascii="Times New Roman" w:hAnsi="Times New Roman"/>
                <w:sz w:val="24"/>
                <w:szCs w:val="24"/>
                <w:lang w:val="sq-AL"/>
              </w:rPr>
              <w:t xml:space="preserve"> 0</w:t>
            </w:r>
            <w:r w:rsidRPr="00A94A7B">
              <w:rPr>
                <w:rFonts w:ascii="Times New Roman" w:hAnsi="Times New Roman"/>
                <w:sz w:val="24"/>
                <w:szCs w:val="24"/>
                <w:lang w:val="sq-AL"/>
              </w:rPr>
              <w:t>°C</w:t>
            </w:r>
            <w:r>
              <w:rPr>
                <w:rFonts w:ascii="Times New Roman" w:hAnsi="Times New Roman"/>
                <w:sz w:val="24"/>
                <w:szCs w:val="24"/>
                <w:lang w:val="sq-AL"/>
              </w:rPr>
              <w:t xml:space="preserve"> ͣ për </w:t>
            </w:r>
            <w:r w:rsidRPr="006C09FD">
              <w:rPr>
                <w:rFonts w:ascii="Times New Roman" w:hAnsi="Times New Roman"/>
                <w:i/>
                <w:sz w:val="24"/>
                <w:szCs w:val="24"/>
                <w:lang w:val="sq-AL"/>
              </w:rPr>
              <w:t>d</w:t>
            </w:r>
            <w:r w:rsidRPr="00A41833">
              <w:rPr>
                <w:rFonts w:ascii="Times New Roman" w:hAnsi="Times New Roman"/>
                <w:sz w:val="18"/>
                <w:szCs w:val="18"/>
                <w:lang w:val="sq-AL"/>
              </w:rPr>
              <w:t>im</w:t>
            </w:r>
            <w:r>
              <w:rPr>
                <w:rFonts w:ascii="Times New Roman" w:hAnsi="Times New Roman"/>
                <w:sz w:val="24"/>
                <w:szCs w:val="24"/>
                <w:lang w:val="sq-AL"/>
              </w:rPr>
              <w:t xml:space="preserve"> </w:t>
            </w:r>
            <w:r w:rsidRPr="00A41833">
              <w:rPr>
                <w:rFonts w:ascii="Times New Roman" w:hAnsi="Times New Roman"/>
                <w:i/>
                <w:sz w:val="18"/>
                <w:szCs w:val="18"/>
                <w:lang w:val="sq-AL"/>
              </w:rPr>
              <w:t>max</w:t>
            </w:r>
            <w:r>
              <w:rPr>
                <w:rFonts w:ascii="Times New Roman" w:hAnsi="Times New Roman"/>
                <w:sz w:val="24"/>
                <w:szCs w:val="24"/>
                <w:lang w:val="sq-AL"/>
              </w:rPr>
              <w:t xml:space="preserve"> </w:t>
            </w:r>
            <w:r w:rsidRPr="00507834">
              <w:rPr>
                <w:rFonts w:ascii="Times New Roman" w:eastAsiaTheme="minorHAnsi" w:hAnsi="Times New Roman" w:cstheme="minorBidi"/>
                <w:sz w:val="24"/>
                <w:szCs w:val="24"/>
                <w:lang w:val="sq-AL" w:eastAsia="en-US"/>
              </w:rPr>
              <w:t>&gt;</w:t>
            </w:r>
            <w:r>
              <w:rPr>
                <w:rFonts w:ascii="Times New Roman" w:hAnsi="Times New Roman"/>
                <w:sz w:val="24"/>
                <w:szCs w:val="24"/>
                <w:lang w:val="sq-AL"/>
              </w:rPr>
              <w:t xml:space="preserve"> 1 200</w:t>
            </w:r>
          </w:p>
        </w:tc>
        <w:tc>
          <w:tcPr>
            <w:tcW w:w="3240" w:type="dxa"/>
          </w:tcPr>
          <w:p w14:paraId="5657A818" w14:textId="24172D7A" w:rsidR="005E6128" w:rsidRDefault="00D503DD"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Shih </w:t>
            </w:r>
            <w:r w:rsidR="0079637C">
              <w:rPr>
                <w:rFonts w:ascii="Times New Roman" w:hAnsi="Times New Roman"/>
                <w:sz w:val="24"/>
                <w:szCs w:val="24"/>
                <w:lang w:val="sq-AL"/>
              </w:rPr>
              <w:t>Shtojcën</w:t>
            </w:r>
            <w:r>
              <w:rPr>
                <w:rFonts w:ascii="Times New Roman" w:hAnsi="Times New Roman"/>
                <w:sz w:val="24"/>
                <w:szCs w:val="24"/>
                <w:lang w:val="sq-AL"/>
              </w:rPr>
              <w:t xml:space="preserve"> K </w:t>
            </w:r>
          </w:p>
          <w:p w14:paraId="434702B7" w14:textId="401D9D90" w:rsidR="00D503DD" w:rsidRPr="00DD3EF3" w:rsidRDefault="00D503DD"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Dy Metodat</w:t>
            </w:r>
          </w:p>
        </w:tc>
        <w:tc>
          <w:tcPr>
            <w:tcW w:w="3240" w:type="dxa"/>
          </w:tcPr>
          <w:p w14:paraId="44314951" w14:textId="60C0C7A1" w:rsidR="005E6128" w:rsidRPr="00DD3EF3" w:rsidRDefault="00D503DD" w:rsidP="0066742F">
            <w:pPr>
              <w:autoSpaceDE w:val="0"/>
              <w:autoSpaceDN w:val="0"/>
              <w:adjustRightInd w:val="0"/>
              <w:rPr>
                <w:rFonts w:ascii="Times New Roman" w:hAnsi="Times New Roman"/>
                <w:sz w:val="24"/>
                <w:szCs w:val="24"/>
                <w:lang w:val="sq-AL"/>
              </w:rPr>
            </w:pPr>
            <w:r>
              <w:rPr>
                <w:rFonts w:ascii="Times New Roman" w:hAnsi="Times New Roman"/>
                <w:sz w:val="24"/>
                <w:szCs w:val="24"/>
                <w:lang w:val="sq-AL"/>
              </w:rPr>
              <w:t>Lartësia e rënies se goditësit Mas</w:t>
            </w:r>
            <w:r w:rsidR="0066742F">
              <w:rPr>
                <w:rFonts w:ascii="Times New Roman" w:hAnsi="Times New Roman"/>
                <w:sz w:val="24"/>
                <w:szCs w:val="24"/>
                <w:lang w:val="sq-AL"/>
              </w:rPr>
              <w:t xml:space="preserve">a e goditësit </w:t>
            </w:r>
          </w:p>
        </w:tc>
        <w:tc>
          <w:tcPr>
            <w:tcW w:w="2970" w:type="dxa"/>
          </w:tcPr>
          <w:p w14:paraId="12DDDA6F" w14:textId="77777777" w:rsidR="005E6128" w:rsidRDefault="00D503DD"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2 000 mm</w:t>
            </w:r>
          </w:p>
          <w:p w14:paraId="7BD46D86" w14:textId="1126030B" w:rsidR="00D503DD" w:rsidRPr="00DD3EF3" w:rsidRDefault="00D503DD"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3,2 / 5,0 kg</w:t>
            </w:r>
          </w:p>
        </w:tc>
        <w:tc>
          <w:tcPr>
            <w:tcW w:w="1710" w:type="dxa"/>
          </w:tcPr>
          <w:p w14:paraId="1F7AA20C" w14:textId="544FE6FE" w:rsidR="005E6128" w:rsidRPr="00AE53CA" w:rsidRDefault="00D503DD"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Shtojca K</w:t>
            </w:r>
          </w:p>
        </w:tc>
      </w:tr>
      <w:tr w:rsidR="00E86658" w:rsidRPr="00DD3EF3" w14:paraId="02C1B50D" w14:textId="77777777" w:rsidTr="000A153C">
        <w:trPr>
          <w:trHeight w:val="285"/>
        </w:trPr>
        <w:tc>
          <w:tcPr>
            <w:tcW w:w="3120" w:type="dxa"/>
            <w:vMerge w:val="restart"/>
          </w:tcPr>
          <w:p w14:paraId="35B27277" w14:textId="78CE26F4" w:rsidR="00E86658" w:rsidRPr="00DD3EF3" w:rsidRDefault="00E86658"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Fleksibiliteti i unazës 30ᵇ</w:t>
            </w:r>
          </w:p>
        </w:tc>
        <w:tc>
          <w:tcPr>
            <w:tcW w:w="3240" w:type="dxa"/>
            <w:vMerge w:val="restart"/>
          </w:tcPr>
          <w:p w14:paraId="19DE1ADF" w14:textId="53F2DB63" w:rsidR="00E86658" w:rsidRPr="00DD3EF3" w:rsidRDefault="00E86658" w:rsidP="00996463">
            <w:pPr>
              <w:autoSpaceDE w:val="0"/>
              <w:autoSpaceDN w:val="0"/>
              <w:adjustRightInd w:val="0"/>
              <w:rPr>
                <w:rFonts w:ascii="Times New Roman" w:hAnsi="Times New Roman"/>
                <w:sz w:val="24"/>
                <w:szCs w:val="24"/>
                <w:lang w:val="sq-AL"/>
              </w:rPr>
            </w:pPr>
            <w:r>
              <w:rPr>
                <w:rFonts w:ascii="Times New Roman" w:hAnsi="Times New Roman"/>
                <w:sz w:val="24"/>
                <w:szCs w:val="24"/>
                <w:lang w:val="sq-AL"/>
              </w:rPr>
              <w:t>Do t</w:t>
            </w:r>
            <w:r w:rsidR="00996463">
              <w:rPr>
                <w:rFonts w:ascii="Times New Roman" w:hAnsi="Times New Roman"/>
                <w:sz w:val="24"/>
                <w:szCs w:val="24"/>
                <w:lang w:val="sq-AL"/>
              </w:rPr>
              <w:t>ë</w:t>
            </w:r>
            <w:r>
              <w:rPr>
                <w:rFonts w:ascii="Times New Roman" w:hAnsi="Times New Roman"/>
                <w:sz w:val="24"/>
                <w:szCs w:val="24"/>
                <w:lang w:val="sq-AL"/>
              </w:rPr>
              <w:t xml:space="preserve"> jet</w:t>
            </w:r>
            <w:r w:rsidR="0079637C">
              <w:rPr>
                <w:rFonts w:ascii="Times New Roman" w:hAnsi="Times New Roman"/>
                <w:sz w:val="24"/>
                <w:szCs w:val="24"/>
                <w:lang w:val="sq-AL"/>
              </w:rPr>
              <w:t>ë</w:t>
            </w:r>
            <w:r>
              <w:rPr>
                <w:rFonts w:ascii="Times New Roman" w:hAnsi="Times New Roman"/>
                <w:sz w:val="24"/>
                <w:szCs w:val="24"/>
                <w:lang w:val="sq-AL"/>
              </w:rPr>
              <w:t xml:space="preserve"> konform 9.1.2</w:t>
            </w:r>
          </w:p>
        </w:tc>
        <w:tc>
          <w:tcPr>
            <w:tcW w:w="3240" w:type="dxa"/>
          </w:tcPr>
          <w:p w14:paraId="2C174DE5" w14:textId="6156DD5D" w:rsidR="00E86658" w:rsidRPr="00DD3EF3" w:rsidRDefault="00E86658" w:rsidP="00E86658">
            <w:pPr>
              <w:autoSpaceDE w:val="0"/>
              <w:autoSpaceDN w:val="0"/>
              <w:adjustRightInd w:val="0"/>
              <w:rPr>
                <w:rFonts w:ascii="Times New Roman" w:hAnsi="Times New Roman"/>
                <w:sz w:val="24"/>
                <w:szCs w:val="24"/>
                <w:lang w:val="sq-AL"/>
              </w:rPr>
            </w:pPr>
            <w:r>
              <w:rPr>
                <w:rFonts w:ascii="Times New Roman" w:hAnsi="Times New Roman"/>
                <w:sz w:val="24"/>
                <w:szCs w:val="24"/>
                <w:lang w:val="sq-AL"/>
              </w:rPr>
              <w:t>Devijimi</w:t>
            </w:r>
          </w:p>
        </w:tc>
        <w:tc>
          <w:tcPr>
            <w:tcW w:w="2970" w:type="dxa"/>
          </w:tcPr>
          <w:p w14:paraId="15ECE737" w14:textId="04154FC6" w:rsidR="00E86658" w:rsidRPr="00A41833" w:rsidRDefault="000A153C" w:rsidP="005E6128">
            <w:pPr>
              <w:autoSpaceDE w:val="0"/>
              <w:autoSpaceDN w:val="0"/>
              <w:adjustRightInd w:val="0"/>
              <w:rPr>
                <w:rFonts w:ascii="Times New Roman" w:hAnsi="Times New Roman"/>
                <w:sz w:val="16"/>
                <w:szCs w:val="16"/>
                <w:lang w:val="sq-AL"/>
              </w:rPr>
            </w:pPr>
            <w:r>
              <w:rPr>
                <w:rFonts w:ascii="Times New Roman" w:hAnsi="Times New Roman"/>
                <w:sz w:val="24"/>
                <w:szCs w:val="24"/>
                <w:lang w:val="sq-AL"/>
              </w:rPr>
              <w:t>30 % of d</w:t>
            </w:r>
            <w:r>
              <w:rPr>
                <w:rFonts w:ascii="Times New Roman" w:hAnsi="Times New Roman"/>
                <w:sz w:val="16"/>
                <w:szCs w:val="16"/>
                <w:lang w:val="sq-AL"/>
              </w:rPr>
              <w:t>em</w:t>
            </w:r>
          </w:p>
        </w:tc>
        <w:tc>
          <w:tcPr>
            <w:tcW w:w="1710" w:type="dxa"/>
            <w:vMerge w:val="restart"/>
          </w:tcPr>
          <w:p w14:paraId="3C6ED3D7" w14:textId="30AB9268" w:rsidR="00E86658" w:rsidRDefault="000A153C" w:rsidP="000A153C">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EN </w:t>
            </w:r>
            <w:r w:rsidR="00E86658">
              <w:rPr>
                <w:rFonts w:ascii="Times New Roman" w:hAnsi="Times New Roman"/>
                <w:sz w:val="24"/>
                <w:szCs w:val="24"/>
                <w:lang w:val="sq-AL"/>
              </w:rPr>
              <w:t>ISO 13</w:t>
            </w:r>
            <w:r>
              <w:rPr>
                <w:rFonts w:ascii="Times New Roman" w:hAnsi="Times New Roman"/>
                <w:sz w:val="24"/>
                <w:szCs w:val="24"/>
                <w:lang w:val="sq-AL"/>
              </w:rPr>
              <w:t>968</w:t>
            </w:r>
          </w:p>
        </w:tc>
      </w:tr>
      <w:tr w:rsidR="00E86658" w:rsidRPr="00DD3EF3" w14:paraId="618F6277" w14:textId="77777777" w:rsidTr="000A153C">
        <w:trPr>
          <w:trHeight w:val="258"/>
        </w:trPr>
        <w:tc>
          <w:tcPr>
            <w:tcW w:w="3120" w:type="dxa"/>
            <w:vMerge/>
          </w:tcPr>
          <w:p w14:paraId="61AF304F"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vMerge/>
          </w:tcPr>
          <w:p w14:paraId="18DD2E2E"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tcPr>
          <w:p w14:paraId="78414844" w14:textId="308CDB22" w:rsidR="00E86658" w:rsidRPr="00A41833" w:rsidRDefault="0079637C" w:rsidP="00A41833">
            <w:r>
              <w:rPr>
                <w:rFonts w:ascii="Times New Roman" w:hAnsi="Times New Roman"/>
                <w:sz w:val="24"/>
                <w:szCs w:val="24"/>
                <w:lang w:val="sq-AL"/>
              </w:rPr>
              <w:t>Gjatësia</w:t>
            </w:r>
            <w:r w:rsidR="00E86658">
              <w:rPr>
                <w:rFonts w:ascii="Times New Roman" w:hAnsi="Times New Roman"/>
                <w:sz w:val="24"/>
                <w:szCs w:val="24"/>
                <w:lang w:val="sq-AL"/>
              </w:rPr>
              <w:t xml:space="preserve"> e </w:t>
            </w:r>
            <w:r w:rsidR="000D6A0B">
              <w:rPr>
                <w:rFonts w:ascii="Times New Roman" w:hAnsi="Times New Roman"/>
                <w:sz w:val="24"/>
                <w:szCs w:val="24"/>
                <w:lang w:val="sq-AL"/>
              </w:rPr>
              <w:t>pjesës</w:t>
            </w:r>
            <w:r w:rsidR="00E86658">
              <w:rPr>
                <w:rFonts w:ascii="Times New Roman" w:hAnsi="Times New Roman"/>
                <w:sz w:val="24"/>
                <w:szCs w:val="24"/>
                <w:lang w:val="sq-AL"/>
              </w:rPr>
              <w:t xml:space="preserve"> </w:t>
            </w:r>
            <w:r>
              <w:rPr>
                <w:rFonts w:ascii="Times New Roman" w:hAnsi="Times New Roman"/>
                <w:sz w:val="24"/>
                <w:szCs w:val="24"/>
                <w:lang w:val="sq-AL"/>
              </w:rPr>
              <w:t>për</w:t>
            </w:r>
            <w:r w:rsidR="00E86658">
              <w:rPr>
                <w:rFonts w:ascii="Times New Roman" w:hAnsi="Times New Roman"/>
                <w:sz w:val="24"/>
                <w:szCs w:val="24"/>
                <w:lang w:val="sq-AL"/>
              </w:rPr>
              <w:t xml:space="preserve"> testim</w:t>
            </w:r>
          </w:p>
        </w:tc>
        <w:tc>
          <w:tcPr>
            <w:tcW w:w="2970" w:type="dxa"/>
          </w:tcPr>
          <w:p w14:paraId="7B7E4353" w14:textId="23A988C9" w:rsidR="00E86658" w:rsidRPr="00E77D01" w:rsidRDefault="000A153C" w:rsidP="000A153C">
            <w:pPr>
              <w:autoSpaceDE w:val="0"/>
              <w:autoSpaceDN w:val="0"/>
              <w:adjustRightInd w:val="0"/>
              <w:rPr>
                <w:rFonts w:ascii="Times New Roman" w:hAnsi="Times New Roman"/>
                <w:sz w:val="24"/>
                <w:szCs w:val="24"/>
                <w:lang w:val="sq-AL"/>
              </w:rPr>
            </w:pPr>
            <w:r>
              <w:rPr>
                <w:rFonts w:ascii="Times New Roman" w:hAnsi="Times New Roman"/>
                <w:sz w:val="24"/>
                <w:szCs w:val="24"/>
                <w:lang w:val="sq-AL"/>
              </w:rPr>
              <w:t>Siç është përcaktuar ne EN ISO 9969</w:t>
            </w:r>
          </w:p>
        </w:tc>
        <w:tc>
          <w:tcPr>
            <w:tcW w:w="1710" w:type="dxa"/>
            <w:vMerge/>
          </w:tcPr>
          <w:p w14:paraId="35E9B346" w14:textId="77777777" w:rsidR="00E86658" w:rsidRDefault="00E86658" w:rsidP="005E6128">
            <w:pPr>
              <w:autoSpaceDE w:val="0"/>
              <w:autoSpaceDN w:val="0"/>
              <w:adjustRightInd w:val="0"/>
              <w:rPr>
                <w:rFonts w:ascii="Times New Roman" w:hAnsi="Times New Roman"/>
                <w:sz w:val="24"/>
                <w:szCs w:val="24"/>
                <w:lang w:val="sq-AL"/>
              </w:rPr>
            </w:pPr>
          </w:p>
        </w:tc>
      </w:tr>
      <w:tr w:rsidR="00E86658" w:rsidRPr="00DD3EF3" w14:paraId="7B368AEF" w14:textId="77777777" w:rsidTr="000A153C">
        <w:trPr>
          <w:trHeight w:val="268"/>
        </w:trPr>
        <w:tc>
          <w:tcPr>
            <w:tcW w:w="3120" w:type="dxa"/>
            <w:vMerge/>
          </w:tcPr>
          <w:p w14:paraId="3A40E358"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vMerge/>
          </w:tcPr>
          <w:p w14:paraId="665E6D8D"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tcPr>
          <w:p w14:paraId="4F9D981B" w14:textId="26BF7667" w:rsidR="00E86658" w:rsidRDefault="00E86658" w:rsidP="00EB0910">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Pozicioni i </w:t>
            </w:r>
            <w:r w:rsidR="000D6A0B">
              <w:rPr>
                <w:rFonts w:ascii="Times New Roman" w:hAnsi="Times New Roman"/>
                <w:sz w:val="24"/>
                <w:szCs w:val="24"/>
                <w:lang w:val="sq-AL"/>
              </w:rPr>
              <w:t>pjesës</w:t>
            </w:r>
            <w:r>
              <w:rPr>
                <w:rFonts w:ascii="Times New Roman" w:hAnsi="Times New Roman"/>
                <w:sz w:val="24"/>
                <w:szCs w:val="24"/>
                <w:lang w:val="sq-AL"/>
              </w:rPr>
              <w:t xml:space="preserve"> </w:t>
            </w:r>
            <w:r w:rsidR="0079637C">
              <w:rPr>
                <w:rFonts w:ascii="Times New Roman" w:hAnsi="Times New Roman"/>
                <w:sz w:val="24"/>
                <w:szCs w:val="24"/>
                <w:lang w:val="sq-AL"/>
              </w:rPr>
              <w:t>për</w:t>
            </w:r>
            <w:r>
              <w:rPr>
                <w:rFonts w:ascii="Times New Roman" w:hAnsi="Times New Roman"/>
                <w:sz w:val="24"/>
                <w:szCs w:val="24"/>
                <w:lang w:val="sq-AL"/>
              </w:rPr>
              <w:t xml:space="preserve"> testim</w:t>
            </w:r>
          </w:p>
        </w:tc>
        <w:tc>
          <w:tcPr>
            <w:tcW w:w="2970" w:type="dxa"/>
          </w:tcPr>
          <w:p w14:paraId="6BE13480" w14:textId="1E107A86" w:rsidR="00E86658" w:rsidRPr="00E77D01" w:rsidRDefault="000A153C" w:rsidP="005E6128">
            <w:pPr>
              <w:autoSpaceDE w:val="0"/>
              <w:autoSpaceDN w:val="0"/>
              <w:adjustRightInd w:val="0"/>
              <w:rPr>
                <w:rFonts w:ascii="Times New Roman" w:hAnsi="Times New Roman"/>
                <w:sz w:val="24"/>
                <w:szCs w:val="24"/>
                <w:lang w:val="sq-AL"/>
              </w:rPr>
            </w:pPr>
            <w:r w:rsidRPr="000A153C">
              <w:rPr>
                <w:rFonts w:ascii="Times New Roman" w:hAnsi="Times New Roman"/>
                <w:sz w:val="24"/>
                <w:szCs w:val="24"/>
                <w:lang w:val="sq-AL"/>
              </w:rPr>
              <w:t>Siç është përcaktuar ne EN ISO 9969</w:t>
            </w:r>
          </w:p>
        </w:tc>
        <w:tc>
          <w:tcPr>
            <w:tcW w:w="1710" w:type="dxa"/>
            <w:vMerge/>
          </w:tcPr>
          <w:p w14:paraId="39A7F388" w14:textId="77777777" w:rsidR="00E86658" w:rsidRDefault="00E86658" w:rsidP="005E6128">
            <w:pPr>
              <w:autoSpaceDE w:val="0"/>
              <w:autoSpaceDN w:val="0"/>
              <w:adjustRightInd w:val="0"/>
              <w:rPr>
                <w:rFonts w:ascii="Times New Roman" w:hAnsi="Times New Roman"/>
                <w:sz w:val="24"/>
                <w:szCs w:val="24"/>
                <w:lang w:val="sq-AL"/>
              </w:rPr>
            </w:pPr>
          </w:p>
        </w:tc>
      </w:tr>
      <w:tr w:rsidR="00E86658" w:rsidRPr="00DD3EF3" w14:paraId="46FAF5A2" w14:textId="77777777" w:rsidTr="000A153C">
        <w:trPr>
          <w:trHeight w:val="305"/>
        </w:trPr>
        <w:tc>
          <w:tcPr>
            <w:tcW w:w="3120" w:type="dxa"/>
            <w:vMerge/>
          </w:tcPr>
          <w:p w14:paraId="67014A9D"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vMerge/>
          </w:tcPr>
          <w:p w14:paraId="37986917" w14:textId="77777777" w:rsidR="00E86658" w:rsidRDefault="00E86658" w:rsidP="005E6128">
            <w:pPr>
              <w:autoSpaceDE w:val="0"/>
              <w:autoSpaceDN w:val="0"/>
              <w:adjustRightInd w:val="0"/>
              <w:rPr>
                <w:rFonts w:ascii="Times New Roman" w:hAnsi="Times New Roman"/>
                <w:sz w:val="24"/>
                <w:szCs w:val="24"/>
                <w:lang w:val="sq-AL"/>
              </w:rPr>
            </w:pPr>
          </w:p>
        </w:tc>
        <w:tc>
          <w:tcPr>
            <w:tcW w:w="3240" w:type="dxa"/>
          </w:tcPr>
          <w:p w14:paraId="41B93431" w14:textId="1A2E1919" w:rsidR="00E86658" w:rsidRPr="00E86658" w:rsidRDefault="00BA0A7F" w:rsidP="00EB0910">
            <w:pPr>
              <w:autoSpaceDE w:val="0"/>
              <w:autoSpaceDN w:val="0"/>
              <w:adjustRightInd w:val="0"/>
              <w:rPr>
                <w:rFonts w:ascii="Times New Roman" w:hAnsi="Times New Roman"/>
                <w:sz w:val="24"/>
                <w:szCs w:val="24"/>
                <w:lang w:val="sq-AL"/>
              </w:rPr>
            </w:pPr>
            <w:r>
              <w:rPr>
                <w:rFonts w:ascii="Times New Roman" w:hAnsi="Times New Roman"/>
                <w:sz w:val="24"/>
                <w:szCs w:val="24"/>
                <w:lang w:val="sq-AL"/>
              </w:rPr>
              <w:t>Vjetërsia</w:t>
            </w:r>
            <w:r w:rsidR="00E86658">
              <w:rPr>
                <w:rFonts w:ascii="Times New Roman" w:hAnsi="Times New Roman"/>
                <w:sz w:val="24"/>
                <w:szCs w:val="24"/>
                <w:lang w:val="sq-AL"/>
              </w:rPr>
              <w:t xml:space="preserve"> </w:t>
            </w:r>
            <w:r w:rsidR="0079637C">
              <w:rPr>
                <w:rFonts w:ascii="Times New Roman" w:hAnsi="Times New Roman"/>
                <w:sz w:val="24"/>
                <w:szCs w:val="24"/>
                <w:lang w:val="sq-AL"/>
              </w:rPr>
              <w:t>e</w:t>
            </w:r>
            <w:r w:rsidR="0079637C" w:rsidRPr="0079637C">
              <w:rPr>
                <w:rFonts w:ascii="Times New Roman" w:hAnsi="Times New Roman"/>
                <w:sz w:val="24"/>
                <w:szCs w:val="24"/>
                <w:lang w:val="sq-AL"/>
              </w:rPr>
              <w:t xml:space="preserve"> </w:t>
            </w:r>
            <w:r w:rsidR="000D6A0B">
              <w:rPr>
                <w:rFonts w:ascii="Times New Roman" w:hAnsi="Times New Roman"/>
                <w:sz w:val="24"/>
                <w:szCs w:val="24"/>
                <w:lang w:val="sq-AL"/>
              </w:rPr>
              <w:t>pjesës</w:t>
            </w:r>
            <w:r w:rsidR="0079637C" w:rsidRPr="0079637C">
              <w:rPr>
                <w:rFonts w:ascii="Times New Roman" w:hAnsi="Times New Roman"/>
                <w:sz w:val="24"/>
                <w:szCs w:val="24"/>
                <w:lang w:val="sq-AL"/>
              </w:rPr>
              <w:t xml:space="preserve"> për testim</w:t>
            </w:r>
          </w:p>
        </w:tc>
        <w:tc>
          <w:tcPr>
            <w:tcW w:w="2970" w:type="dxa"/>
          </w:tcPr>
          <w:p w14:paraId="5B2762FC" w14:textId="56D9E9B7" w:rsidR="00E86658" w:rsidRPr="00E77D01" w:rsidRDefault="000A153C" w:rsidP="005E6128">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(21 </w:t>
            </w:r>
            <w:r w:rsidRPr="000A153C">
              <w:rPr>
                <w:rFonts w:ascii="Times New Roman" w:hAnsi="Times New Roman"/>
                <w:sz w:val="24"/>
                <w:szCs w:val="24"/>
                <w:lang w:val="sq-AL"/>
              </w:rPr>
              <w:t>±</w:t>
            </w:r>
            <w:r>
              <w:rPr>
                <w:rFonts w:ascii="Times New Roman" w:hAnsi="Times New Roman"/>
                <w:sz w:val="24"/>
                <w:szCs w:val="24"/>
                <w:lang w:val="sq-AL"/>
              </w:rPr>
              <w:t xml:space="preserve"> 2) ditë</w:t>
            </w:r>
          </w:p>
        </w:tc>
        <w:tc>
          <w:tcPr>
            <w:tcW w:w="1710" w:type="dxa"/>
            <w:vMerge/>
          </w:tcPr>
          <w:p w14:paraId="110D5177" w14:textId="77777777" w:rsidR="00E86658" w:rsidRDefault="00E86658" w:rsidP="005E6128">
            <w:pPr>
              <w:autoSpaceDE w:val="0"/>
              <w:autoSpaceDN w:val="0"/>
              <w:adjustRightInd w:val="0"/>
              <w:rPr>
                <w:rFonts w:ascii="Times New Roman" w:hAnsi="Times New Roman"/>
                <w:sz w:val="24"/>
                <w:szCs w:val="24"/>
                <w:lang w:val="sq-AL"/>
              </w:rPr>
            </w:pPr>
          </w:p>
        </w:tc>
      </w:tr>
      <w:tr w:rsidR="00363C0A" w:rsidRPr="00DD3EF3" w14:paraId="6A5D4E02" w14:textId="77777777" w:rsidTr="00A90407">
        <w:tc>
          <w:tcPr>
            <w:tcW w:w="3120" w:type="dxa"/>
          </w:tcPr>
          <w:p w14:paraId="23C67FE5" w14:textId="7CBB8EDB" w:rsidR="00363C0A" w:rsidRPr="00013D87" w:rsidRDefault="00013D87" w:rsidP="00013D87">
            <w:pPr>
              <w:autoSpaceDE w:val="0"/>
              <w:autoSpaceDN w:val="0"/>
              <w:adjustRightInd w:val="0"/>
              <w:rPr>
                <w:rFonts w:ascii="Times New Roman" w:hAnsi="Times New Roman"/>
                <w:sz w:val="24"/>
                <w:szCs w:val="24"/>
                <w:lang w:val="sq-AL"/>
              </w:rPr>
            </w:pPr>
            <w:r w:rsidRPr="00013D87">
              <w:rPr>
                <w:rFonts w:ascii="Times New Roman" w:hAnsi="Times New Roman"/>
                <w:sz w:val="24"/>
                <w:szCs w:val="24"/>
                <w:lang w:val="sq-AL"/>
              </w:rPr>
              <w:lastRenderedPageBreak/>
              <w:t>Raport i deformimeve ne rrjedhje</w:t>
            </w:r>
          </w:p>
          <w:p w14:paraId="306FFD24" w14:textId="77777777" w:rsidR="00363C0A" w:rsidRPr="00DD3EF3" w:rsidRDefault="00363C0A" w:rsidP="00A90407">
            <w:pPr>
              <w:autoSpaceDE w:val="0"/>
              <w:autoSpaceDN w:val="0"/>
              <w:adjustRightInd w:val="0"/>
              <w:rPr>
                <w:rFonts w:ascii="Times New Roman" w:hAnsi="Times New Roman"/>
                <w:sz w:val="24"/>
                <w:szCs w:val="24"/>
                <w:lang w:val="sq-AL"/>
              </w:rPr>
            </w:pPr>
          </w:p>
        </w:tc>
        <w:tc>
          <w:tcPr>
            <w:tcW w:w="3240" w:type="dxa"/>
          </w:tcPr>
          <w:p w14:paraId="4DC6DAAF" w14:textId="0D16A1B5" w:rsidR="00363C0A" w:rsidRDefault="00363C0A"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PVC-U: </w:t>
            </w:r>
            <w:r w:rsidRPr="004A3F35">
              <w:rPr>
                <w:rFonts w:ascii="Times New Roman" w:hAnsi="Times New Roman"/>
                <w:sz w:val="24"/>
                <w:szCs w:val="24"/>
                <w:lang w:val="sq-AL"/>
              </w:rPr>
              <w:t>≤</w:t>
            </w:r>
            <w:r>
              <w:rPr>
                <w:rFonts w:ascii="Times New Roman" w:hAnsi="Times New Roman"/>
                <w:sz w:val="24"/>
                <w:szCs w:val="24"/>
                <w:lang w:val="sq-AL"/>
              </w:rPr>
              <w:t xml:space="preserve"> 2,5 gjatë dy viteve </w:t>
            </w:r>
          </w:p>
          <w:p w14:paraId="0DCED617" w14:textId="7F3B4B78" w:rsidR="00363C0A" w:rsidRDefault="00363C0A"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ekstrapolimi</w:t>
            </w:r>
          </w:p>
          <w:p w14:paraId="534F1ABB" w14:textId="7FAE3481" w:rsidR="00363C0A" w:rsidRPr="00DD3EF3" w:rsidRDefault="00363C0A" w:rsidP="00363C0A">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PP dhe PE: </w:t>
            </w:r>
            <w:r w:rsidRPr="00363C0A">
              <w:rPr>
                <w:rFonts w:ascii="Times New Roman" w:hAnsi="Times New Roman"/>
                <w:sz w:val="24"/>
                <w:szCs w:val="24"/>
                <w:lang w:val="sq-AL"/>
              </w:rPr>
              <w:t>≤</w:t>
            </w:r>
            <w:r>
              <w:rPr>
                <w:rFonts w:ascii="Times New Roman" w:hAnsi="Times New Roman"/>
                <w:sz w:val="24"/>
                <w:szCs w:val="24"/>
                <w:lang w:val="sq-AL"/>
              </w:rPr>
              <w:t xml:space="preserve"> në 2 vite të ekstrapolimit</w:t>
            </w:r>
          </w:p>
        </w:tc>
        <w:tc>
          <w:tcPr>
            <w:tcW w:w="6210" w:type="dxa"/>
            <w:gridSpan w:val="2"/>
          </w:tcPr>
          <w:p w14:paraId="1E5EDDD4" w14:textId="18DE1D14" w:rsidR="00363C0A" w:rsidRPr="00DD3EF3" w:rsidRDefault="00363C0A"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Do t</w:t>
            </w:r>
            <w:r w:rsidR="00A41833">
              <w:rPr>
                <w:rFonts w:ascii="Times New Roman" w:hAnsi="Times New Roman"/>
                <w:sz w:val="24"/>
                <w:szCs w:val="24"/>
                <w:lang w:val="sq-AL"/>
              </w:rPr>
              <w:t>ë</w:t>
            </w:r>
            <w:r>
              <w:rPr>
                <w:rFonts w:ascii="Times New Roman" w:hAnsi="Times New Roman"/>
                <w:sz w:val="24"/>
                <w:szCs w:val="24"/>
                <w:lang w:val="sq-AL"/>
              </w:rPr>
              <w:t xml:space="preserve"> jetë konform EN ISO 9967</w:t>
            </w:r>
          </w:p>
          <w:p w14:paraId="7BA20933" w14:textId="33AC7022" w:rsidR="00363C0A" w:rsidRPr="00DD3EF3" w:rsidRDefault="00363C0A" w:rsidP="00363C0A">
            <w:pPr>
              <w:autoSpaceDE w:val="0"/>
              <w:autoSpaceDN w:val="0"/>
              <w:adjustRightInd w:val="0"/>
              <w:rPr>
                <w:rFonts w:ascii="Times New Roman" w:hAnsi="Times New Roman"/>
                <w:sz w:val="24"/>
                <w:szCs w:val="24"/>
                <w:lang w:val="sq-AL"/>
              </w:rPr>
            </w:pPr>
          </w:p>
        </w:tc>
        <w:tc>
          <w:tcPr>
            <w:tcW w:w="1710" w:type="dxa"/>
          </w:tcPr>
          <w:p w14:paraId="1247DFB1" w14:textId="1C0E445C" w:rsidR="00363C0A" w:rsidRPr="00AE53CA" w:rsidRDefault="00A41833"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363C0A" w:rsidRPr="00363C0A">
              <w:rPr>
                <w:rFonts w:ascii="Times New Roman" w:hAnsi="Times New Roman"/>
                <w:sz w:val="24"/>
                <w:szCs w:val="24"/>
                <w:lang w:val="sq-AL"/>
              </w:rPr>
              <w:t>EN ISO 9967</w:t>
            </w:r>
          </w:p>
        </w:tc>
      </w:tr>
      <w:tr w:rsidR="00D52F1F" w:rsidRPr="00DD3EF3" w14:paraId="1B870F32" w14:textId="77777777" w:rsidTr="00A90407">
        <w:tc>
          <w:tcPr>
            <w:tcW w:w="3120" w:type="dxa"/>
          </w:tcPr>
          <w:p w14:paraId="376EA2D8" w14:textId="31C0B761" w:rsidR="00D52F1F" w:rsidRDefault="00D52F1F"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Rezistenca në </w:t>
            </w:r>
            <w:r w:rsidR="004711FA">
              <w:rPr>
                <w:rFonts w:ascii="Times New Roman" w:hAnsi="Times New Roman"/>
                <w:sz w:val="24"/>
                <w:szCs w:val="24"/>
                <w:lang w:val="sq-AL"/>
              </w:rPr>
              <w:t>zgjatje/lakim</w:t>
            </w:r>
          </w:p>
          <w:p w14:paraId="2A6A0D70" w14:textId="77777777" w:rsidR="00D52F1F" w:rsidRPr="00DD3EF3" w:rsidRDefault="00D52F1F" w:rsidP="00A90407">
            <w:pPr>
              <w:autoSpaceDE w:val="0"/>
              <w:autoSpaceDN w:val="0"/>
              <w:adjustRightInd w:val="0"/>
              <w:rPr>
                <w:rFonts w:ascii="Times New Roman" w:hAnsi="Times New Roman"/>
                <w:sz w:val="24"/>
                <w:szCs w:val="24"/>
                <w:lang w:val="sq-AL"/>
              </w:rPr>
            </w:pPr>
          </w:p>
        </w:tc>
        <w:tc>
          <w:tcPr>
            <w:tcW w:w="3240" w:type="dxa"/>
          </w:tcPr>
          <w:p w14:paraId="41925AC7" w14:textId="1955448A" w:rsidR="00D52F1F" w:rsidRPr="00DD3EF3" w:rsidRDefault="00D52F1F" w:rsidP="00D52F1F">
            <w:pPr>
              <w:autoSpaceDE w:val="0"/>
              <w:autoSpaceDN w:val="0"/>
              <w:adjustRightInd w:val="0"/>
              <w:rPr>
                <w:rFonts w:ascii="Times New Roman" w:hAnsi="Times New Roman"/>
                <w:sz w:val="24"/>
                <w:szCs w:val="24"/>
                <w:lang w:val="sq-AL"/>
              </w:rPr>
            </w:pPr>
            <w:r>
              <w:rPr>
                <w:rFonts w:ascii="Times New Roman" w:hAnsi="Times New Roman"/>
                <w:sz w:val="24"/>
                <w:szCs w:val="24"/>
                <w:lang w:val="sq-AL"/>
              </w:rPr>
              <w:t>Do te jetë konform 9.1.3</w:t>
            </w:r>
          </w:p>
        </w:tc>
        <w:tc>
          <w:tcPr>
            <w:tcW w:w="3240" w:type="dxa"/>
          </w:tcPr>
          <w:p w14:paraId="33B9C6F2" w14:textId="6A81E9DF" w:rsidR="00D52F1F" w:rsidRPr="00DD3EF3" w:rsidRDefault="00D52F1F" w:rsidP="0066742F">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Shkalla e </w:t>
            </w:r>
            <w:r w:rsidR="0066742F">
              <w:rPr>
                <w:rFonts w:ascii="Times New Roman" w:hAnsi="Times New Roman"/>
                <w:sz w:val="24"/>
                <w:szCs w:val="24"/>
                <w:lang w:val="sq-AL"/>
              </w:rPr>
              <w:t>deformimit</w:t>
            </w:r>
          </w:p>
        </w:tc>
        <w:tc>
          <w:tcPr>
            <w:tcW w:w="2970" w:type="dxa"/>
          </w:tcPr>
          <w:p w14:paraId="2490CE9A" w14:textId="6174A770" w:rsidR="00D52F1F" w:rsidRPr="00DD3EF3" w:rsidRDefault="00D52F1F"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mm/min</w:t>
            </w:r>
          </w:p>
        </w:tc>
        <w:tc>
          <w:tcPr>
            <w:tcW w:w="1710" w:type="dxa"/>
          </w:tcPr>
          <w:p w14:paraId="6252BF70" w14:textId="62FD463F" w:rsidR="00D52F1F" w:rsidRPr="00AE53CA" w:rsidRDefault="00A41833"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D52F1F">
              <w:rPr>
                <w:rFonts w:ascii="Times New Roman" w:hAnsi="Times New Roman"/>
                <w:sz w:val="24"/>
                <w:szCs w:val="24"/>
                <w:lang w:val="sq-AL"/>
              </w:rPr>
              <w:t>EN ISO 13262</w:t>
            </w:r>
          </w:p>
        </w:tc>
      </w:tr>
    </w:tbl>
    <w:p w14:paraId="0EE5DC6B" w14:textId="77777777" w:rsidR="00507834" w:rsidRDefault="00507834" w:rsidP="00A52449">
      <w:pPr>
        <w:spacing w:after="0"/>
        <w:jc w:val="center"/>
        <w:rPr>
          <w:rFonts w:ascii="Times New Roman" w:eastAsia="Malgun Gothic" w:hAnsi="Times New Roman" w:cs="Times New Roman"/>
          <w:b/>
          <w:sz w:val="24"/>
          <w:szCs w:val="24"/>
          <w:lang w:eastAsia="en-GB"/>
        </w:rPr>
      </w:pPr>
    </w:p>
    <w:p w14:paraId="66F255DE" w14:textId="77777777" w:rsidR="00E05BB9" w:rsidRDefault="00E05BB9" w:rsidP="00A52449">
      <w:pPr>
        <w:spacing w:after="0"/>
        <w:jc w:val="center"/>
        <w:rPr>
          <w:rFonts w:ascii="Times New Roman" w:eastAsia="Malgun Gothic" w:hAnsi="Times New Roman" w:cs="Times New Roman"/>
          <w:b/>
          <w:sz w:val="24"/>
          <w:szCs w:val="24"/>
          <w:lang w:eastAsia="en-GB"/>
        </w:rPr>
      </w:pPr>
    </w:p>
    <w:p w14:paraId="79D50DCC" w14:textId="77777777" w:rsidR="00E05BB9" w:rsidRDefault="00E05BB9" w:rsidP="00A52449">
      <w:pPr>
        <w:spacing w:after="0"/>
        <w:jc w:val="center"/>
        <w:rPr>
          <w:rFonts w:ascii="Times New Roman" w:eastAsia="Malgun Gothic" w:hAnsi="Times New Roman" w:cs="Times New Roman"/>
          <w:b/>
          <w:sz w:val="24"/>
          <w:szCs w:val="24"/>
          <w:lang w:eastAsia="en-GB"/>
        </w:rPr>
      </w:pPr>
    </w:p>
    <w:p w14:paraId="7D7F3761" w14:textId="77777777" w:rsidR="00E05BB9" w:rsidRDefault="00E05BB9" w:rsidP="00A52449">
      <w:pPr>
        <w:spacing w:after="0"/>
        <w:jc w:val="center"/>
        <w:rPr>
          <w:rFonts w:ascii="Times New Roman" w:eastAsia="Malgun Gothic" w:hAnsi="Times New Roman" w:cs="Times New Roman"/>
          <w:b/>
          <w:sz w:val="24"/>
          <w:szCs w:val="24"/>
          <w:lang w:eastAsia="en-GB"/>
        </w:rPr>
      </w:pPr>
    </w:p>
    <w:p w14:paraId="147C7037" w14:textId="77777777" w:rsidR="00E05BB9" w:rsidRDefault="00E05BB9" w:rsidP="00A52449">
      <w:pPr>
        <w:spacing w:after="0"/>
        <w:jc w:val="center"/>
        <w:rPr>
          <w:rFonts w:ascii="Times New Roman" w:eastAsia="Malgun Gothic" w:hAnsi="Times New Roman" w:cs="Times New Roman"/>
          <w:b/>
          <w:sz w:val="24"/>
          <w:szCs w:val="24"/>
          <w:lang w:eastAsia="en-GB"/>
        </w:rPr>
      </w:pPr>
    </w:p>
    <w:p w14:paraId="04E997B8" w14:textId="77777777" w:rsidR="00E05BB9" w:rsidRDefault="00E05BB9" w:rsidP="00A52449">
      <w:pPr>
        <w:spacing w:after="0"/>
        <w:jc w:val="center"/>
        <w:rPr>
          <w:rFonts w:ascii="Times New Roman" w:eastAsia="Malgun Gothic" w:hAnsi="Times New Roman" w:cs="Times New Roman"/>
          <w:b/>
          <w:sz w:val="24"/>
          <w:szCs w:val="24"/>
          <w:lang w:eastAsia="en-GB"/>
        </w:rPr>
      </w:pPr>
    </w:p>
    <w:p w14:paraId="106E27FE" w14:textId="77777777" w:rsidR="00E05BB9" w:rsidRDefault="00E05BB9" w:rsidP="00A52449">
      <w:pPr>
        <w:spacing w:after="0"/>
        <w:jc w:val="center"/>
        <w:rPr>
          <w:rFonts w:ascii="Times New Roman" w:eastAsia="Malgun Gothic" w:hAnsi="Times New Roman" w:cs="Times New Roman"/>
          <w:b/>
          <w:sz w:val="24"/>
          <w:szCs w:val="24"/>
          <w:lang w:eastAsia="en-GB"/>
        </w:rPr>
      </w:pPr>
    </w:p>
    <w:p w14:paraId="6D00ECF3" w14:textId="77777777" w:rsidR="00E05BB9" w:rsidRDefault="00E05BB9" w:rsidP="00A52449">
      <w:pPr>
        <w:spacing w:after="0"/>
        <w:jc w:val="center"/>
        <w:rPr>
          <w:rFonts w:ascii="Times New Roman" w:eastAsia="Malgun Gothic" w:hAnsi="Times New Roman" w:cs="Times New Roman"/>
          <w:b/>
          <w:sz w:val="24"/>
          <w:szCs w:val="24"/>
          <w:lang w:eastAsia="en-GB"/>
        </w:rPr>
      </w:pPr>
    </w:p>
    <w:p w14:paraId="578F1086" w14:textId="77777777" w:rsidR="00E05BB9" w:rsidRDefault="00E05BB9" w:rsidP="00A52449">
      <w:pPr>
        <w:spacing w:after="0"/>
        <w:jc w:val="center"/>
        <w:rPr>
          <w:rFonts w:ascii="Times New Roman" w:eastAsia="Malgun Gothic" w:hAnsi="Times New Roman" w:cs="Times New Roman"/>
          <w:b/>
          <w:sz w:val="24"/>
          <w:szCs w:val="24"/>
          <w:lang w:eastAsia="en-GB"/>
        </w:rPr>
      </w:pPr>
    </w:p>
    <w:p w14:paraId="2679D466" w14:textId="77777777" w:rsidR="00E05BB9" w:rsidRDefault="00E05BB9" w:rsidP="00A52449">
      <w:pPr>
        <w:spacing w:after="0"/>
        <w:jc w:val="center"/>
        <w:rPr>
          <w:rFonts w:ascii="Times New Roman" w:eastAsia="Malgun Gothic" w:hAnsi="Times New Roman" w:cs="Times New Roman"/>
          <w:b/>
          <w:sz w:val="24"/>
          <w:szCs w:val="24"/>
          <w:lang w:eastAsia="en-GB"/>
        </w:rPr>
      </w:pPr>
    </w:p>
    <w:p w14:paraId="2AD6203A" w14:textId="77777777" w:rsidR="00E05BB9" w:rsidRDefault="00E05BB9" w:rsidP="00A52449">
      <w:pPr>
        <w:spacing w:after="0"/>
        <w:jc w:val="center"/>
        <w:rPr>
          <w:rFonts w:ascii="Times New Roman" w:eastAsia="Malgun Gothic" w:hAnsi="Times New Roman" w:cs="Times New Roman"/>
          <w:b/>
          <w:sz w:val="24"/>
          <w:szCs w:val="24"/>
          <w:lang w:eastAsia="en-GB"/>
        </w:rPr>
      </w:pPr>
    </w:p>
    <w:p w14:paraId="739F1C5F" w14:textId="77777777" w:rsidR="00E05BB9" w:rsidRDefault="00E05BB9" w:rsidP="00A52449">
      <w:pPr>
        <w:spacing w:after="0"/>
        <w:jc w:val="center"/>
        <w:rPr>
          <w:rFonts w:ascii="Times New Roman" w:eastAsia="Malgun Gothic" w:hAnsi="Times New Roman" w:cs="Times New Roman"/>
          <w:b/>
          <w:sz w:val="24"/>
          <w:szCs w:val="24"/>
          <w:lang w:eastAsia="en-GB"/>
        </w:rPr>
      </w:pPr>
    </w:p>
    <w:p w14:paraId="3A105768" w14:textId="77777777" w:rsidR="00E05BB9" w:rsidRDefault="00E05BB9" w:rsidP="00A52449">
      <w:pPr>
        <w:spacing w:after="0"/>
        <w:jc w:val="center"/>
        <w:rPr>
          <w:rFonts w:ascii="Times New Roman" w:eastAsia="Malgun Gothic" w:hAnsi="Times New Roman" w:cs="Times New Roman"/>
          <w:b/>
          <w:sz w:val="24"/>
          <w:szCs w:val="24"/>
          <w:lang w:eastAsia="en-GB"/>
        </w:rPr>
      </w:pPr>
    </w:p>
    <w:p w14:paraId="1FF60407" w14:textId="77777777" w:rsidR="00E05BB9" w:rsidRDefault="00E05BB9" w:rsidP="00A52449">
      <w:pPr>
        <w:spacing w:after="0"/>
        <w:jc w:val="center"/>
        <w:rPr>
          <w:rFonts w:ascii="Times New Roman" w:eastAsia="Malgun Gothic" w:hAnsi="Times New Roman" w:cs="Times New Roman"/>
          <w:b/>
          <w:sz w:val="24"/>
          <w:szCs w:val="24"/>
          <w:lang w:eastAsia="en-GB"/>
        </w:rPr>
      </w:pPr>
    </w:p>
    <w:p w14:paraId="36157037" w14:textId="77777777" w:rsidR="008603DC" w:rsidRDefault="008603DC" w:rsidP="00A52449">
      <w:pPr>
        <w:spacing w:after="0"/>
        <w:jc w:val="center"/>
        <w:rPr>
          <w:rFonts w:ascii="Times New Roman" w:eastAsia="Malgun Gothic" w:hAnsi="Times New Roman" w:cs="Times New Roman"/>
          <w:b/>
          <w:sz w:val="24"/>
          <w:szCs w:val="24"/>
          <w:lang w:eastAsia="en-GB"/>
        </w:rPr>
      </w:pPr>
    </w:p>
    <w:p w14:paraId="6F7EC558" w14:textId="77777777" w:rsidR="008603DC" w:rsidRDefault="008603DC" w:rsidP="00A52449">
      <w:pPr>
        <w:spacing w:after="0"/>
        <w:jc w:val="center"/>
        <w:rPr>
          <w:rFonts w:ascii="Times New Roman" w:eastAsia="Malgun Gothic" w:hAnsi="Times New Roman" w:cs="Times New Roman"/>
          <w:b/>
          <w:sz w:val="24"/>
          <w:szCs w:val="24"/>
          <w:lang w:eastAsia="en-GB"/>
        </w:rPr>
      </w:pPr>
    </w:p>
    <w:p w14:paraId="6D65B93A" w14:textId="77777777" w:rsidR="008603DC" w:rsidRDefault="008603DC" w:rsidP="00A52449">
      <w:pPr>
        <w:spacing w:after="0"/>
        <w:jc w:val="center"/>
        <w:rPr>
          <w:rFonts w:ascii="Times New Roman" w:eastAsia="Malgun Gothic" w:hAnsi="Times New Roman" w:cs="Times New Roman"/>
          <w:b/>
          <w:sz w:val="24"/>
          <w:szCs w:val="24"/>
          <w:lang w:eastAsia="en-GB"/>
        </w:rPr>
      </w:pPr>
    </w:p>
    <w:p w14:paraId="727FD470" w14:textId="77777777" w:rsidR="008603DC" w:rsidRDefault="008603DC" w:rsidP="00A52449">
      <w:pPr>
        <w:spacing w:after="0"/>
        <w:jc w:val="center"/>
        <w:rPr>
          <w:rFonts w:ascii="Times New Roman" w:eastAsia="Malgun Gothic" w:hAnsi="Times New Roman" w:cs="Times New Roman"/>
          <w:b/>
          <w:sz w:val="24"/>
          <w:szCs w:val="24"/>
          <w:lang w:eastAsia="en-GB"/>
        </w:rPr>
      </w:pPr>
    </w:p>
    <w:p w14:paraId="2D05BBF5" w14:textId="77777777" w:rsidR="008603DC" w:rsidRDefault="008603DC" w:rsidP="00A52449">
      <w:pPr>
        <w:spacing w:after="0"/>
        <w:jc w:val="center"/>
        <w:rPr>
          <w:rFonts w:ascii="Times New Roman" w:eastAsia="Malgun Gothic" w:hAnsi="Times New Roman" w:cs="Times New Roman"/>
          <w:b/>
          <w:sz w:val="24"/>
          <w:szCs w:val="24"/>
          <w:lang w:eastAsia="en-GB"/>
        </w:rPr>
      </w:pPr>
    </w:p>
    <w:p w14:paraId="500875CD" w14:textId="77777777" w:rsidR="008603DC" w:rsidRDefault="008603DC" w:rsidP="00A52449">
      <w:pPr>
        <w:spacing w:after="0"/>
        <w:jc w:val="center"/>
        <w:rPr>
          <w:rFonts w:ascii="Times New Roman" w:eastAsia="Malgun Gothic" w:hAnsi="Times New Roman" w:cs="Times New Roman"/>
          <w:b/>
          <w:sz w:val="24"/>
          <w:szCs w:val="24"/>
          <w:lang w:eastAsia="en-GB"/>
        </w:rPr>
      </w:pPr>
    </w:p>
    <w:p w14:paraId="3C0552D1" w14:textId="77777777" w:rsidR="00E05BB9" w:rsidRDefault="00E05BB9" w:rsidP="00A52449">
      <w:pPr>
        <w:spacing w:after="0"/>
        <w:jc w:val="center"/>
        <w:rPr>
          <w:rFonts w:ascii="Times New Roman" w:eastAsia="Malgun Gothic" w:hAnsi="Times New Roman" w:cs="Times New Roman"/>
          <w:b/>
          <w:sz w:val="24"/>
          <w:szCs w:val="24"/>
          <w:lang w:eastAsia="en-GB"/>
        </w:rPr>
      </w:pPr>
    </w:p>
    <w:p w14:paraId="3346E056" w14:textId="77777777" w:rsidR="00E05BB9" w:rsidRDefault="00E05BB9" w:rsidP="00A52449">
      <w:pPr>
        <w:spacing w:after="0"/>
        <w:jc w:val="center"/>
        <w:rPr>
          <w:rFonts w:ascii="Times New Roman" w:eastAsia="Malgun Gothic" w:hAnsi="Times New Roman" w:cs="Times New Roman"/>
          <w:b/>
          <w:sz w:val="24"/>
          <w:szCs w:val="24"/>
          <w:lang w:eastAsia="en-GB"/>
        </w:rPr>
      </w:pPr>
    </w:p>
    <w:p w14:paraId="411916DD" w14:textId="77777777" w:rsidR="00E05BB9" w:rsidRDefault="00E05BB9" w:rsidP="00A52449">
      <w:pPr>
        <w:spacing w:after="0"/>
        <w:jc w:val="center"/>
        <w:rPr>
          <w:rFonts w:ascii="Times New Roman" w:eastAsia="Malgun Gothic" w:hAnsi="Times New Roman" w:cs="Times New Roman"/>
          <w:b/>
          <w:sz w:val="24"/>
          <w:szCs w:val="24"/>
          <w:lang w:eastAsia="en-GB"/>
        </w:rPr>
      </w:pPr>
    </w:p>
    <w:p w14:paraId="7A8EEB08" w14:textId="77777777" w:rsidR="00E05BB9" w:rsidRDefault="00E05BB9" w:rsidP="00A52449">
      <w:pPr>
        <w:spacing w:after="0"/>
        <w:jc w:val="center"/>
        <w:rPr>
          <w:rFonts w:ascii="Times New Roman" w:eastAsia="Malgun Gothic" w:hAnsi="Times New Roman" w:cs="Times New Roman"/>
          <w:b/>
          <w:sz w:val="24"/>
          <w:szCs w:val="24"/>
          <w:lang w:eastAsia="en-GB"/>
        </w:rPr>
      </w:pPr>
    </w:p>
    <w:p w14:paraId="6717E4E5" w14:textId="2331AC64" w:rsidR="00507834" w:rsidRDefault="00A41833" w:rsidP="00A52449">
      <w:pPr>
        <w:spacing w:after="0"/>
        <w:jc w:val="center"/>
        <w:rPr>
          <w:rFonts w:ascii="Times New Roman" w:eastAsia="Malgun Gothic" w:hAnsi="Times New Roman" w:cs="Times New Roman"/>
          <w:b/>
          <w:sz w:val="24"/>
          <w:szCs w:val="24"/>
          <w:lang w:eastAsia="en-GB"/>
        </w:rPr>
      </w:pPr>
      <w:r w:rsidRPr="00A41833">
        <w:rPr>
          <w:rFonts w:ascii="Times New Roman" w:eastAsia="Malgun Gothic" w:hAnsi="Times New Roman" w:cs="Times New Roman"/>
          <w:b/>
          <w:sz w:val="24"/>
          <w:szCs w:val="24"/>
          <w:lang w:val="sq-AL" w:eastAsia="en-GB"/>
        </w:rPr>
        <w:lastRenderedPageBreak/>
        <w:t>S</w:t>
      </w:r>
      <w:r>
        <w:rPr>
          <w:rFonts w:ascii="Times New Roman" w:eastAsia="Malgun Gothic" w:hAnsi="Times New Roman" w:cs="Times New Roman"/>
          <w:b/>
          <w:sz w:val="24"/>
          <w:szCs w:val="24"/>
          <w:lang w:val="sq-AL" w:eastAsia="en-GB"/>
        </w:rPr>
        <w:t>HTOJCA</w:t>
      </w:r>
      <w:r>
        <w:rPr>
          <w:rFonts w:ascii="Times New Roman" w:eastAsia="Malgun Gothic" w:hAnsi="Times New Roman" w:cs="Times New Roman"/>
          <w:b/>
          <w:sz w:val="24"/>
          <w:szCs w:val="24"/>
          <w:lang w:eastAsia="en-GB"/>
        </w:rPr>
        <w:t xml:space="preserve"> </w:t>
      </w:r>
      <w:r w:rsidR="00AC5227">
        <w:rPr>
          <w:rFonts w:ascii="Times New Roman" w:eastAsia="Malgun Gothic" w:hAnsi="Times New Roman" w:cs="Times New Roman"/>
          <w:b/>
          <w:sz w:val="24"/>
          <w:szCs w:val="24"/>
          <w:lang w:eastAsia="en-GB"/>
        </w:rPr>
        <w:t>III</w:t>
      </w:r>
    </w:p>
    <w:p w14:paraId="1AB51177" w14:textId="1DF12B20" w:rsidR="00507834" w:rsidRPr="00A41833" w:rsidRDefault="00D52F1F" w:rsidP="00A52449">
      <w:pPr>
        <w:spacing w:after="0"/>
        <w:jc w:val="center"/>
        <w:rPr>
          <w:rFonts w:ascii="Times New Roman" w:eastAsia="Malgun Gothic" w:hAnsi="Times New Roman" w:cs="Times New Roman"/>
          <w:b/>
          <w:sz w:val="24"/>
          <w:szCs w:val="24"/>
          <w:lang w:val="sq-AL" w:eastAsia="en-GB"/>
        </w:rPr>
      </w:pPr>
      <w:r w:rsidRPr="00A41833">
        <w:rPr>
          <w:rFonts w:ascii="Times New Roman" w:eastAsia="Malgun Gothic" w:hAnsi="Times New Roman" w:cs="Times New Roman"/>
          <w:b/>
          <w:sz w:val="24"/>
          <w:szCs w:val="24"/>
          <w:lang w:val="sq-AL" w:eastAsia="en-GB"/>
        </w:rPr>
        <w:t>Karakteristikat mekanike t</w:t>
      </w:r>
      <w:r w:rsidR="00A41833">
        <w:rPr>
          <w:rFonts w:ascii="Times New Roman" w:eastAsia="Malgun Gothic" w:hAnsi="Times New Roman" w:cs="Times New Roman"/>
          <w:b/>
          <w:sz w:val="24"/>
          <w:szCs w:val="24"/>
          <w:lang w:val="sq-AL" w:eastAsia="en-GB"/>
        </w:rPr>
        <w:t>ë</w:t>
      </w:r>
      <w:r w:rsidRPr="00A41833">
        <w:rPr>
          <w:rFonts w:ascii="Times New Roman" w:eastAsia="Malgun Gothic" w:hAnsi="Times New Roman" w:cs="Times New Roman"/>
          <w:b/>
          <w:sz w:val="24"/>
          <w:szCs w:val="24"/>
          <w:lang w:val="sq-AL" w:eastAsia="en-GB"/>
        </w:rPr>
        <w:t xml:space="preserve"> </w:t>
      </w:r>
      <w:r w:rsidR="00C45DF3" w:rsidRPr="00A41833">
        <w:rPr>
          <w:rFonts w:ascii="Times New Roman" w:eastAsia="Malgun Gothic" w:hAnsi="Times New Roman" w:cs="Times New Roman"/>
          <w:b/>
          <w:sz w:val="24"/>
          <w:szCs w:val="24"/>
          <w:lang w:val="sq-AL" w:eastAsia="en-GB"/>
        </w:rPr>
        <w:t>lidhëseve</w:t>
      </w:r>
    </w:p>
    <w:p w14:paraId="2F6BC7C4" w14:textId="77777777" w:rsidR="00507834" w:rsidRDefault="00507834" w:rsidP="00A52449">
      <w:pPr>
        <w:spacing w:after="0"/>
        <w:jc w:val="center"/>
        <w:rPr>
          <w:rFonts w:ascii="Times New Roman" w:eastAsia="Malgun Gothic" w:hAnsi="Times New Roman" w:cs="Times New Roman"/>
          <w:b/>
          <w:sz w:val="24"/>
          <w:szCs w:val="24"/>
          <w:lang w:eastAsia="en-GB"/>
        </w:rPr>
      </w:pPr>
    </w:p>
    <w:tbl>
      <w:tblPr>
        <w:tblStyle w:val="TableGrid1"/>
        <w:tblW w:w="14280" w:type="dxa"/>
        <w:tblInd w:w="-425" w:type="dxa"/>
        <w:tblLook w:val="04A0" w:firstRow="1" w:lastRow="0" w:firstColumn="1" w:lastColumn="0" w:noHBand="0" w:noVBand="1"/>
      </w:tblPr>
      <w:tblGrid>
        <w:gridCol w:w="3120"/>
        <w:gridCol w:w="3240"/>
        <w:gridCol w:w="3240"/>
        <w:gridCol w:w="2520"/>
        <w:gridCol w:w="2160"/>
      </w:tblGrid>
      <w:tr w:rsidR="00D52F1F" w:rsidRPr="00DD3EF3" w14:paraId="38E70761" w14:textId="77777777" w:rsidTr="00C20D35">
        <w:trPr>
          <w:trHeight w:val="571"/>
        </w:trPr>
        <w:tc>
          <w:tcPr>
            <w:tcW w:w="3120" w:type="dxa"/>
            <w:vAlign w:val="center"/>
          </w:tcPr>
          <w:p w14:paraId="19A88C46" w14:textId="77777777" w:rsidR="00D52F1F" w:rsidRPr="00DD3EF3" w:rsidRDefault="00D52F1F" w:rsidP="00A90407">
            <w:pPr>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Karakteristikat</w:t>
            </w:r>
          </w:p>
        </w:tc>
        <w:tc>
          <w:tcPr>
            <w:tcW w:w="3240" w:type="dxa"/>
          </w:tcPr>
          <w:p w14:paraId="721A28C7" w14:textId="77777777" w:rsidR="00D52F1F" w:rsidRPr="00DD3EF3" w:rsidRDefault="00D52F1F" w:rsidP="00A90407">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Kërkesat</w:t>
            </w:r>
          </w:p>
        </w:tc>
        <w:tc>
          <w:tcPr>
            <w:tcW w:w="5760" w:type="dxa"/>
            <w:gridSpan w:val="2"/>
          </w:tcPr>
          <w:p w14:paraId="709B41D7" w14:textId="77777777" w:rsidR="00D52F1F" w:rsidRPr="00DD3EF3" w:rsidRDefault="00D52F1F" w:rsidP="00A90407">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Parametrat e testimit</w:t>
            </w:r>
          </w:p>
        </w:tc>
        <w:tc>
          <w:tcPr>
            <w:tcW w:w="2160" w:type="dxa"/>
          </w:tcPr>
          <w:p w14:paraId="0F39D683" w14:textId="498A9C04" w:rsidR="00D52F1F" w:rsidRPr="00DD3EF3" w:rsidRDefault="00D52F1F" w:rsidP="00D52F1F">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q-AL"/>
              </w:rPr>
              <w:t>Metoda e testimit</w:t>
            </w:r>
          </w:p>
        </w:tc>
      </w:tr>
      <w:tr w:rsidR="00D52F1F" w:rsidRPr="00DD3EF3" w14:paraId="5D484AAB" w14:textId="77777777" w:rsidTr="00C20D35">
        <w:tc>
          <w:tcPr>
            <w:tcW w:w="3120" w:type="dxa"/>
            <w:tcBorders>
              <w:bottom w:val="single" w:sz="4" w:space="0" w:color="auto"/>
            </w:tcBorders>
            <w:vAlign w:val="center"/>
          </w:tcPr>
          <w:p w14:paraId="460006B0" w14:textId="284D5A14" w:rsidR="00D52F1F" w:rsidRPr="006C09FD" w:rsidRDefault="00D52F1F" w:rsidP="00A90407">
            <w:pPr>
              <w:autoSpaceDE w:val="0"/>
              <w:autoSpaceDN w:val="0"/>
              <w:adjustRightInd w:val="0"/>
              <w:rPr>
                <w:rFonts w:ascii="Times New Roman" w:hAnsi="Times New Roman"/>
                <w:color w:val="000000"/>
                <w:sz w:val="24"/>
                <w:szCs w:val="24"/>
                <w:lang w:val="sq-AL"/>
              </w:rPr>
            </w:pPr>
            <w:r w:rsidRPr="006C09FD">
              <w:rPr>
                <w:rFonts w:ascii="Times New Roman" w:hAnsi="Times New Roman"/>
                <w:color w:val="000000"/>
                <w:sz w:val="24"/>
                <w:szCs w:val="24"/>
                <w:lang w:val="sq-AL"/>
              </w:rPr>
              <w:t xml:space="preserve">Ngurtësia </w:t>
            </w:r>
            <w:r w:rsidR="00687B81">
              <w:rPr>
                <w:rFonts w:ascii="Times New Roman" w:hAnsi="Times New Roman"/>
                <w:color w:val="000000"/>
                <w:sz w:val="24"/>
                <w:szCs w:val="24"/>
                <w:lang w:val="sq-AL"/>
              </w:rPr>
              <w:t>ͣ</w:t>
            </w:r>
          </w:p>
        </w:tc>
        <w:tc>
          <w:tcPr>
            <w:tcW w:w="3240" w:type="dxa"/>
          </w:tcPr>
          <w:p w14:paraId="0A0D61F0" w14:textId="77777777" w:rsidR="00D52F1F" w:rsidRPr="006C09FD" w:rsidRDefault="00D52F1F" w:rsidP="00A90407">
            <w:pPr>
              <w:tabs>
                <w:tab w:val="center" w:pos="2457"/>
              </w:tabs>
              <w:autoSpaceDE w:val="0"/>
              <w:autoSpaceDN w:val="0"/>
              <w:adjustRightInd w:val="0"/>
              <w:jc w:val="both"/>
              <w:rPr>
                <w:rFonts w:ascii="Times New Roman" w:hAnsi="Times New Roman"/>
                <w:color w:val="000000"/>
                <w:sz w:val="24"/>
                <w:szCs w:val="24"/>
                <w:lang w:val="sq-AL"/>
              </w:rPr>
            </w:pPr>
            <w:r w:rsidRPr="006C09FD">
              <w:rPr>
                <w:rFonts w:ascii="Times New Roman" w:hAnsi="Times New Roman"/>
                <w:color w:val="000000"/>
                <w:sz w:val="24"/>
                <w:szCs w:val="24"/>
                <w:lang w:val="sq-AL"/>
              </w:rPr>
              <w:t xml:space="preserve">≥ relevante me </w:t>
            </w:r>
            <w:r w:rsidRPr="00A41833">
              <w:rPr>
                <w:rFonts w:ascii="Times New Roman" w:hAnsi="Times New Roman"/>
                <w:color w:val="000000" w:themeColor="text1"/>
                <w:sz w:val="24"/>
                <w:szCs w:val="24"/>
                <w:lang w:val="sq-AL"/>
              </w:rPr>
              <w:t>SN</w:t>
            </w:r>
          </w:p>
        </w:tc>
        <w:tc>
          <w:tcPr>
            <w:tcW w:w="5760" w:type="dxa"/>
            <w:gridSpan w:val="2"/>
          </w:tcPr>
          <w:p w14:paraId="3E72D90D" w14:textId="48102179" w:rsidR="00D52F1F" w:rsidRPr="006C09FD" w:rsidRDefault="00D52F1F" w:rsidP="00D52F1F">
            <w:pPr>
              <w:tabs>
                <w:tab w:val="center" w:pos="2457"/>
              </w:tabs>
              <w:autoSpaceDE w:val="0"/>
              <w:autoSpaceDN w:val="0"/>
              <w:adjustRightInd w:val="0"/>
              <w:jc w:val="both"/>
              <w:rPr>
                <w:rFonts w:ascii="Times New Roman" w:hAnsi="Times New Roman"/>
                <w:color w:val="000000"/>
                <w:sz w:val="24"/>
                <w:szCs w:val="24"/>
                <w:lang w:val="sq-AL"/>
              </w:rPr>
            </w:pPr>
            <w:r w:rsidRPr="006C09FD">
              <w:rPr>
                <w:rFonts w:ascii="Times New Roman" w:hAnsi="Times New Roman"/>
                <w:color w:val="000000"/>
                <w:sz w:val="24"/>
                <w:szCs w:val="24"/>
                <w:lang w:val="sq-AL"/>
              </w:rPr>
              <w:t>D</w:t>
            </w:r>
            <w:r>
              <w:rPr>
                <w:rFonts w:ascii="Times New Roman" w:hAnsi="Times New Roman"/>
                <w:color w:val="000000"/>
                <w:sz w:val="24"/>
                <w:szCs w:val="24"/>
                <w:lang w:val="sq-AL"/>
              </w:rPr>
              <w:t>o</w:t>
            </w:r>
            <w:r w:rsidRPr="006C09FD">
              <w:rPr>
                <w:rFonts w:ascii="Times New Roman" w:hAnsi="Times New Roman"/>
                <w:color w:val="000000"/>
                <w:sz w:val="24"/>
                <w:szCs w:val="24"/>
                <w:lang w:val="sq-AL"/>
              </w:rPr>
              <w:t xml:space="preserve"> t</w:t>
            </w:r>
            <w:r>
              <w:rPr>
                <w:rFonts w:ascii="Times New Roman" w:hAnsi="Times New Roman"/>
                <w:color w:val="000000"/>
                <w:sz w:val="24"/>
                <w:szCs w:val="24"/>
                <w:lang w:val="sq-AL"/>
              </w:rPr>
              <w:t>ë</w:t>
            </w:r>
            <w:r w:rsidRPr="006C09FD">
              <w:rPr>
                <w:rFonts w:ascii="Times New Roman" w:hAnsi="Times New Roman"/>
                <w:color w:val="000000"/>
                <w:sz w:val="24"/>
                <w:szCs w:val="24"/>
                <w:lang w:val="sq-AL"/>
              </w:rPr>
              <w:t xml:space="preserve"> jetë konform </w:t>
            </w:r>
            <w:r w:rsidR="00A41833">
              <w:rPr>
                <w:rFonts w:ascii="Times New Roman" w:hAnsi="Times New Roman"/>
                <w:color w:val="000000"/>
                <w:sz w:val="24"/>
                <w:szCs w:val="24"/>
                <w:lang w:val="sq-AL"/>
              </w:rPr>
              <w:t xml:space="preserve">SK </w:t>
            </w:r>
            <w:r w:rsidRPr="006C09FD">
              <w:rPr>
                <w:rFonts w:ascii="Times New Roman" w:hAnsi="Times New Roman"/>
                <w:color w:val="000000"/>
                <w:sz w:val="24"/>
                <w:szCs w:val="24"/>
                <w:lang w:val="sq-AL"/>
              </w:rPr>
              <w:t xml:space="preserve">EN ISO </w:t>
            </w:r>
            <w:r>
              <w:rPr>
                <w:rFonts w:ascii="Times New Roman" w:hAnsi="Times New Roman"/>
                <w:color w:val="000000"/>
                <w:sz w:val="24"/>
                <w:szCs w:val="24"/>
                <w:lang w:val="sq-AL"/>
              </w:rPr>
              <w:t>13967</w:t>
            </w:r>
          </w:p>
        </w:tc>
        <w:tc>
          <w:tcPr>
            <w:tcW w:w="2160" w:type="dxa"/>
          </w:tcPr>
          <w:p w14:paraId="56FDAFA6" w14:textId="2DE0F74D" w:rsidR="00D52F1F" w:rsidRPr="006C09FD" w:rsidRDefault="00A41833" w:rsidP="00311D8E">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SK </w:t>
            </w:r>
            <w:r w:rsidR="00D52F1F" w:rsidRPr="006C09FD">
              <w:rPr>
                <w:rFonts w:ascii="Times New Roman" w:hAnsi="Times New Roman"/>
                <w:color w:val="000000"/>
                <w:sz w:val="24"/>
                <w:szCs w:val="24"/>
                <w:lang w:val="sq-AL"/>
              </w:rPr>
              <w:t xml:space="preserve">EN ISO </w:t>
            </w:r>
            <w:r w:rsidR="00311D8E">
              <w:rPr>
                <w:rFonts w:ascii="Times New Roman" w:hAnsi="Times New Roman"/>
                <w:color w:val="000000"/>
                <w:sz w:val="24"/>
                <w:szCs w:val="24"/>
                <w:lang w:val="sq-AL"/>
              </w:rPr>
              <w:t>13967</w:t>
            </w:r>
          </w:p>
        </w:tc>
      </w:tr>
      <w:tr w:rsidR="00D52F1F" w:rsidRPr="00DD3EF3" w14:paraId="7DB17599" w14:textId="77777777" w:rsidTr="00C20D35">
        <w:tc>
          <w:tcPr>
            <w:tcW w:w="3120" w:type="dxa"/>
          </w:tcPr>
          <w:p w14:paraId="39657A62" w14:textId="739F134D" w:rsidR="00D52F1F" w:rsidRDefault="00687B81"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Testi i</w:t>
            </w:r>
            <w:r w:rsidR="00D52F1F">
              <w:rPr>
                <w:rFonts w:ascii="Times New Roman" w:hAnsi="Times New Roman"/>
                <w:sz w:val="24"/>
                <w:szCs w:val="24"/>
                <w:lang w:val="sq-AL"/>
              </w:rPr>
              <w:t xml:space="preserve"> goditje</w:t>
            </w:r>
            <w:r>
              <w:rPr>
                <w:rFonts w:ascii="Times New Roman" w:hAnsi="Times New Roman"/>
                <w:sz w:val="24"/>
                <w:szCs w:val="24"/>
                <w:lang w:val="sq-AL"/>
              </w:rPr>
              <w:t>s</w:t>
            </w:r>
            <w:r w:rsidR="00D52F1F">
              <w:rPr>
                <w:rFonts w:ascii="Times New Roman" w:hAnsi="Times New Roman"/>
                <w:sz w:val="24"/>
                <w:szCs w:val="24"/>
                <w:lang w:val="sq-AL"/>
              </w:rPr>
              <w:t xml:space="preserve"> </w:t>
            </w:r>
          </w:p>
          <w:p w14:paraId="0514C989" w14:textId="77777777" w:rsidR="00D52F1F" w:rsidRDefault="00D52F1F" w:rsidP="00A90407">
            <w:pPr>
              <w:autoSpaceDE w:val="0"/>
              <w:autoSpaceDN w:val="0"/>
              <w:adjustRightInd w:val="0"/>
              <w:rPr>
                <w:rFonts w:ascii="Times New Roman" w:hAnsi="Times New Roman"/>
                <w:sz w:val="24"/>
                <w:szCs w:val="24"/>
                <w:lang w:val="sq-AL"/>
              </w:rPr>
            </w:pPr>
          </w:p>
          <w:p w14:paraId="09844EA3" w14:textId="77777777" w:rsidR="00D52F1F" w:rsidRDefault="00D52F1F" w:rsidP="00A90407">
            <w:pPr>
              <w:autoSpaceDE w:val="0"/>
              <w:autoSpaceDN w:val="0"/>
              <w:adjustRightInd w:val="0"/>
              <w:rPr>
                <w:rFonts w:ascii="Times New Roman" w:hAnsi="Times New Roman"/>
                <w:sz w:val="24"/>
                <w:szCs w:val="24"/>
                <w:lang w:val="sq-AL"/>
              </w:rPr>
            </w:pPr>
          </w:p>
          <w:p w14:paraId="391CDBC3" w14:textId="77777777" w:rsidR="00D52F1F" w:rsidRPr="00DD3EF3" w:rsidRDefault="00D52F1F" w:rsidP="00687B81">
            <w:pPr>
              <w:autoSpaceDE w:val="0"/>
              <w:autoSpaceDN w:val="0"/>
              <w:adjustRightInd w:val="0"/>
              <w:rPr>
                <w:rFonts w:ascii="Times New Roman" w:hAnsi="Times New Roman"/>
                <w:sz w:val="24"/>
                <w:szCs w:val="24"/>
                <w:lang w:val="sq-AL"/>
              </w:rPr>
            </w:pPr>
          </w:p>
        </w:tc>
        <w:tc>
          <w:tcPr>
            <w:tcW w:w="3240" w:type="dxa"/>
          </w:tcPr>
          <w:p w14:paraId="2327A1FB" w14:textId="3F265420" w:rsidR="00D52F1F" w:rsidRPr="00DD3EF3" w:rsidRDefault="00687B81" w:rsidP="00A41833">
            <w:pPr>
              <w:autoSpaceDE w:val="0"/>
              <w:autoSpaceDN w:val="0"/>
              <w:adjustRightInd w:val="0"/>
              <w:rPr>
                <w:rFonts w:ascii="Times New Roman" w:hAnsi="Times New Roman"/>
                <w:sz w:val="24"/>
                <w:szCs w:val="24"/>
                <w:lang w:val="sq-AL"/>
              </w:rPr>
            </w:pPr>
            <w:r>
              <w:rPr>
                <w:rFonts w:ascii="Times New Roman" w:hAnsi="Times New Roman"/>
                <w:sz w:val="24"/>
                <w:szCs w:val="24"/>
                <w:lang w:val="sq-AL"/>
              </w:rPr>
              <w:t>N</w:t>
            </w:r>
            <w:r w:rsidRPr="00687B81">
              <w:rPr>
                <w:rFonts w:ascii="Times New Roman" w:hAnsi="Times New Roman"/>
                <w:sz w:val="24"/>
                <w:szCs w:val="24"/>
                <w:lang w:val="sq-AL"/>
              </w:rPr>
              <w:t xml:space="preserve">uk ka </w:t>
            </w:r>
            <w:r w:rsidR="00EB0910">
              <w:rPr>
                <w:rFonts w:ascii="Times New Roman" w:hAnsi="Times New Roman"/>
                <w:sz w:val="24"/>
                <w:szCs w:val="24"/>
                <w:lang w:val="sq-AL"/>
              </w:rPr>
              <w:t>plasaritje përgjatë murit</w:t>
            </w:r>
            <w:r>
              <w:rPr>
                <w:rFonts w:ascii="Times New Roman" w:hAnsi="Times New Roman"/>
                <w:sz w:val="24"/>
                <w:szCs w:val="24"/>
                <w:lang w:val="sq-AL"/>
              </w:rPr>
              <w:t>;</w:t>
            </w:r>
            <w:r w:rsidRPr="002424E5">
              <w:rPr>
                <w:rFonts w:ascii="Times New Roman" w:hAnsi="Times New Roman"/>
                <w:sz w:val="24"/>
                <w:szCs w:val="24"/>
                <w:u w:val="single"/>
                <w:lang w:val="sq-AL"/>
              </w:rPr>
              <w:t xml:space="preserve"> </w:t>
            </w:r>
            <w:r w:rsidR="00EB0910">
              <w:rPr>
                <w:rFonts w:ascii="Times New Roman" w:hAnsi="Times New Roman"/>
                <w:sz w:val="24"/>
                <w:szCs w:val="24"/>
                <w:u w:val="single"/>
                <w:lang w:val="sq-AL"/>
              </w:rPr>
              <w:t>Elementet lidhëse duhet t</w:t>
            </w:r>
            <w:r w:rsidR="00A41833">
              <w:rPr>
                <w:rFonts w:ascii="Times New Roman" w:hAnsi="Times New Roman"/>
                <w:sz w:val="24"/>
                <w:szCs w:val="24"/>
                <w:u w:val="single"/>
                <w:lang w:val="sq-AL"/>
              </w:rPr>
              <w:t>ë</w:t>
            </w:r>
            <w:r w:rsidR="00EB0910">
              <w:rPr>
                <w:rFonts w:ascii="Times New Roman" w:hAnsi="Times New Roman"/>
                <w:sz w:val="24"/>
                <w:szCs w:val="24"/>
                <w:u w:val="single"/>
                <w:lang w:val="sq-AL"/>
              </w:rPr>
              <w:t xml:space="preserve"> vendosen manualisht n</w:t>
            </w:r>
            <w:r w:rsidR="00A41833">
              <w:rPr>
                <w:rFonts w:ascii="Times New Roman" w:hAnsi="Times New Roman"/>
                <w:sz w:val="24"/>
                <w:szCs w:val="24"/>
                <w:u w:val="single"/>
                <w:lang w:val="sq-AL"/>
              </w:rPr>
              <w:t>ë</w:t>
            </w:r>
            <w:r w:rsidR="00EB0910">
              <w:rPr>
                <w:rFonts w:ascii="Times New Roman" w:hAnsi="Times New Roman"/>
                <w:sz w:val="24"/>
                <w:szCs w:val="24"/>
                <w:u w:val="single"/>
                <w:lang w:val="sq-AL"/>
              </w:rPr>
              <w:t xml:space="preserve"> pozicion t</w:t>
            </w:r>
            <w:r w:rsidR="00A41833">
              <w:rPr>
                <w:rFonts w:ascii="Times New Roman" w:hAnsi="Times New Roman"/>
                <w:sz w:val="24"/>
                <w:szCs w:val="24"/>
                <w:u w:val="single"/>
                <w:lang w:val="sq-AL"/>
              </w:rPr>
              <w:t>ë</w:t>
            </w:r>
            <w:r w:rsidR="00EB0910">
              <w:rPr>
                <w:rFonts w:ascii="Times New Roman" w:hAnsi="Times New Roman"/>
                <w:sz w:val="24"/>
                <w:szCs w:val="24"/>
                <w:u w:val="single"/>
                <w:lang w:val="sq-AL"/>
              </w:rPr>
              <w:t xml:space="preserve"> drejt</w:t>
            </w:r>
            <w:r w:rsidR="00A41833">
              <w:rPr>
                <w:rFonts w:ascii="Times New Roman" w:hAnsi="Times New Roman"/>
                <w:sz w:val="24"/>
                <w:szCs w:val="24"/>
                <w:u w:val="single"/>
                <w:lang w:val="sq-AL"/>
              </w:rPr>
              <w:t>ë</w:t>
            </w:r>
            <w:r w:rsidRPr="00A41833">
              <w:rPr>
                <w:rFonts w:ascii="Times New Roman" w:hAnsi="Times New Roman"/>
                <w:sz w:val="24"/>
                <w:szCs w:val="24"/>
                <w:u w:val="single"/>
                <w:lang w:val="sq-AL"/>
              </w:rPr>
              <w:t xml:space="preserve">  </w:t>
            </w:r>
          </w:p>
        </w:tc>
        <w:tc>
          <w:tcPr>
            <w:tcW w:w="3240" w:type="dxa"/>
          </w:tcPr>
          <w:p w14:paraId="427DE15E" w14:textId="77777777" w:rsidR="00D52F1F" w:rsidRDefault="00D52F1F"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Temperatura e testimit</w:t>
            </w:r>
          </w:p>
          <w:p w14:paraId="1D447F25" w14:textId="77777777" w:rsidR="00D52F1F" w:rsidRDefault="00D52F1F"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Lartësia e rënies se goditësit për:</w:t>
            </w:r>
          </w:p>
          <w:p w14:paraId="67CE6703" w14:textId="0C5F4EB8" w:rsidR="00D52F1F" w:rsidRDefault="00311D8E" w:rsidP="00A90407">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w:t>
            </w:r>
            <w:r w:rsidR="00534298">
              <w:rPr>
                <w:rFonts w:ascii="Times New Roman" w:hAnsi="Times New Roman"/>
                <w:i/>
                <w:sz w:val="24"/>
                <w:szCs w:val="24"/>
                <w:lang w:val="sq-AL"/>
              </w:rPr>
              <w:t xml:space="preserve"> </w:t>
            </w:r>
            <w:r>
              <w:rPr>
                <w:rFonts w:ascii="Times New Roman" w:hAnsi="Times New Roman"/>
                <w:i/>
                <w:sz w:val="24"/>
                <w:szCs w:val="24"/>
                <w:lang w:val="sq-AL"/>
              </w:rPr>
              <w:t xml:space="preserve">e </w:t>
            </w:r>
            <w:r w:rsidR="00D52F1F" w:rsidRPr="00941F17">
              <w:rPr>
                <w:rFonts w:ascii="Times New Roman" w:hAnsi="Times New Roman"/>
                <w:sz w:val="24"/>
                <w:szCs w:val="24"/>
                <w:lang w:val="sq-AL"/>
              </w:rPr>
              <w:t>≤ 1</w:t>
            </w:r>
            <w:r>
              <w:rPr>
                <w:rFonts w:ascii="Times New Roman" w:hAnsi="Times New Roman"/>
                <w:sz w:val="24"/>
                <w:szCs w:val="24"/>
                <w:lang w:val="sq-AL"/>
              </w:rPr>
              <w:t>25:</w:t>
            </w:r>
          </w:p>
          <w:p w14:paraId="402FC5AA" w14:textId="718EBFC1" w:rsidR="00D52F1F" w:rsidRDefault="00311D8E" w:rsidP="00311D8E">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w:t>
            </w:r>
            <w:r w:rsidR="00534298">
              <w:rPr>
                <w:rFonts w:ascii="Times New Roman" w:hAnsi="Times New Roman"/>
                <w:i/>
                <w:sz w:val="24"/>
                <w:szCs w:val="24"/>
                <w:lang w:val="sq-AL"/>
              </w:rPr>
              <w:t xml:space="preserve"> </w:t>
            </w:r>
            <w:r w:rsidRPr="00311D8E">
              <w:rPr>
                <w:rFonts w:ascii="Times New Roman" w:hAnsi="Times New Roman"/>
                <w:i/>
                <w:sz w:val="24"/>
                <w:szCs w:val="24"/>
                <w:lang w:val="sq-AL"/>
              </w:rPr>
              <w:t xml:space="preserve">e </w:t>
            </w:r>
            <w:r w:rsidR="00D52F1F" w:rsidRPr="00507834">
              <w:rPr>
                <w:rFonts w:ascii="Times New Roman" w:eastAsiaTheme="minorHAnsi" w:hAnsi="Times New Roman" w:cstheme="minorBidi"/>
                <w:sz w:val="24"/>
                <w:szCs w:val="24"/>
                <w:lang w:val="sq-AL" w:eastAsia="en-US"/>
              </w:rPr>
              <w:t>&gt;</w:t>
            </w:r>
            <w:r w:rsidR="00D52F1F">
              <w:rPr>
                <w:rFonts w:ascii="Times New Roman" w:hAnsi="Times New Roman"/>
                <w:sz w:val="24"/>
                <w:szCs w:val="24"/>
                <w:lang w:val="sq-AL"/>
              </w:rPr>
              <w:t xml:space="preserve"> 1</w:t>
            </w:r>
            <w:r>
              <w:rPr>
                <w:rFonts w:ascii="Times New Roman" w:hAnsi="Times New Roman"/>
                <w:sz w:val="24"/>
                <w:szCs w:val="24"/>
                <w:lang w:val="sq-AL"/>
              </w:rPr>
              <w:t>25:</w:t>
            </w:r>
          </w:p>
          <w:p w14:paraId="7452BD3F" w14:textId="6FAB5F1C" w:rsidR="00311D8E" w:rsidRPr="00DD3EF3" w:rsidRDefault="00311D8E" w:rsidP="00C45DF3">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Pozicioni i goditjes </w:t>
            </w:r>
          </w:p>
        </w:tc>
        <w:tc>
          <w:tcPr>
            <w:tcW w:w="2520" w:type="dxa"/>
          </w:tcPr>
          <w:p w14:paraId="25330DF4" w14:textId="3D4830C7" w:rsidR="00D52F1F" w:rsidRDefault="00D52F1F" w:rsidP="00A90407">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°C</w:t>
            </w:r>
          </w:p>
          <w:p w14:paraId="32AB0B0E" w14:textId="528542EB" w:rsidR="00D52F1F" w:rsidRDefault="00D52F1F" w:rsidP="00A90407">
            <w:pPr>
              <w:autoSpaceDE w:val="0"/>
              <w:autoSpaceDN w:val="0"/>
              <w:adjustRightInd w:val="0"/>
              <w:rPr>
                <w:rFonts w:ascii="Times New Roman" w:hAnsi="Times New Roman"/>
                <w:sz w:val="24"/>
                <w:szCs w:val="24"/>
                <w:lang w:val="sq-AL"/>
              </w:rPr>
            </w:pPr>
          </w:p>
          <w:p w14:paraId="66D3E183" w14:textId="56E71066" w:rsidR="00D52F1F" w:rsidRDefault="00D52F1F" w:rsidP="00A90407">
            <w:pPr>
              <w:autoSpaceDE w:val="0"/>
              <w:autoSpaceDN w:val="0"/>
              <w:adjustRightInd w:val="0"/>
              <w:rPr>
                <w:rFonts w:ascii="Times New Roman" w:hAnsi="Times New Roman"/>
                <w:sz w:val="24"/>
                <w:szCs w:val="24"/>
                <w:lang w:val="sq-AL"/>
              </w:rPr>
            </w:pPr>
          </w:p>
          <w:p w14:paraId="7B9C2CF5" w14:textId="07971D45" w:rsidR="00D52F1F" w:rsidRDefault="00311D8E"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1</w:t>
            </w:r>
            <w:r w:rsidR="00D52F1F">
              <w:rPr>
                <w:rFonts w:ascii="Times New Roman" w:hAnsi="Times New Roman"/>
                <w:sz w:val="24"/>
                <w:szCs w:val="24"/>
                <w:lang w:val="sq-AL"/>
              </w:rPr>
              <w:t xml:space="preserve"> </w:t>
            </w:r>
            <w:r>
              <w:rPr>
                <w:rFonts w:ascii="Times New Roman" w:hAnsi="Times New Roman"/>
                <w:sz w:val="24"/>
                <w:szCs w:val="24"/>
                <w:lang w:val="sq-AL"/>
              </w:rPr>
              <w:t>0</w:t>
            </w:r>
            <w:r w:rsidR="00D52F1F">
              <w:rPr>
                <w:rFonts w:ascii="Times New Roman" w:hAnsi="Times New Roman"/>
                <w:sz w:val="24"/>
                <w:szCs w:val="24"/>
                <w:lang w:val="sq-AL"/>
              </w:rPr>
              <w:t>00 mm</w:t>
            </w:r>
          </w:p>
          <w:p w14:paraId="4B1ADB66" w14:textId="77777777" w:rsidR="00D52F1F" w:rsidRDefault="00311D8E" w:rsidP="00311D8E">
            <w:pPr>
              <w:autoSpaceDE w:val="0"/>
              <w:autoSpaceDN w:val="0"/>
              <w:adjustRightInd w:val="0"/>
              <w:rPr>
                <w:rFonts w:ascii="Times New Roman" w:hAnsi="Times New Roman"/>
                <w:sz w:val="24"/>
                <w:szCs w:val="24"/>
                <w:lang w:val="sq-AL"/>
              </w:rPr>
            </w:pPr>
            <w:r>
              <w:rPr>
                <w:rFonts w:ascii="Times New Roman" w:hAnsi="Times New Roman"/>
                <w:sz w:val="24"/>
                <w:szCs w:val="24"/>
                <w:lang w:val="sq-AL"/>
              </w:rPr>
              <w:t>5</w:t>
            </w:r>
            <w:r w:rsidR="00D52F1F">
              <w:rPr>
                <w:rFonts w:ascii="Times New Roman" w:hAnsi="Times New Roman"/>
                <w:sz w:val="24"/>
                <w:szCs w:val="24"/>
                <w:lang w:val="sq-AL"/>
              </w:rPr>
              <w:t xml:space="preserve">00 </w:t>
            </w:r>
            <w:r>
              <w:rPr>
                <w:rFonts w:ascii="Times New Roman" w:hAnsi="Times New Roman"/>
                <w:sz w:val="24"/>
                <w:szCs w:val="24"/>
                <w:lang w:val="sq-AL"/>
              </w:rPr>
              <w:t xml:space="preserve">   </w:t>
            </w:r>
            <w:r w:rsidR="00D52F1F">
              <w:rPr>
                <w:rFonts w:ascii="Times New Roman" w:hAnsi="Times New Roman"/>
                <w:sz w:val="24"/>
                <w:szCs w:val="24"/>
                <w:lang w:val="sq-AL"/>
              </w:rPr>
              <w:t>mm</w:t>
            </w:r>
          </w:p>
          <w:p w14:paraId="3175A605" w14:textId="4B675E62" w:rsidR="00C20D35" w:rsidRPr="00DD3EF3" w:rsidRDefault="00C20D35" w:rsidP="00311D8E">
            <w:pPr>
              <w:autoSpaceDE w:val="0"/>
              <w:autoSpaceDN w:val="0"/>
              <w:adjustRightInd w:val="0"/>
              <w:rPr>
                <w:rFonts w:ascii="Times New Roman" w:hAnsi="Times New Roman"/>
                <w:sz w:val="24"/>
                <w:szCs w:val="24"/>
                <w:lang w:val="sq-AL"/>
              </w:rPr>
            </w:pPr>
            <w:r>
              <w:rPr>
                <w:rFonts w:ascii="Times New Roman" w:hAnsi="Times New Roman"/>
                <w:sz w:val="24"/>
                <w:szCs w:val="24"/>
                <w:lang w:val="sq-AL"/>
              </w:rPr>
              <w:t>Gryka e prizës</w:t>
            </w:r>
          </w:p>
        </w:tc>
        <w:tc>
          <w:tcPr>
            <w:tcW w:w="2160" w:type="dxa"/>
          </w:tcPr>
          <w:p w14:paraId="096EE0C4" w14:textId="2A7BFE5F" w:rsidR="00D52F1F" w:rsidRPr="00AE53CA" w:rsidRDefault="00A41833" w:rsidP="00311D8E">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D52F1F">
              <w:rPr>
                <w:rFonts w:ascii="Times New Roman" w:hAnsi="Times New Roman"/>
                <w:sz w:val="24"/>
                <w:szCs w:val="24"/>
                <w:lang w:val="sq-AL"/>
              </w:rPr>
              <w:t xml:space="preserve">EN ISO </w:t>
            </w:r>
            <w:r w:rsidR="00311D8E">
              <w:rPr>
                <w:rFonts w:ascii="Times New Roman" w:hAnsi="Times New Roman"/>
                <w:sz w:val="24"/>
                <w:szCs w:val="24"/>
                <w:lang w:val="sq-AL"/>
              </w:rPr>
              <w:t>13263</w:t>
            </w:r>
          </w:p>
        </w:tc>
      </w:tr>
      <w:tr w:rsidR="00D24EBC" w:rsidRPr="00DD3EF3" w14:paraId="6439EE9C" w14:textId="77777777" w:rsidTr="00A90407">
        <w:trPr>
          <w:trHeight w:val="285"/>
        </w:trPr>
        <w:tc>
          <w:tcPr>
            <w:tcW w:w="3120" w:type="dxa"/>
            <w:vMerge w:val="restart"/>
          </w:tcPr>
          <w:p w14:paraId="31BC4C8E" w14:textId="1C142C92" w:rsidR="00D24EBC" w:rsidRPr="00DD3EF3"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Rezistenca mekanike apo fleksibiliteti ᵇ </w:t>
            </w:r>
          </w:p>
          <w:p w14:paraId="5960771A" w14:textId="0017F4D9" w:rsidR="00D24EBC" w:rsidRPr="00DD3EF3" w:rsidRDefault="00D24EBC" w:rsidP="00B42591">
            <w:pPr>
              <w:autoSpaceDE w:val="0"/>
              <w:autoSpaceDN w:val="0"/>
              <w:adjustRightInd w:val="0"/>
              <w:rPr>
                <w:rFonts w:ascii="Times New Roman" w:hAnsi="Times New Roman"/>
                <w:sz w:val="24"/>
                <w:szCs w:val="24"/>
                <w:lang w:val="sq-AL"/>
              </w:rPr>
            </w:pPr>
          </w:p>
        </w:tc>
        <w:tc>
          <w:tcPr>
            <w:tcW w:w="3240" w:type="dxa"/>
            <w:vMerge w:val="restart"/>
          </w:tcPr>
          <w:p w14:paraId="082E31AF" w14:textId="6B9462B6" w:rsidR="00D24EBC" w:rsidRPr="00DD3EF3"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Pa shenja te </w:t>
            </w:r>
            <w:r w:rsidR="00EB0910">
              <w:rPr>
                <w:rFonts w:ascii="Times New Roman" w:hAnsi="Times New Roman"/>
                <w:sz w:val="24"/>
                <w:szCs w:val="24"/>
                <w:lang w:val="sq-AL"/>
              </w:rPr>
              <w:t xml:space="preserve">veçanta te plasaritjeve te ndara, </w:t>
            </w:r>
            <w:r w:rsidR="000D6A0B">
              <w:rPr>
                <w:rFonts w:ascii="Times New Roman" w:hAnsi="Times New Roman"/>
                <w:sz w:val="24"/>
                <w:szCs w:val="24"/>
                <w:lang w:val="sq-AL"/>
              </w:rPr>
              <w:t>n</w:t>
            </w:r>
            <w:r>
              <w:rPr>
                <w:rFonts w:ascii="Times New Roman" w:hAnsi="Times New Roman"/>
                <w:sz w:val="24"/>
                <w:szCs w:val="24"/>
                <w:lang w:val="sq-AL"/>
              </w:rPr>
              <w:t>darjes, çarjes, shkëputjes dhe/ose rrjedhjes</w:t>
            </w:r>
            <w:r w:rsidR="00EB0910">
              <w:rPr>
                <w:rFonts w:ascii="Times New Roman" w:hAnsi="Times New Roman"/>
                <w:sz w:val="24"/>
                <w:szCs w:val="24"/>
                <w:lang w:val="sq-AL"/>
              </w:rPr>
              <w:t>.</w:t>
            </w:r>
          </w:p>
          <w:p w14:paraId="64C5F33D" w14:textId="3C7A563D" w:rsidR="00D24EBC" w:rsidRPr="00DD3EF3" w:rsidRDefault="00D24EBC" w:rsidP="00D24EBC">
            <w:pPr>
              <w:autoSpaceDE w:val="0"/>
              <w:autoSpaceDN w:val="0"/>
              <w:adjustRightInd w:val="0"/>
              <w:rPr>
                <w:rFonts w:ascii="Times New Roman" w:hAnsi="Times New Roman"/>
                <w:sz w:val="24"/>
                <w:szCs w:val="24"/>
                <w:lang w:val="sq-AL"/>
              </w:rPr>
            </w:pPr>
          </w:p>
        </w:tc>
        <w:tc>
          <w:tcPr>
            <w:tcW w:w="7920" w:type="dxa"/>
            <w:gridSpan w:val="3"/>
          </w:tcPr>
          <w:p w14:paraId="79B9B3F6" w14:textId="6E5DA525" w:rsidR="00D24EBC" w:rsidRDefault="00EB0910" w:rsidP="00EB0910">
            <w:pPr>
              <w:autoSpaceDE w:val="0"/>
              <w:autoSpaceDN w:val="0"/>
              <w:adjustRightInd w:val="0"/>
              <w:rPr>
                <w:rFonts w:ascii="Times New Roman" w:hAnsi="Times New Roman"/>
                <w:sz w:val="24"/>
                <w:szCs w:val="24"/>
                <w:lang w:val="sq-AL"/>
              </w:rPr>
            </w:pPr>
            <w:r>
              <w:rPr>
                <w:rFonts w:ascii="Times New Roman" w:hAnsi="Times New Roman"/>
                <w:sz w:val="24"/>
                <w:szCs w:val="24"/>
                <w:lang w:val="sq-AL"/>
              </w:rPr>
              <w:t>ose</w:t>
            </w:r>
          </w:p>
        </w:tc>
      </w:tr>
      <w:tr w:rsidR="00D24EBC" w:rsidRPr="00DD3EF3" w14:paraId="4C4DD21B" w14:textId="77777777" w:rsidTr="00C20D35">
        <w:trPr>
          <w:trHeight w:val="1114"/>
        </w:trPr>
        <w:tc>
          <w:tcPr>
            <w:tcW w:w="3120" w:type="dxa"/>
            <w:vMerge/>
          </w:tcPr>
          <w:p w14:paraId="1D83B575" w14:textId="220D8308" w:rsidR="00D24EBC" w:rsidRDefault="00D24EBC" w:rsidP="00A90407">
            <w:pPr>
              <w:autoSpaceDE w:val="0"/>
              <w:autoSpaceDN w:val="0"/>
              <w:adjustRightInd w:val="0"/>
              <w:rPr>
                <w:rFonts w:ascii="Times New Roman" w:hAnsi="Times New Roman"/>
                <w:sz w:val="24"/>
                <w:szCs w:val="24"/>
                <w:lang w:val="sq-AL"/>
              </w:rPr>
            </w:pPr>
          </w:p>
        </w:tc>
        <w:tc>
          <w:tcPr>
            <w:tcW w:w="3240" w:type="dxa"/>
            <w:vMerge/>
          </w:tcPr>
          <w:p w14:paraId="60D51AB9" w14:textId="76C53FD1" w:rsidR="00D24EBC" w:rsidRDefault="00D24EBC" w:rsidP="00D24EBC">
            <w:pPr>
              <w:autoSpaceDE w:val="0"/>
              <w:autoSpaceDN w:val="0"/>
              <w:adjustRightInd w:val="0"/>
              <w:rPr>
                <w:rFonts w:ascii="Times New Roman" w:hAnsi="Times New Roman"/>
                <w:sz w:val="24"/>
                <w:szCs w:val="24"/>
                <w:lang w:val="sq-AL"/>
              </w:rPr>
            </w:pPr>
          </w:p>
        </w:tc>
        <w:tc>
          <w:tcPr>
            <w:tcW w:w="3240" w:type="dxa"/>
          </w:tcPr>
          <w:p w14:paraId="59AE7CBE" w14:textId="07D82439" w:rsidR="00D24EBC" w:rsidRPr="006C09FD" w:rsidRDefault="00D24EBC" w:rsidP="00A90407">
            <w:r>
              <w:rPr>
                <w:rFonts w:ascii="Times New Roman" w:hAnsi="Times New Roman"/>
                <w:sz w:val="24"/>
                <w:szCs w:val="24"/>
                <w:lang w:val="sq-AL"/>
              </w:rPr>
              <w:t>Periudha e testimit</w:t>
            </w:r>
          </w:p>
          <w:p w14:paraId="69C8218F" w14:textId="2C7785EF" w:rsidR="00D24EBC"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Momenti minimal për:</w:t>
            </w:r>
          </w:p>
          <w:p w14:paraId="03A51241" w14:textId="7CF03EF9" w:rsidR="00D24EBC" w:rsidRDefault="00D24EBC" w:rsidP="00A90407">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e </w:t>
            </w:r>
            <w:r>
              <w:rPr>
                <w:rFonts w:ascii="Times New Roman" w:hAnsi="Times New Roman"/>
                <w:sz w:val="24"/>
                <w:szCs w:val="24"/>
                <w:lang w:val="sq-AL"/>
              </w:rPr>
              <w:t>≤  250</w:t>
            </w:r>
          </w:p>
          <w:p w14:paraId="6A6F2783" w14:textId="1507322E" w:rsidR="00D24EBC" w:rsidRPr="006C09FD" w:rsidRDefault="00D24EBC" w:rsidP="00534298">
            <w:pPr>
              <w:autoSpaceDE w:val="0"/>
              <w:autoSpaceDN w:val="0"/>
              <w:adjustRightInd w:val="0"/>
            </w:pPr>
            <w:r w:rsidRPr="000D6A0B">
              <w:rPr>
                <w:rFonts w:ascii="Times New Roman" w:hAnsi="Times New Roman" w:cstheme="minorBidi"/>
                <w:i/>
                <w:sz w:val="24"/>
                <w:szCs w:val="24"/>
                <w:lang w:val="sq-AL"/>
              </w:rPr>
              <w:t xml:space="preserve">ᵈe </w:t>
            </w:r>
            <w:r w:rsidRPr="000D6A0B">
              <w:rPr>
                <w:rFonts w:ascii="Times New Roman" w:hAnsi="Times New Roman"/>
                <w:i/>
                <w:sz w:val="24"/>
                <w:szCs w:val="24"/>
                <w:lang w:val="sq-AL"/>
              </w:rPr>
              <w:t>&gt;</w:t>
            </w:r>
            <w:r>
              <w:rPr>
                <w:rFonts w:ascii="Times New Roman" w:hAnsi="Times New Roman"/>
                <w:sz w:val="24"/>
                <w:szCs w:val="24"/>
                <w:lang w:val="sq-AL"/>
              </w:rPr>
              <w:t xml:space="preserve"> 250</w:t>
            </w:r>
          </w:p>
        </w:tc>
        <w:tc>
          <w:tcPr>
            <w:tcW w:w="2520" w:type="dxa"/>
          </w:tcPr>
          <w:p w14:paraId="45FB0E52" w14:textId="77777777" w:rsidR="00D24EBC"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min</w:t>
            </w:r>
          </w:p>
          <w:p w14:paraId="4B612B8B" w14:textId="77777777" w:rsidR="00D24EBC" w:rsidRDefault="00D24EBC" w:rsidP="00A90407">
            <w:pPr>
              <w:autoSpaceDE w:val="0"/>
              <w:autoSpaceDN w:val="0"/>
              <w:adjustRightInd w:val="0"/>
              <w:rPr>
                <w:rFonts w:ascii="Times New Roman" w:hAnsi="Times New Roman"/>
                <w:sz w:val="24"/>
                <w:szCs w:val="24"/>
                <w:lang w:val="sq-AL"/>
              </w:rPr>
            </w:pPr>
          </w:p>
          <w:p w14:paraId="42F5B451" w14:textId="77777777" w:rsidR="00D24EBC"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0,15 [DN]³ x 10 ˉ⁶ kNm</w:t>
            </w:r>
          </w:p>
          <w:p w14:paraId="454BB38B" w14:textId="3ED1DA2A" w:rsidR="00D24EBC" w:rsidRPr="00E77D01"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0,01 [DN]</w:t>
            </w:r>
          </w:p>
        </w:tc>
        <w:tc>
          <w:tcPr>
            <w:tcW w:w="2160" w:type="dxa"/>
          </w:tcPr>
          <w:p w14:paraId="0433A501" w14:textId="37300663" w:rsidR="00D24EBC" w:rsidRDefault="00A41833"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D24EBC">
              <w:rPr>
                <w:rFonts w:ascii="Times New Roman" w:hAnsi="Times New Roman"/>
                <w:sz w:val="24"/>
                <w:szCs w:val="24"/>
                <w:lang w:val="sq-AL"/>
              </w:rPr>
              <w:t>EN ISO 13264</w:t>
            </w:r>
          </w:p>
        </w:tc>
      </w:tr>
      <w:tr w:rsidR="00D24EBC" w:rsidRPr="00DD3EF3" w14:paraId="4DF5F069" w14:textId="77777777" w:rsidTr="00A90407">
        <w:trPr>
          <w:trHeight w:val="305"/>
        </w:trPr>
        <w:tc>
          <w:tcPr>
            <w:tcW w:w="3120" w:type="dxa"/>
            <w:vMerge/>
          </w:tcPr>
          <w:p w14:paraId="6CA6FFC9" w14:textId="3DBC6A54" w:rsidR="00D24EBC" w:rsidRDefault="00D24EBC" w:rsidP="00A90407">
            <w:pPr>
              <w:autoSpaceDE w:val="0"/>
              <w:autoSpaceDN w:val="0"/>
              <w:adjustRightInd w:val="0"/>
              <w:rPr>
                <w:rFonts w:ascii="Times New Roman" w:hAnsi="Times New Roman"/>
                <w:sz w:val="24"/>
                <w:szCs w:val="24"/>
                <w:lang w:val="sq-AL"/>
              </w:rPr>
            </w:pPr>
          </w:p>
        </w:tc>
        <w:tc>
          <w:tcPr>
            <w:tcW w:w="3240" w:type="dxa"/>
            <w:vMerge/>
          </w:tcPr>
          <w:p w14:paraId="5DAFA765" w14:textId="7137F8F2" w:rsidR="00D24EBC" w:rsidRDefault="00D24EBC" w:rsidP="00D24EBC">
            <w:pPr>
              <w:autoSpaceDE w:val="0"/>
              <w:autoSpaceDN w:val="0"/>
              <w:adjustRightInd w:val="0"/>
              <w:rPr>
                <w:rFonts w:ascii="Times New Roman" w:hAnsi="Times New Roman"/>
                <w:sz w:val="24"/>
                <w:szCs w:val="24"/>
                <w:lang w:val="sq-AL"/>
              </w:rPr>
            </w:pPr>
          </w:p>
        </w:tc>
        <w:tc>
          <w:tcPr>
            <w:tcW w:w="7920" w:type="dxa"/>
            <w:gridSpan w:val="3"/>
          </w:tcPr>
          <w:p w14:paraId="0CE1D004" w14:textId="19958111" w:rsidR="00D24EBC" w:rsidRDefault="00EB0910"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ose</w:t>
            </w:r>
          </w:p>
        </w:tc>
      </w:tr>
      <w:tr w:rsidR="00D24EBC" w:rsidRPr="00DD3EF3" w14:paraId="1A258AEF" w14:textId="77777777" w:rsidTr="00C20D35">
        <w:tc>
          <w:tcPr>
            <w:tcW w:w="3120" w:type="dxa"/>
            <w:vMerge/>
          </w:tcPr>
          <w:p w14:paraId="042C5167" w14:textId="77777777" w:rsidR="00D24EBC" w:rsidRPr="00DD3EF3" w:rsidRDefault="00D24EBC" w:rsidP="00A90407">
            <w:pPr>
              <w:autoSpaceDE w:val="0"/>
              <w:autoSpaceDN w:val="0"/>
              <w:adjustRightInd w:val="0"/>
              <w:rPr>
                <w:rFonts w:ascii="Times New Roman" w:hAnsi="Times New Roman"/>
                <w:sz w:val="24"/>
                <w:szCs w:val="24"/>
                <w:lang w:val="sq-AL"/>
              </w:rPr>
            </w:pPr>
          </w:p>
        </w:tc>
        <w:tc>
          <w:tcPr>
            <w:tcW w:w="3240" w:type="dxa"/>
            <w:vMerge/>
          </w:tcPr>
          <w:p w14:paraId="333B9F2E" w14:textId="39992899" w:rsidR="00D24EBC" w:rsidRPr="00DD3EF3" w:rsidRDefault="00D24EBC" w:rsidP="00D24EBC">
            <w:pPr>
              <w:autoSpaceDE w:val="0"/>
              <w:autoSpaceDN w:val="0"/>
              <w:adjustRightInd w:val="0"/>
              <w:rPr>
                <w:rFonts w:ascii="Times New Roman" w:hAnsi="Times New Roman"/>
                <w:sz w:val="24"/>
                <w:szCs w:val="24"/>
                <w:lang w:val="sq-AL"/>
              </w:rPr>
            </w:pPr>
          </w:p>
        </w:tc>
        <w:tc>
          <w:tcPr>
            <w:tcW w:w="3240" w:type="dxa"/>
          </w:tcPr>
          <w:p w14:paraId="11567B7C" w14:textId="15F5A1E5" w:rsidR="00D24EBC" w:rsidRPr="00DD3EF3" w:rsidRDefault="00D24EBC"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Zhvendosja minimale</w:t>
            </w:r>
          </w:p>
        </w:tc>
        <w:tc>
          <w:tcPr>
            <w:tcW w:w="2520" w:type="dxa"/>
          </w:tcPr>
          <w:p w14:paraId="3DCBFA5F" w14:textId="1C2C6BBE" w:rsidR="00D24EBC" w:rsidRPr="00DD3EF3" w:rsidRDefault="00D24EBC" w:rsidP="00D24EBC">
            <w:pPr>
              <w:autoSpaceDE w:val="0"/>
              <w:autoSpaceDN w:val="0"/>
              <w:adjustRightInd w:val="0"/>
              <w:rPr>
                <w:rFonts w:ascii="Times New Roman" w:hAnsi="Times New Roman"/>
                <w:sz w:val="24"/>
                <w:szCs w:val="24"/>
                <w:lang w:val="sq-AL"/>
              </w:rPr>
            </w:pPr>
            <w:r>
              <w:rPr>
                <w:rFonts w:ascii="Times New Roman" w:hAnsi="Times New Roman"/>
                <w:sz w:val="24"/>
                <w:szCs w:val="24"/>
                <w:lang w:val="sq-AL"/>
              </w:rPr>
              <w:t>170 mm</w:t>
            </w:r>
          </w:p>
        </w:tc>
        <w:tc>
          <w:tcPr>
            <w:tcW w:w="2160" w:type="dxa"/>
          </w:tcPr>
          <w:p w14:paraId="5550DC70" w14:textId="4871D27D" w:rsidR="00D24EBC" w:rsidRPr="00AE53CA" w:rsidRDefault="00A41833" w:rsidP="00A90407">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00D24EBC">
              <w:rPr>
                <w:rFonts w:ascii="Times New Roman" w:hAnsi="Times New Roman"/>
                <w:sz w:val="24"/>
                <w:szCs w:val="24"/>
                <w:lang w:val="sq-AL"/>
              </w:rPr>
              <w:t>EN ISO 13264</w:t>
            </w:r>
          </w:p>
        </w:tc>
      </w:tr>
      <w:tr w:rsidR="00D24EBC" w:rsidRPr="00DD3EF3" w14:paraId="3D207294" w14:textId="77777777" w:rsidTr="00A90407">
        <w:tc>
          <w:tcPr>
            <w:tcW w:w="14280" w:type="dxa"/>
            <w:gridSpan w:val="5"/>
          </w:tcPr>
          <w:p w14:paraId="20775516" w14:textId="509BE233" w:rsidR="005B0757" w:rsidRDefault="003C440A" w:rsidP="005B0757">
            <w:pPr>
              <w:autoSpaceDE w:val="0"/>
              <w:autoSpaceDN w:val="0"/>
              <w:adjustRightInd w:val="0"/>
              <w:rPr>
                <w:rFonts w:ascii="Times New Roman" w:hAnsi="Times New Roman"/>
                <w:sz w:val="24"/>
                <w:szCs w:val="24"/>
                <w:lang w:val="sq-AL"/>
              </w:rPr>
            </w:pPr>
            <w:r>
              <w:rPr>
                <w:rFonts w:ascii="Times New Roman" w:hAnsi="Times New Roman"/>
                <w:sz w:val="24"/>
                <w:szCs w:val="24"/>
                <w:lang w:val="sq-AL"/>
              </w:rPr>
              <w:t>ͣ</w:t>
            </w:r>
            <w:r w:rsidR="000D6A0B">
              <w:rPr>
                <w:rFonts w:ascii="Times New Roman" w:hAnsi="Times New Roman"/>
                <w:sz w:val="24"/>
                <w:szCs w:val="24"/>
                <w:lang w:val="sq-AL"/>
              </w:rPr>
              <w:t xml:space="preserve"> </w:t>
            </w:r>
            <w:r w:rsidR="005B0757">
              <w:rPr>
                <w:rFonts w:ascii="Times New Roman" w:hAnsi="Times New Roman"/>
                <w:sz w:val="24"/>
                <w:szCs w:val="24"/>
                <w:lang w:val="sq-AL"/>
              </w:rPr>
              <w:t xml:space="preserve">Kur </w:t>
            </w:r>
            <w:r w:rsidR="00E05BB9">
              <w:rPr>
                <w:rFonts w:ascii="Times New Roman" w:hAnsi="Times New Roman"/>
                <w:sz w:val="24"/>
                <w:szCs w:val="24"/>
                <w:lang w:val="sq-AL"/>
              </w:rPr>
              <w:t>një</w:t>
            </w:r>
            <w:r w:rsidR="005B0757">
              <w:rPr>
                <w:rFonts w:ascii="Times New Roman" w:hAnsi="Times New Roman"/>
                <w:sz w:val="24"/>
                <w:szCs w:val="24"/>
                <w:lang w:val="sq-AL"/>
              </w:rPr>
              <w:t xml:space="preserve"> lidhëse sipas këtij standardi ka te njëjtin </w:t>
            </w:r>
            <w:r w:rsidR="002424E5">
              <w:rPr>
                <w:rFonts w:ascii="Times New Roman" w:hAnsi="Times New Roman"/>
                <w:sz w:val="24"/>
                <w:szCs w:val="24"/>
                <w:lang w:val="sq-AL"/>
              </w:rPr>
              <w:t xml:space="preserve">konstruksion </w:t>
            </w:r>
            <w:r w:rsidR="005B0757">
              <w:rPr>
                <w:rFonts w:ascii="Times New Roman" w:hAnsi="Times New Roman"/>
                <w:sz w:val="24"/>
                <w:szCs w:val="24"/>
                <w:lang w:val="sq-AL"/>
              </w:rPr>
              <w:t xml:space="preserve">te murit si </w:t>
            </w:r>
            <w:r w:rsidR="002C5900">
              <w:rPr>
                <w:rFonts w:ascii="Times New Roman" w:hAnsi="Times New Roman"/>
                <w:sz w:val="24"/>
                <w:szCs w:val="24"/>
                <w:lang w:val="sq-AL"/>
              </w:rPr>
              <w:t>një</w:t>
            </w:r>
            <w:r w:rsidR="005B0757">
              <w:rPr>
                <w:rFonts w:ascii="Times New Roman" w:hAnsi="Times New Roman"/>
                <w:sz w:val="24"/>
                <w:szCs w:val="24"/>
                <w:lang w:val="sq-AL"/>
              </w:rPr>
              <w:t xml:space="preserve"> gyp</w:t>
            </w:r>
            <w:r w:rsidR="002C5900">
              <w:rPr>
                <w:rFonts w:ascii="Times New Roman" w:hAnsi="Times New Roman"/>
                <w:sz w:val="24"/>
                <w:szCs w:val="24"/>
                <w:lang w:val="sq-AL"/>
              </w:rPr>
              <w:t xml:space="preserve"> përkatës, ngurtësia e lidhëses, për shkak te gjeometrisë se saj, është e barabarte ose me e madhe se ajo e gypit. Lidhëset e tilla mund te klasifikohen me klasin e ngurtësisë se njëjtë sikur ajo e gypit pa testimin e ngurtësisë. Duhet te theksohet se ngurtësia e lidhëseve është vetëm një nga parametrat e dizajnit. Normalisht, rezistenca mekanike, rezistenca ndaj nxehtësisë dhe një numër i parametrave janë me t</w:t>
            </w:r>
            <w:r w:rsidR="00A41833">
              <w:rPr>
                <w:rFonts w:ascii="Times New Roman" w:hAnsi="Times New Roman"/>
                <w:sz w:val="24"/>
                <w:szCs w:val="24"/>
                <w:lang w:val="sq-AL"/>
              </w:rPr>
              <w:t>ë</w:t>
            </w:r>
            <w:r w:rsidR="002C5900">
              <w:rPr>
                <w:rFonts w:ascii="Times New Roman" w:hAnsi="Times New Roman"/>
                <w:sz w:val="24"/>
                <w:szCs w:val="24"/>
                <w:lang w:val="sq-AL"/>
              </w:rPr>
              <w:t xml:space="preserve"> rëndësishme se sa ngurtësia për një performancë me t</w:t>
            </w:r>
            <w:r w:rsidR="000A0B48">
              <w:rPr>
                <w:rFonts w:ascii="Times New Roman" w:hAnsi="Times New Roman"/>
                <w:sz w:val="24"/>
                <w:szCs w:val="24"/>
                <w:lang w:val="sq-AL"/>
              </w:rPr>
              <w:t>ë</w:t>
            </w:r>
            <w:r w:rsidR="002C5900">
              <w:rPr>
                <w:rFonts w:ascii="Times New Roman" w:hAnsi="Times New Roman"/>
                <w:sz w:val="24"/>
                <w:szCs w:val="24"/>
                <w:lang w:val="sq-AL"/>
              </w:rPr>
              <w:t xml:space="preserve"> mir</w:t>
            </w:r>
            <w:r w:rsidR="000A0B48">
              <w:rPr>
                <w:rFonts w:ascii="Times New Roman" w:hAnsi="Times New Roman"/>
                <w:sz w:val="24"/>
                <w:szCs w:val="24"/>
                <w:lang w:val="sq-AL"/>
              </w:rPr>
              <w:t>ë</w:t>
            </w:r>
            <w:r w:rsidR="002C5900">
              <w:rPr>
                <w:rFonts w:ascii="Times New Roman" w:hAnsi="Times New Roman"/>
                <w:sz w:val="24"/>
                <w:szCs w:val="24"/>
                <w:lang w:val="sq-AL"/>
              </w:rPr>
              <w:t xml:space="preserve">.  </w:t>
            </w:r>
            <w:r w:rsidR="005B0757">
              <w:rPr>
                <w:rFonts w:ascii="Times New Roman" w:hAnsi="Times New Roman"/>
                <w:sz w:val="24"/>
                <w:szCs w:val="24"/>
                <w:lang w:val="sq-AL"/>
              </w:rPr>
              <w:t xml:space="preserve"> </w:t>
            </w:r>
          </w:p>
          <w:p w14:paraId="71E018B3" w14:textId="48A0EC08" w:rsidR="009F2D69" w:rsidRDefault="003C440A" w:rsidP="00FF133B">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ᵇ </w:t>
            </w:r>
            <w:r w:rsidR="002424E5">
              <w:rPr>
                <w:rFonts w:ascii="Times New Roman" w:hAnsi="Times New Roman"/>
                <w:sz w:val="24"/>
                <w:szCs w:val="24"/>
                <w:lang w:val="sq-AL"/>
              </w:rPr>
              <w:t>Vetëm</w:t>
            </w:r>
            <w:r>
              <w:rPr>
                <w:rFonts w:ascii="Times New Roman" w:hAnsi="Times New Roman"/>
                <w:sz w:val="24"/>
                <w:szCs w:val="24"/>
                <w:lang w:val="sq-AL"/>
              </w:rPr>
              <w:t xml:space="preserve"> </w:t>
            </w:r>
            <w:r w:rsidR="002424E5">
              <w:rPr>
                <w:rFonts w:ascii="Times New Roman" w:hAnsi="Times New Roman"/>
                <w:sz w:val="24"/>
                <w:szCs w:val="24"/>
                <w:lang w:val="sq-AL"/>
              </w:rPr>
              <w:t>për</w:t>
            </w:r>
            <w:r>
              <w:rPr>
                <w:rFonts w:ascii="Times New Roman" w:hAnsi="Times New Roman"/>
                <w:sz w:val="24"/>
                <w:szCs w:val="24"/>
                <w:lang w:val="sq-AL"/>
              </w:rPr>
              <w:t xml:space="preserve"> lidhëset e fabrikuara te prodhuara nga me shume se </w:t>
            </w:r>
            <w:r w:rsidR="00FF133B">
              <w:rPr>
                <w:rFonts w:ascii="Times New Roman" w:hAnsi="Times New Roman"/>
                <w:sz w:val="24"/>
                <w:szCs w:val="24"/>
                <w:lang w:val="sq-AL"/>
              </w:rPr>
              <w:t>një</w:t>
            </w:r>
            <w:r>
              <w:rPr>
                <w:rFonts w:ascii="Times New Roman" w:hAnsi="Times New Roman"/>
                <w:sz w:val="24"/>
                <w:szCs w:val="24"/>
                <w:lang w:val="sq-AL"/>
              </w:rPr>
              <w:t xml:space="preserve"> </w:t>
            </w:r>
            <w:r w:rsidR="00FF133B">
              <w:rPr>
                <w:rFonts w:ascii="Times New Roman" w:hAnsi="Times New Roman"/>
                <w:sz w:val="24"/>
                <w:szCs w:val="24"/>
                <w:lang w:val="sq-AL"/>
              </w:rPr>
              <w:t xml:space="preserve">pjesë </w:t>
            </w:r>
            <w:r>
              <w:rPr>
                <w:rFonts w:ascii="Times New Roman" w:hAnsi="Times New Roman"/>
                <w:sz w:val="24"/>
                <w:szCs w:val="24"/>
                <w:lang w:val="sq-AL"/>
              </w:rPr>
              <w:t>(</w:t>
            </w:r>
            <w:r w:rsidR="00FF133B">
              <w:rPr>
                <w:rFonts w:ascii="Times New Roman" w:hAnsi="Times New Roman"/>
                <w:sz w:val="24"/>
                <w:szCs w:val="24"/>
                <w:lang w:val="sq-AL"/>
              </w:rPr>
              <w:t>një</w:t>
            </w:r>
            <w:r>
              <w:rPr>
                <w:rFonts w:ascii="Times New Roman" w:hAnsi="Times New Roman"/>
                <w:sz w:val="24"/>
                <w:szCs w:val="24"/>
                <w:lang w:val="sq-AL"/>
              </w:rPr>
              <w:t xml:space="preserve"> </w:t>
            </w:r>
            <w:r w:rsidR="00FF133B">
              <w:rPr>
                <w:rFonts w:ascii="Times New Roman" w:hAnsi="Times New Roman"/>
                <w:sz w:val="24"/>
                <w:szCs w:val="24"/>
                <w:lang w:val="sq-AL"/>
              </w:rPr>
              <w:t xml:space="preserve">unazë vulosëse </w:t>
            </w:r>
            <w:r>
              <w:rPr>
                <w:rFonts w:ascii="Times New Roman" w:hAnsi="Times New Roman"/>
                <w:sz w:val="24"/>
                <w:szCs w:val="24"/>
                <w:lang w:val="sq-AL"/>
              </w:rPr>
              <w:t>e mbajtjes se komponentëve nuk konsiderohet si pjese</w:t>
            </w:r>
            <w:r w:rsidR="009F2D69">
              <w:rPr>
                <w:rFonts w:ascii="Times New Roman" w:hAnsi="Times New Roman"/>
                <w:sz w:val="24"/>
                <w:szCs w:val="24"/>
                <w:lang w:val="sq-AL"/>
              </w:rPr>
              <w:t xml:space="preserve">) ose kur trashësia minimale e murit ne trup, ᵉ4, min, </w:t>
            </w:r>
            <w:r w:rsidR="002270F2">
              <w:rPr>
                <w:rFonts w:ascii="Times New Roman" w:hAnsi="Times New Roman"/>
                <w:sz w:val="24"/>
                <w:szCs w:val="24"/>
                <w:lang w:val="sq-AL"/>
              </w:rPr>
              <w:t>është</w:t>
            </w:r>
            <w:r w:rsidR="009F2D69">
              <w:rPr>
                <w:rFonts w:ascii="Times New Roman" w:hAnsi="Times New Roman"/>
                <w:sz w:val="24"/>
                <w:szCs w:val="24"/>
                <w:lang w:val="sq-AL"/>
              </w:rPr>
              <w:t xml:space="preserve"> me pak se 0,9 x ᵈ em/51), </w:t>
            </w:r>
            <w:r w:rsidR="005B0757" w:rsidRPr="005B0757">
              <w:rPr>
                <w:rFonts w:ascii="Times New Roman" w:hAnsi="Times New Roman"/>
                <w:sz w:val="24"/>
                <w:szCs w:val="24"/>
                <w:lang w:val="sq-AL"/>
              </w:rPr>
              <w:t xml:space="preserve">(0,9 × </w:t>
            </w:r>
            <w:r w:rsidR="009F2D69" w:rsidRPr="009F2D69">
              <w:rPr>
                <w:rFonts w:ascii="Times New Roman" w:hAnsi="Times New Roman"/>
                <w:sz w:val="24"/>
                <w:szCs w:val="24"/>
                <w:lang w:val="sq-AL"/>
              </w:rPr>
              <w:t xml:space="preserve">ᵈ em </w:t>
            </w:r>
            <w:r w:rsidR="005B0757" w:rsidRPr="005B0757">
              <w:rPr>
                <w:rFonts w:ascii="Times New Roman" w:hAnsi="Times New Roman"/>
                <w:sz w:val="24"/>
                <w:szCs w:val="24"/>
                <w:lang w:val="sq-AL"/>
              </w:rPr>
              <w:t xml:space="preserve">/41) (or 0,9 × </w:t>
            </w:r>
            <w:r w:rsidR="009F2D69">
              <w:rPr>
                <w:rFonts w:ascii="Times New Roman" w:hAnsi="Times New Roman"/>
                <w:sz w:val="24"/>
                <w:szCs w:val="24"/>
                <w:lang w:val="sq-AL"/>
              </w:rPr>
              <w:t>ᵈ em</w:t>
            </w:r>
            <w:r w:rsidR="009F2D69" w:rsidRPr="005B0757">
              <w:rPr>
                <w:rFonts w:ascii="Times New Roman" w:hAnsi="Times New Roman"/>
                <w:sz w:val="24"/>
                <w:szCs w:val="24"/>
                <w:lang w:val="sq-AL"/>
              </w:rPr>
              <w:t xml:space="preserve"> </w:t>
            </w:r>
            <w:r w:rsidR="005B0757" w:rsidRPr="005B0757">
              <w:rPr>
                <w:rFonts w:ascii="Times New Roman" w:hAnsi="Times New Roman"/>
                <w:sz w:val="24"/>
                <w:szCs w:val="24"/>
                <w:lang w:val="sq-AL"/>
              </w:rPr>
              <w:t xml:space="preserve">/33) for PVC, PP </w:t>
            </w:r>
            <w:r w:rsidR="009F2D69">
              <w:rPr>
                <w:rFonts w:ascii="Times New Roman" w:hAnsi="Times New Roman"/>
                <w:sz w:val="24"/>
                <w:szCs w:val="24"/>
                <w:lang w:val="sq-AL"/>
              </w:rPr>
              <w:t>dhe</w:t>
            </w:r>
            <w:r w:rsidR="005B0757" w:rsidRPr="005B0757">
              <w:rPr>
                <w:rFonts w:ascii="Times New Roman" w:hAnsi="Times New Roman"/>
                <w:sz w:val="24"/>
                <w:szCs w:val="24"/>
                <w:lang w:val="sq-AL"/>
              </w:rPr>
              <w:t xml:space="preserve"> PE resp</w:t>
            </w:r>
            <w:r w:rsidR="009F2D69">
              <w:rPr>
                <w:rFonts w:ascii="Times New Roman" w:hAnsi="Times New Roman"/>
                <w:sz w:val="24"/>
                <w:szCs w:val="24"/>
                <w:lang w:val="sq-AL"/>
              </w:rPr>
              <w:t>ektivisht</w:t>
            </w:r>
            <w:r w:rsidR="005B0757" w:rsidRPr="005B0757">
              <w:rPr>
                <w:rFonts w:ascii="Times New Roman" w:hAnsi="Times New Roman"/>
                <w:sz w:val="24"/>
                <w:szCs w:val="24"/>
                <w:lang w:val="sq-AL"/>
              </w:rPr>
              <w:t>.</w:t>
            </w:r>
          </w:p>
        </w:tc>
      </w:tr>
    </w:tbl>
    <w:p w14:paraId="54DB7342" w14:textId="77777777" w:rsidR="00507834" w:rsidRDefault="00507834" w:rsidP="00A52449">
      <w:pPr>
        <w:spacing w:after="0"/>
        <w:jc w:val="center"/>
        <w:rPr>
          <w:rFonts w:ascii="Times New Roman" w:eastAsia="Malgun Gothic" w:hAnsi="Times New Roman" w:cs="Times New Roman"/>
          <w:b/>
          <w:sz w:val="24"/>
          <w:szCs w:val="24"/>
          <w:lang w:eastAsia="en-GB"/>
        </w:rPr>
      </w:pPr>
    </w:p>
    <w:p w14:paraId="01E188A4" w14:textId="77777777" w:rsidR="00507834" w:rsidRDefault="00507834" w:rsidP="00A52449">
      <w:pPr>
        <w:spacing w:after="0"/>
        <w:jc w:val="center"/>
        <w:rPr>
          <w:rFonts w:ascii="Times New Roman" w:eastAsia="Malgun Gothic" w:hAnsi="Times New Roman" w:cs="Times New Roman"/>
          <w:b/>
          <w:sz w:val="24"/>
          <w:szCs w:val="24"/>
          <w:lang w:eastAsia="en-GB"/>
        </w:rPr>
      </w:pPr>
    </w:p>
    <w:p w14:paraId="4443B101" w14:textId="77777777" w:rsidR="00507834" w:rsidRDefault="00507834" w:rsidP="00A52449">
      <w:pPr>
        <w:spacing w:after="0"/>
        <w:jc w:val="center"/>
        <w:rPr>
          <w:rFonts w:ascii="Times New Roman" w:eastAsia="Malgun Gothic" w:hAnsi="Times New Roman" w:cs="Times New Roman"/>
          <w:b/>
          <w:sz w:val="24"/>
          <w:szCs w:val="24"/>
          <w:lang w:eastAsia="en-GB"/>
        </w:rPr>
      </w:pPr>
    </w:p>
    <w:p w14:paraId="590BFC68" w14:textId="77777777" w:rsidR="00CC06BA" w:rsidRDefault="00CC06BA" w:rsidP="000B58A4">
      <w:pPr>
        <w:spacing w:after="0"/>
        <w:jc w:val="center"/>
        <w:rPr>
          <w:rFonts w:ascii="Times New Roman" w:eastAsia="Malgun Gothic" w:hAnsi="Times New Roman" w:cs="Times New Roman"/>
          <w:b/>
          <w:sz w:val="24"/>
          <w:szCs w:val="24"/>
          <w:lang w:val="sq-AL" w:eastAsia="en-GB"/>
        </w:rPr>
      </w:pPr>
    </w:p>
    <w:p w14:paraId="3BDEF76D" w14:textId="77777777" w:rsidR="00CC06BA" w:rsidRDefault="00CC06BA" w:rsidP="000B58A4">
      <w:pPr>
        <w:spacing w:after="0"/>
        <w:jc w:val="center"/>
        <w:rPr>
          <w:rFonts w:ascii="Times New Roman" w:eastAsia="Malgun Gothic" w:hAnsi="Times New Roman" w:cs="Times New Roman"/>
          <w:b/>
          <w:sz w:val="24"/>
          <w:szCs w:val="24"/>
          <w:lang w:val="sq-AL" w:eastAsia="en-GB"/>
        </w:rPr>
      </w:pPr>
    </w:p>
    <w:p w14:paraId="6189F51E" w14:textId="1D693D29" w:rsidR="00C45DF3" w:rsidRDefault="00A41833" w:rsidP="000B58A4">
      <w:pPr>
        <w:spacing w:after="0"/>
        <w:jc w:val="center"/>
        <w:rPr>
          <w:rFonts w:ascii="Times New Roman" w:eastAsia="Malgun Gothic" w:hAnsi="Times New Roman" w:cs="Times New Roman"/>
          <w:b/>
          <w:bCs/>
          <w:sz w:val="24"/>
          <w:szCs w:val="24"/>
          <w:lang w:val="sq-AL" w:eastAsia="en-GB"/>
        </w:rPr>
      </w:pPr>
      <w:r w:rsidRPr="00A41833">
        <w:rPr>
          <w:rFonts w:ascii="Times New Roman" w:eastAsia="Malgun Gothic" w:hAnsi="Times New Roman" w:cs="Times New Roman"/>
          <w:b/>
          <w:sz w:val="24"/>
          <w:szCs w:val="24"/>
          <w:lang w:val="sq-AL" w:eastAsia="en-GB"/>
        </w:rPr>
        <w:lastRenderedPageBreak/>
        <w:t>S</w:t>
      </w:r>
      <w:r>
        <w:rPr>
          <w:rFonts w:ascii="Times New Roman" w:eastAsia="Malgun Gothic" w:hAnsi="Times New Roman" w:cs="Times New Roman"/>
          <w:b/>
          <w:sz w:val="24"/>
          <w:szCs w:val="24"/>
          <w:lang w:val="sq-AL" w:eastAsia="en-GB"/>
        </w:rPr>
        <w:t>HTOJCA</w:t>
      </w:r>
      <w:r w:rsidR="00214528">
        <w:rPr>
          <w:rFonts w:ascii="Times New Roman" w:eastAsia="Malgun Gothic" w:hAnsi="Times New Roman" w:cs="Times New Roman"/>
          <w:b/>
          <w:bCs/>
          <w:sz w:val="24"/>
          <w:szCs w:val="24"/>
          <w:lang w:val="sq-AL" w:eastAsia="en-GB"/>
        </w:rPr>
        <w:t xml:space="preserve"> IV</w:t>
      </w:r>
    </w:p>
    <w:p w14:paraId="6A21F173" w14:textId="15BBBD77" w:rsidR="008460FC" w:rsidRDefault="005676D0" w:rsidP="000B58A4">
      <w:pPr>
        <w:spacing w:after="0"/>
        <w:jc w:val="center"/>
        <w:rPr>
          <w:rFonts w:ascii="Times New Roman" w:eastAsia="Malgun Gothic" w:hAnsi="Times New Roman" w:cs="Times New Roman"/>
          <w:b/>
          <w:bCs/>
          <w:sz w:val="24"/>
          <w:szCs w:val="24"/>
          <w:lang w:val="sq-AL" w:eastAsia="en-GB"/>
        </w:rPr>
      </w:pPr>
      <w:r w:rsidRPr="002E3397">
        <w:rPr>
          <w:rFonts w:ascii="Times New Roman" w:eastAsia="Malgun Gothic" w:hAnsi="Times New Roman" w:cs="Times New Roman"/>
          <w:b/>
          <w:bCs/>
          <w:sz w:val="24"/>
          <w:szCs w:val="24"/>
          <w:lang w:val="sq-AL" w:eastAsia="en-GB"/>
        </w:rPr>
        <w:t xml:space="preserve"> </w:t>
      </w:r>
      <w:r w:rsidR="007C085D">
        <w:rPr>
          <w:rFonts w:ascii="Times New Roman" w:eastAsia="Malgun Gothic" w:hAnsi="Times New Roman" w:cs="Times New Roman"/>
          <w:b/>
          <w:bCs/>
          <w:sz w:val="24"/>
          <w:szCs w:val="24"/>
          <w:lang w:val="sq-AL" w:eastAsia="en-GB"/>
        </w:rPr>
        <w:t xml:space="preserve">Specifikimi </w:t>
      </w:r>
      <w:r w:rsidR="002424E5">
        <w:rPr>
          <w:rFonts w:ascii="Times New Roman" w:eastAsia="Malgun Gothic" w:hAnsi="Times New Roman" w:cs="Times New Roman"/>
          <w:b/>
          <w:bCs/>
          <w:sz w:val="24"/>
          <w:szCs w:val="24"/>
          <w:lang w:val="sq-AL" w:eastAsia="en-GB"/>
        </w:rPr>
        <w:t>për</w:t>
      </w:r>
      <w:r w:rsidR="007C085D">
        <w:rPr>
          <w:rFonts w:ascii="Times New Roman" w:eastAsia="Malgun Gothic" w:hAnsi="Times New Roman" w:cs="Times New Roman"/>
          <w:b/>
          <w:bCs/>
          <w:sz w:val="24"/>
          <w:szCs w:val="24"/>
          <w:lang w:val="sq-AL" w:eastAsia="en-GB"/>
        </w:rPr>
        <w:t xml:space="preserve"> materialin e jashtëm te </w:t>
      </w:r>
      <w:r w:rsidR="00FF133B">
        <w:rPr>
          <w:rFonts w:ascii="Times New Roman" w:eastAsia="Malgun Gothic" w:hAnsi="Times New Roman" w:cs="Times New Roman"/>
          <w:b/>
          <w:bCs/>
          <w:sz w:val="24"/>
          <w:szCs w:val="24"/>
          <w:lang w:val="sq-AL" w:eastAsia="en-GB"/>
        </w:rPr>
        <w:t xml:space="preserve">ripërpunuar </w:t>
      </w:r>
      <w:r w:rsidR="007C085D">
        <w:rPr>
          <w:rFonts w:ascii="Times New Roman" w:eastAsia="Malgun Gothic" w:hAnsi="Times New Roman" w:cs="Times New Roman"/>
          <w:b/>
          <w:bCs/>
          <w:sz w:val="24"/>
          <w:szCs w:val="24"/>
          <w:lang w:val="sq-AL" w:eastAsia="en-GB"/>
        </w:rPr>
        <w:t>dhe</w:t>
      </w:r>
      <w:r w:rsidR="00214528">
        <w:rPr>
          <w:rFonts w:ascii="Times New Roman" w:eastAsia="Malgun Gothic" w:hAnsi="Times New Roman" w:cs="Times New Roman"/>
          <w:b/>
          <w:bCs/>
          <w:sz w:val="24"/>
          <w:szCs w:val="24"/>
          <w:lang w:val="sq-AL" w:eastAsia="en-GB"/>
        </w:rPr>
        <w:t xml:space="preserve"> të</w:t>
      </w:r>
      <w:r w:rsidR="007C085D">
        <w:rPr>
          <w:rFonts w:ascii="Times New Roman" w:eastAsia="Malgun Gothic" w:hAnsi="Times New Roman" w:cs="Times New Roman"/>
          <w:b/>
          <w:bCs/>
          <w:sz w:val="24"/>
          <w:szCs w:val="24"/>
          <w:lang w:val="sq-AL" w:eastAsia="en-GB"/>
        </w:rPr>
        <w:t xml:space="preserve"> </w:t>
      </w:r>
      <w:r w:rsidR="00214528">
        <w:rPr>
          <w:rFonts w:ascii="Times New Roman" w:eastAsia="Malgun Gothic" w:hAnsi="Times New Roman" w:cs="Times New Roman"/>
          <w:b/>
          <w:bCs/>
          <w:sz w:val="24"/>
          <w:szCs w:val="24"/>
          <w:lang w:val="sq-AL" w:eastAsia="en-GB"/>
        </w:rPr>
        <w:t>ricikluar</w:t>
      </w:r>
      <w:r w:rsidR="007C085D">
        <w:rPr>
          <w:rFonts w:ascii="Times New Roman" w:eastAsia="Malgun Gothic" w:hAnsi="Times New Roman" w:cs="Times New Roman"/>
          <w:b/>
          <w:bCs/>
          <w:sz w:val="24"/>
          <w:szCs w:val="24"/>
          <w:lang w:val="sq-AL" w:eastAsia="en-GB"/>
        </w:rPr>
        <w:t xml:space="preserve"> nga produktet e PVC-U </w:t>
      </w:r>
    </w:p>
    <w:p w14:paraId="7EFE9D00" w14:textId="77777777" w:rsidR="005676D0" w:rsidRDefault="005676D0" w:rsidP="00E05BB9">
      <w:pPr>
        <w:spacing w:after="0"/>
        <w:rPr>
          <w:rFonts w:ascii="Times New Roman" w:eastAsia="Malgun Gothic" w:hAnsi="Times New Roman" w:cs="Times New Roman"/>
          <w:b/>
          <w:sz w:val="24"/>
          <w:szCs w:val="24"/>
          <w:lang w:eastAsia="en-GB"/>
        </w:rPr>
      </w:pPr>
    </w:p>
    <w:tbl>
      <w:tblPr>
        <w:tblStyle w:val="TableGrid"/>
        <w:tblW w:w="0" w:type="auto"/>
        <w:tblLook w:val="04A0" w:firstRow="1" w:lastRow="0" w:firstColumn="1" w:lastColumn="0" w:noHBand="0" w:noVBand="1"/>
      </w:tblPr>
      <w:tblGrid>
        <w:gridCol w:w="4404"/>
        <w:gridCol w:w="3739"/>
        <w:gridCol w:w="5805"/>
      </w:tblGrid>
      <w:tr w:rsidR="00CD09E8" w14:paraId="50AA3CDA" w14:textId="5B36AB4B" w:rsidTr="00CD09E8">
        <w:trPr>
          <w:trHeight w:val="303"/>
        </w:trPr>
        <w:tc>
          <w:tcPr>
            <w:tcW w:w="4404" w:type="dxa"/>
          </w:tcPr>
          <w:p w14:paraId="4E5C9418" w14:textId="4EF34826" w:rsidR="00CD09E8" w:rsidRPr="00A41833" w:rsidRDefault="000D6A0B">
            <w:pPr>
              <w:rPr>
                <w:noProof/>
                <w:lang w:val="sq-AL"/>
              </w:rPr>
            </w:pPr>
            <w:r w:rsidRPr="00A41833">
              <w:rPr>
                <w:rFonts w:eastAsia="Malgun Gothic"/>
                <w:bCs/>
                <w:noProof/>
                <w:sz w:val="24"/>
                <w:szCs w:val="24"/>
                <w:lang w:val="sq-AL" w:eastAsia="en-GB"/>
              </w:rPr>
              <w:t>Karakteristika</w:t>
            </w:r>
          </w:p>
        </w:tc>
        <w:tc>
          <w:tcPr>
            <w:tcW w:w="3739" w:type="dxa"/>
          </w:tcPr>
          <w:p w14:paraId="7E8FA130" w14:textId="00E703FF" w:rsidR="00CD09E8" w:rsidRPr="00A41833" w:rsidRDefault="000D6A0B" w:rsidP="00CD09E8">
            <w:pPr>
              <w:ind w:left="98"/>
              <w:rPr>
                <w:noProof/>
                <w:lang w:val="sq-AL"/>
              </w:rPr>
            </w:pPr>
            <w:r w:rsidRPr="00A41833">
              <w:rPr>
                <w:rFonts w:eastAsia="Malgun Gothic"/>
                <w:bCs/>
                <w:noProof/>
                <w:sz w:val="24"/>
                <w:szCs w:val="24"/>
                <w:lang w:val="sq-AL" w:eastAsia="en-GB"/>
              </w:rPr>
              <w:t>Kërkesat</w:t>
            </w:r>
          </w:p>
        </w:tc>
        <w:tc>
          <w:tcPr>
            <w:tcW w:w="5805" w:type="dxa"/>
          </w:tcPr>
          <w:p w14:paraId="5B564020" w14:textId="517EC397" w:rsidR="00CD09E8" w:rsidRPr="00A41833" w:rsidRDefault="000D6A0B" w:rsidP="00FF133B">
            <w:pPr>
              <w:ind w:left="727"/>
              <w:rPr>
                <w:noProof/>
                <w:lang w:val="sq-AL"/>
              </w:rPr>
            </w:pPr>
            <w:r w:rsidRPr="00A41833">
              <w:rPr>
                <w:rFonts w:eastAsia="Malgun Gothic"/>
                <w:bCs/>
                <w:noProof/>
                <w:sz w:val="24"/>
                <w:szCs w:val="24"/>
                <w:lang w:val="sq-AL" w:eastAsia="en-GB"/>
              </w:rPr>
              <w:t xml:space="preserve">Metoda e testimit </w:t>
            </w:r>
            <w:r w:rsidR="00FF133B" w:rsidRPr="00A41833">
              <w:rPr>
                <w:rFonts w:eastAsia="Malgun Gothic"/>
                <w:bCs/>
                <w:noProof/>
                <w:sz w:val="24"/>
                <w:szCs w:val="24"/>
                <w:lang w:val="sq-AL" w:eastAsia="en-GB"/>
              </w:rPr>
              <w:t>ª,ᵇ</w:t>
            </w:r>
          </w:p>
        </w:tc>
      </w:tr>
      <w:tr w:rsidR="00CD09E8" w14:paraId="202F8BF4" w14:textId="079342E4" w:rsidTr="00CD09E8">
        <w:trPr>
          <w:trHeight w:val="339"/>
        </w:trPr>
        <w:tc>
          <w:tcPr>
            <w:tcW w:w="4404" w:type="dxa"/>
          </w:tcPr>
          <w:p w14:paraId="3E8F72AF" w14:textId="095CDF52" w:rsidR="00CD09E8" w:rsidRPr="00A41833" w:rsidRDefault="00CD09E8" w:rsidP="00FF133B">
            <w:pPr>
              <w:rPr>
                <w:rFonts w:eastAsia="Malgun Gothic"/>
                <w:bCs/>
                <w:noProof/>
                <w:sz w:val="24"/>
                <w:szCs w:val="24"/>
                <w:lang w:val="sq-AL" w:eastAsia="en-GB"/>
              </w:rPr>
            </w:pPr>
            <w:r w:rsidRPr="00A41833">
              <w:rPr>
                <w:rFonts w:eastAsia="Malgun Gothic"/>
                <w:noProof/>
                <w:sz w:val="24"/>
                <w:szCs w:val="24"/>
                <w:lang w:val="sq-AL" w:eastAsia="en-GB"/>
              </w:rPr>
              <w:t>De</w:t>
            </w:r>
            <w:r w:rsidR="00FF133B" w:rsidRPr="00A41833">
              <w:rPr>
                <w:rFonts w:eastAsia="Malgun Gothic"/>
                <w:noProof/>
                <w:sz w:val="24"/>
                <w:szCs w:val="24"/>
                <w:lang w:val="sq-AL" w:eastAsia="en-GB"/>
              </w:rPr>
              <w:t>nsiteti</w:t>
            </w:r>
          </w:p>
        </w:tc>
        <w:tc>
          <w:tcPr>
            <w:tcW w:w="3739" w:type="dxa"/>
          </w:tcPr>
          <w:p w14:paraId="579B3510" w14:textId="77B4D8E3" w:rsidR="00CD09E8" w:rsidRPr="00A41833" w:rsidRDefault="00CD09E8" w:rsidP="00FF133B">
            <w:pPr>
              <w:rPr>
                <w:rFonts w:eastAsia="Malgun Gothic"/>
                <w:bCs/>
                <w:noProof/>
                <w:sz w:val="24"/>
                <w:szCs w:val="24"/>
                <w:lang w:val="sq-AL" w:eastAsia="en-GB"/>
              </w:rPr>
            </w:pPr>
            <w:r w:rsidRPr="00A41833">
              <w:rPr>
                <w:rFonts w:eastAsia="Malgun Gothic"/>
                <w:bCs/>
                <w:noProof/>
                <w:sz w:val="24"/>
                <w:szCs w:val="24"/>
                <w:lang w:val="sq-AL" w:eastAsia="en-GB"/>
              </w:rPr>
              <w:t>1 390 kg/m3 ≤ den</w:t>
            </w:r>
            <w:r w:rsidR="00FF133B" w:rsidRPr="00A41833">
              <w:rPr>
                <w:rFonts w:eastAsia="Malgun Gothic"/>
                <w:bCs/>
                <w:noProof/>
                <w:sz w:val="24"/>
                <w:szCs w:val="24"/>
                <w:lang w:val="sq-AL" w:eastAsia="en-GB"/>
              </w:rPr>
              <w:t>siteti</w:t>
            </w:r>
            <w:r w:rsidRPr="00A41833">
              <w:rPr>
                <w:rFonts w:eastAsia="Malgun Gothic"/>
                <w:bCs/>
                <w:noProof/>
                <w:sz w:val="24"/>
                <w:szCs w:val="24"/>
                <w:lang w:val="sq-AL" w:eastAsia="en-GB"/>
              </w:rPr>
              <w:t xml:space="preserve"> ≤ 1 700 kg/m3</w:t>
            </w:r>
          </w:p>
        </w:tc>
        <w:tc>
          <w:tcPr>
            <w:tcW w:w="5805" w:type="dxa"/>
          </w:tcPr>
          <w:p w14:paraId="3779CE6A" w14:textId="2EEFEDE1" w:rsidR="00CD09E8" w:rsidRPr="00A41833" w:rsidRDefault="00CD09E8" w:rsidP="00CD09E8">
            <w:pPr>
              <w:rPr>
                <w:rFonts w:eastAsia="Malgun Gothic"/>
                <w:bCs/>
                <w:noProof/>
                <w:sz w:val="24"/>
                <w:szCs w:val="24"/>
                <w:lang w:val="sq-AL" w:eastAsia="en-GB"/>
              </w:rPr>
            </w:pPr>
            <w:r w:rsidRPr="00A41833">
              <w:rPr>
                <w:rFonts w:eastAsia="Malgun Gothic"/>
                <w:bCs/>
                <w:noProof/>
                <w:sz w:val="24"/>
                <w:szCs w:val="24"/>
                <w:lang w:val="sq-AL" w:eastAsia="en-GB"/>
              </w:rPr>
              <w:t>EN ISO 1183-1</w:t>
            </w:r>
          </w:p>
        </w:tc>
      </w:tr>
      <w:tr w:rsidR="00CD09E8" w14:paraId="1E160E84" w14:textId="77777777" w:rsidTr="00CD09E8">
        <w:trPr>
          <w:trHeight w:val="339"/>
        </w:trPr>
        <w:tc>
          <w:tcPr>
            <w:tcW w:w="4404" w:type="dxa"/>
          </w:tcPr>
          <w:p w14:paraId="77E37CA2" w14:textId="74AD2847" w:rsidR="00C45DF3" w:rsidRPr="00A41833" w:rsidRDefault="00C45DF3" w:rsidP="00013D87">
            <w:pPr>
              <w:rPr>
                <w:rFonts w:eastAsia="Malgun Gothic"/>
                <w:bCs/>
                <w:noProof/>
                <w:sz w:val="24"/>
                <w:szCs w:val="24"/>
                <w:lang w:val="sq-AL" w:eastAsia="en-GB"/>
              </w:rPr>
            </w:pPr>
            <w:r w:rsidRPr="00A41833">
              <w:rPr>
                <w:rFonts w:eastAsia="Malgun Gothic"/>
                <w:bCs/>
                <w:noProof/>
                <w:sz w:val="24"/>
                <w:szCs w:val="24"/>
                <w:lang w:val="sq-AL" w:eastAsia="en-GB"/>
              </w:rPr>
              <w:t xml:space="preserve">Përmbajtja e mbushësit </w:t>
            </w:r>
            <w:r w:rsidR="00013D87">
              <w:rPr>
                <w:rFonts w:eastAsia="Malgun Gothic"/>
                <w:bCs/>
                <w:noProof/>
                <w:sz w:val="24"/>
                <w:szCs w:val="24"/>
                <w:lang w:val="sq-AL" w:eastAsia="en-GB"/>
              </w:rPr>
              <w:t>prej</w:t>
            </w:r>
            <w:r w:rsidRPr="00A41833">
              <w:rPr>
                <w:rFonts w:eastAsia="Malgun Gothic"/>
                <w:bCs/>
                <w:noProof/>
                <w:sz w:val="24"/>
                <w:szCs w:val="24"/>
                <w:lang w:val="sq-AL" w:eastAsia="en-GB"/>
              </w:rPr>
              <w:t xml:space="preserve"> mbetjes së hirit</w:t>
            </w:r>
          </w:p>
        </w:tc>
        <w:tc>
          <w:tcPr>
            <w:tcW w:w="3739" w:type="dxa"/>
          </w:tcPr>
          <w:p w14:paraId="6A52C87D" w14:textId="2E8228DB" w:rsidR="00CD09E8" w:rsidRPr="002A60F9" w:rsidRDefault="00A41833" w:rsidP="00CD09E8">
            <w:pPr>
              <w:rPr>
                <w:rFonts w:eastAsia="Malgun Gothic"/>
                <w:bCs/>
                <w:noProof/>
                <w:sz w:val="24"/>
                <w:szCs w:val="24"/>
                <w:lang w:val="sq-AL" w:eastAsia="en-GB"/>
              </w:rPr>
            </w:pPr>
            <w:r w:rsidRPr="002A60F9">
              <w:rPr>
                <w:rFonts w:eastAsia="Malgun Gothic"/>
                <w:bCs/>
                <w:noProof/>
                <w:sz w:val="24"/>
                <w:szCs w:val="24"/>
                <w:lang w:val="sq-AL" w:eastAsia="en-GB"/>
              </w:rPr>
              <w:t xml:space="preserve">Shtojca </w:t>
            </w:r>
            <w:r w:rsidR="00CD09E8" w:rsidRPr="002A60F9">
              <w:rPr>
                <w:rFonts w:eastAsia="Malgun Gothic"/>
                <w:bCs/>
                <w:noProof/>
                <w:sz w:val="24"/>
                <w:szCs w:val="24"/>
                <w:lang w:val="sq-AL" w:eastAsia="en-GB"/>
              </w:rPr>
              <w:t>A</w:t>
            </w:r>
            <w:r w:rsidRPr="002A60F9">
              <w:rPr>
                <w:rFonts w:eastAsia="Malgun Gothic"/>
                <w:bCs/>
                <w:noProof/>
                <w:sz w:val="24"/>
                <w:szCs w:val="24"/>
                <w:lang w:val="sq-AL" w:eastAsia="en-GB"/>
              </w:rPr>
              <w:t xml:space="preserve"> </w:t>
            </w:r>
            <w:r w:rsidR="00F510B7" w:rsidRPr="002A60F9">
              <w:rPr>
                <w:rFonts w:eastAsia="Malgun Gothic"/>
                <w:bCs/>
                <w:noProof/>
                <w:sz w:val="24"/>
                <w:szCs w:val="24"/>
                <w:lang w:val="sq-AL" w:eastAsia="en-GB"/>
              </w:rPr>
              <w:t>e standardit EN 13476-3</w:t>
            </w:r>
          </w:p>
          <w:p w14:paraId="6D3145A4" w14:textId="22064504" w:rsidR="00C45DF3" w:rsidRPr="00A41833" w:rsidRDefault="00C45DF3" w:rsidP="00CD09E8">
            <w:pPr>
              <w:rPr>
                <w:rFonts w:eastAsia="Malgun Gothic"/>
                <w:bCs/>
                <w:noProof/>
                <w:sz w:val="24"/>
                <w:szCs w:val="24"/>
                <w:lang w:val="sq-AL" w:eastAsia="en-GB"/>
              </w:rPr>
            </w:pPr>
          </w:p>
        </w:tc>
        <w:tc>
          <w:tcPr>
            <w:tcW w:w="5805" w:type="dxa"/>
          </w:tcPr>
          <w:p w14:paraId="164988E9" w14:textId="0AEE9D3F" w:rsidR="00CD09E8" w:rsidRPr="00A41833" w:rsidRDefault="00CD09E8" w:rsidP="00CD09E8">
            <w:pPr>
              <w:rPr>
                <w:rFonts w:eastAsia="Malgun Gothic"/>
                <w:bCs/>
                <w:noProof/>
                <w:sz w:val="24"/>
                <w:szCs w:val="24"/>
                <w:lang w:val="sq-AL" w:eastAsia="en-GB"/>
              </w:rPr>
            </w:pPr>
            <w:r w:rsidRPr="00A41833">
              <w:rPr>
                <w:rFonts w:eastAsia="Malgun Gothic"/>
                <w:bCs/>
                <w:noProof/>
                <w:sz w:val="24"/>
                <w:szCs w:val="24"/>
                <w:lang w:val="sq-AL" w:eastAsia="en-GB"/>
              </w:rPr>
              <w:t>EN ISO 3451-5c</w:t>
            </w:r>
          </w:p>
        </w:tc>
      </w:tr>
      <w:tr w:rsidR="00CD09E8" w14:paraId="7AFDE655" w14:textId="77777777" w:rsidTr="00CD09E8">
        <w:trPr>
          <w:trHeight w:val="339"/>
        </w:trPr>
        <w:tc>
          <w:tcPr>
            <w:tcW w:w="4404" w:type="dxa"/>
          </w:tcPr>
          <w:p w14:paraId="2E840056" w14:textId="40AFB882" w:rsidR="00CD09E8" w:rsidRPr="00A41833" w:rsidRDefault="00C45DF3" w:rsidP="00CD09E8">
            <w:pPr>
              <w:rPr>
                <w:rFonts w:eastAsia="Malgun Gothic"/>
                <w:bCs/>
                <w:noProof/>
                <w:sz w:val="24"/>
                <w:szCs w:val="24"/>
                <w:lang w:val="sq-AL" w:eastAsia="en-GB"/>
              </w:rPr>
            </w:pPr>
            <w:r w:rsidRPr="00A41833">
              <w:rPr>
                <w:rFonts w:eastAsia="Malgun Gothic"/>
                <w:bCs/>
                <w:noProof/>
                <w:sz w:val="24"/>
                <w:szCs w:val="24"/>
                <w:lang w:val="sq-AL" w:eastAsia="en-GB"/>
              </w:rPr>
              <w:t>Vlera K</w:t>
            </w:r>
          </w:p>
        </w:tc>
        <w:tc>
          <w:tcPr>
            <w:tcW w:w="3739" w:type="dxa"/>
          </w:tcPr>
          <w:p w14:paraId="190DA93A" w14:textId="0631D471" w:rsidR="00CD09E8" w:rsidRPr="00A41833" w:rsidRDefault="00CD09E8" w:rsidP="001F7A62">
            <w:pPr>
              <w:rPr>
                <w:rFonts w:eastAsia="Malgun Gothic"/>
                <w:bCs/>
                <w:noProof/>
                <w:sz w:val="24"/>
                <w:szCs w:val="24"/>
                <w:lang w:val="sq-AL" w:eastAsia="en-GB"/>
              </w:rPr>
            </w:pPr>
            <w:r w:rsidRPr="00A41833">
              <w:rPr>
                <w:rFonts w:eastAsia="Malgun Gothic"/>
                <w:bCs/>
                <w:noProof/>
                <w:sz w:val="24"/>
                <w:szCs w:val="24"/>
                <w:lang w:val="sq-AL" w:eastAsia="en-GB"/>
              </w:rPr>
              <w:t xml:space="preserve">56 ≤ </w:t>
            </w:r>
            <w:r w:rsidR="002424E5" w:rsidRPr="00A41833">
              <w:rPr>
                <w:rFonts w:eastAsia="Malgun Gothic"/>
                <w:bCs/>
                <w:noProof/>
                <w:sz w:val="24"/>
                <w:szCs w:val="24"/>
                <w:lang w:val="sq-AL" w:eastAsia="en-GB"/>
              </w:rPr>
              <w:t>vlera-K</w:t>
            </w:r>
            <w:r w:rsidRPr="00A41833">
              <w:rPr>
                <w:rFonts w:eastAsia="Malgun Gothic"/>
                <w:bCs/>
                <w:noProof/>
                <w:sz w:val="24"/>
                <w:szCs w:val="24"/>
                <w:lang w:val="sq-AL" w:eastAsia="en-GB"/>
              </w:rPr>
              <w:t xml:space="preserve"> ≤ 70</w:t>
            </w:r>
            <w:r w:rsidR="00C45DF3" w:rsidRPr="00A41833">
              <w:rPr>
                <w:rFonts w:eastAsia="Malgun Gothic"/>
                <w:bCs/>
                <w:noProof/>
                <w:sz w:val="24"/>
                <w:szCs w:val="24"/>
                <w:lang w:val="sq-AL" w:eastAsia="en-GB"/>
              </w:rPr>
              <w:t xml:space="preserve">   </w:t>
            </w:r>
          </w:p>
        </w:tc>
        <w:tc>
          <w:tcPr>
            <w:tcW w:w="5805" w:type="dxa"/>
          </w:tcPr>
          <w:p w14:paraId="3C21E293" w14:textId="35F90CB1" w:rsidR="00CD09E8" w:rsidRPr="00A41833" w:rsidRDefault="00CD09E8" w:rsidP="00CD09E8">
            <w:pPr>
              <w:rPr>
                <w:rFonts w:eastAsia="Malgun Gothic"/>
                <w:bCs/>
                <w:noProof/>
                <w:sz w:val="24"/>
                <w:szCs w:val="24"/>
                <w:lang w:val="sq-AL" w:eastAsia="en-GB"/>
              </w:rPr>
            </w:pPr>
            <w:r w:rsidRPr="00A41833">
              <w:rPr>
                <w:rFonts w:eastAsia="Malgun Gothic"/>
                <w:bCs/>
                <w:noProof/>
                <w:sz w:val="24"/>
                <w:szCs w:val="24"/>
                <w:lang w:val="sq-AL" w:eastAsia="en-GB"/>
              </w:rPr>
              <w:t>EN ISO 13229</w:t>
            </w:r>
          </w:p>
        </w:tc>
      </w:tr>
      <w:tr w:rsidR="00CD09E8" w14:paraId="5F3F9038" w14:textId="77777777" w:rsidTr="00CD09E8">
        <w:trPr>
          <w:trHeight w:val="339"/>
        </w:trPr>
        <w:tc>
          <w:tcPr>
            <w:tcW w:w="4404" w:type="dxa"/>
          </w:tcPr>
          <w:p w14:paraId="4582F020" w14:textId="3C896937" w:rsidR="00C45DF3" w:rsidRPr="00A41833" w:rsidRDefault="00C45DF3" w:rsidP="00013D87">
            <w:pPr>
              <w:rPr>
                <w:rFonts w:eastAsia="Malgun Gothic"/>
                <w:bCs/>
                <w:noProof/>
                <w:sz w:val="24"/>
                <w:szCs w:val="24"/>
                <w:lang w:val="sq-AL" w:eastAsia="en-GB"/>
              </w:rPr>
            </w:pPr>
            <w:r w:rsidRPr="00A41833">
              <w:rPr>
                <w:rFonts w:eastAsia="Malgun Gothic"/>
                <w:bCs/>
                <w:noProof/>
                <w:sz w:val="24"/>
                <w:szCs w:val="24"/>
                <w:lang w:val="sq-AL" w:eastAsia="en-GB"/>
              </w:rPr>
              <w:t xml:space="preserve">temperatura e zbutjes </w:t>
            </w:r>
            <w:r w:rsidR="00013D87">
              <w:rPr>
                <w:rFonts w:eastAsia="Malgun Gothic"/>
                <w:bCs/>
                <w:noProof/>
                <w:sz w:val="24"/>
                <w:szCs w:val="24"/>
                <w:lang w:val="sq-AL" w:eastAsia="en-GB"/>
              </w:rPr>
              <w:t>VST</w:t>
            </w:r>
          </w:p>
        </w:tc>
        <w:tc>
          <w:tcPr>
            <w:tcW w:w="3739" w:type="dxa"/>
          </w:tcPr>
          <w:p w14:paraId="4B42E499" w14:textId="074A4501" w:rsidR="00CD09E8" w:rsidRPr="00A41833" w:rsidRDefault="00CD09E8" w:rsidP="00CD09E8">
            <w:pPr>
              <w:rPr>
                <w:rFonts w:eastAsia="Malgun Gothic"/>
                <w:bCs/>
                <w:noProof/>
                <w:sz w:val="24"/>
                <w:szCs w:val="24"/>
                <w:lang w:val="sq-AL" w:eastAsia="en-GB"/>
              </w:rPr>
            </w:pPr>
            <w:r w:rsidRPr="00A41833">
              <w:rPr>
                <w:rFonts w:eastAsia="Malgun Gothic"/>
                <w:bCs/>
                <w:noProof/>
                <w:sz w:val="24"/>
                <w:szCs w:val="24"/>
                <w:lang w:val="sq-AL" w:eastAsia="en-GB"/>
              </w:rPr>
              <w:t>≥ 62 °C</w:t>
            </w:r>
          </w:p>
        </w:tc>
        <w:tc>
          <w:tcPr>
            <w:tcW w:w="5805" w:type="dxa"/>
          </w:tcPr>
          <w:p w14:paraId="6048ADC7" w14:textId="4E8F103D" w:rsidR="00CD09E8" w:rsidRPr="00A41833" w:rsidRDefault="00CD09E8" w:rsidP="00CD09E8">
            <w:pPr>
              <w:rPr>
                <w:rFonts w:eastAsia="Malgun Gothic"/>
                <w:bCs/>
                <w:noProof/>
                <w:sz w:val="24"/>
                <w:szCs w:val="24"/>
                <w:lang w:val="sq-AL" w:eastAsia="en-GB"/>
              </w:rPr>
            </w:pPr>
            <w:r w:rsidRPr="00A41833">
              <w:rPr>
                <w:rFonts w:eastAsia="Malgun Gothic"/>
                <w:bCs/>
                <w:noProof/>
                <w:sz w:val="24"/>
                <w:szCs w:val="24"/>
                <w:lang w:val="sq-AL" w:eastAsia="en-GB"/>
              </w:rPr>
              <w:t>EN ISO 2507-1</w:t>
            </w:r>
          </w:p>
        </w:tc>
      </w:tr>
      <w:tr w:rsidR="00CD09E8" w14:paraId="2C4B8FD1" w14:textId="77777777" w:rsidTr="00CD09E8">
        <w:trPr>
          <w:trHeight w:val="339"/>
        </w:trPr>
        <w:tc>
          <w:tcPr>
            <w:tcW w:w="4404" w:type="dxa"/>
          </w:tcPr>
          <w:p w14:paraId="2BFD3012" w14:textId="2A6348AE" w:rsidR="00C45DF3" w:rsidRPr="00A41833" w:rsidRDefault="00C45DF3" w:rsidP="00CD09E8">
            <w:pPr>
              <w:rPr>
                <w:rFonts w:eastAsia="Malgun Gothic"/>
                <w:bCs/>
                <w:noProof/>
                <w:sz w:val="24"/>
                <w:szCs w:val="24"/>
                <w:lang w:val="sq-AL" w:eastAsia="en-GB"/>
              </w:rPr>
            </w:pPr>
            <w:r w:rsidRPr="00A41833">
              <w:rPr>
                <w:rFonts w:eastAsia="Malgun Gothic"/>
                <w:noProof/>
                <w:sz w:val="24"/>
                <w:szCs w:val="24"/>
                <w:lang w:val="sq-AL" w:eastAsia="en-GB"/>
              </w:rPr>
              <w:t>Madhesia e grimcave</w:t>
            </w:r>
          </w:p>
        </w:tc>
        <w:tc>
          <w:tcPr>
            <w:tcW w:w="3739" w:type="dxa"/>
          </w:tcPr>
          <w:p w14:paraId="2B29DBA3" w14:textId="6F7FB7C5" w:rsidR="00CD09E8" w:rsidRPr="00A41833" w:rsidRDefault="00C45DF3" w:rsidP="00C45DF3">
            <w:pPr>
              <w:rPr>
                <w:rFonts w:eastAsia="Malgun Gothic"/>
                <w:bCs/>
                <w:noProof/>
                <w:sz w:val="24"/>
                <w:szCs w:val="24"/>
                <w:lang w:val="sq-AL" w:eastAsia="en-GB"/>
              </w:rPr>
            </w:pPr>
            <w:r w:rsidRPr="00A41833">
              <w:rPr>
                <w:rFonts w:eastAsia="Malgun Gothic"/>
                <w:bCs/>
                <w:noProof/>
                <w:sz w:val="24"/>
                <w:szCs w:val="24"/>
                <w:lang w:val="sq-AL" w:eastAsia="en-GB"/>
              </w:rPr>
              <w:t>&gt; 1 000 μm: maks</w:t>
            </w:r>
            <w:r w:rsidR="00CD09E8" w:rsidRPr="00A41833">
              <w:rPr>
                <w:rFonts w:eastAsia="Malgun Gothic"/>
                <w:bCs/>
                <w:noProof/>
                <w:sz w:val="24"/>
                <w:szCs w:val="24"/>
                <w:lang w:val="sq-AL" w:eastAsia="en-GB"/>
              </w:rPr>
              <w:t xml:space="preserve">imum 15 % </w:t>
            </w:r>
            <w:r w:rsidRPr="00A41833">
              <w:rPr>
                <w:rFonts w:eastAsia="Malgun Gothic"/>
                <w:bCs/>
                <w:noProof/>
                <w:sz w:val="24"/>
                <w:szCs w:val="24"/>
                <w:lang w:val="sq-AL" w:eastAsia="en-GB"/>
              </w:rPr>
              <w:t>nga masa</w:t>
            </w:r>
            <w:r w:rsidR="00CD09E8" w:rsidRPr="00A41833">
              <w:rPr>
                <w:rFonts w:eastAsia="Malgun Gothic"/>
                <w:bCs/>
                <w:noProof/>
                <w:sz w:val="24"/>
                <w:szCs w:val="24"/>
                <w:lang w:val="sq-AL" w:eastAsia="en-GB"/>
              </w:rPr>
              <w:t xml:space="preserve"> &lt; 1 400 μm: 100 % </w:t>
            </w:r>
            <w:r w:rsidRPr="00A41833">
              <w:rPr>
                <w:rFonts w:eastAsia="Malgun Gothic"/>
                <w:bCs/>
                <w:noProof/>
                <w:sz w:val="24"/>
                <w:szCs w:val="24"/>
                <w:lang w:val="sq-AL" w:eastAsia="en-GB"/>
              </w:rPr>
              <w:t>nga masa</w:t>
            </w:r>
          </w:p>
        </w:tc>
        <w:tc>
          <w:tcPr>
            <w:tcW w:w="5805" w:type="dxa"/>
          </w:tcPr>
          <w:p w14:paraId="7FDBBF6C" w14:textId="26F743D2" w:rsidR="00C45DF3" w:rsidRPr="00A41833" w:rsidRDefault="00C45DF3" w:rsidP="00CD09E8">
            <w:pPr>
              <w:rPr>
                <w:rFonts w:eastAsia="Malgun Gothic"/>
                <w:bCs/>
                <w:noProof/>
                <w:sz w:val="24"/>
                <w:szCs w:val="24"/>
                <w:lang w:val="sq-AL" w:eastAsia="en-GB"/>
              </w:rPr>
            </w:pPr>
            <w:r w:rsidRPr="00A41833">
              <w:rPr>
                <w:rFonts w:eastAsia="Malgun Gothic"/>
                <w:noProof/>
                <w:sz w:val="24"/>
                <w:szCs w:val="24"/>
                <w:lang w:val="sq-AL" w:eastAsia="en-GB"/>
              </w:rPr>
              <w:t>analiza e sitës</w:t>
            </w:r>
          </w:p>
        </w:tc>
      </w:tr>
      <w:tr w:rsidR="00CD09E8" w14:paraId="332F1C70" w14:textId="77777777" w:rsidTr="00CD09E8">
        <w:trPr>
          <w:trHeight w:val="339"/>
        </w:trPr>
        <w:tc>
          <w:tcPr>
            <w:tcW w:w="4404" w:type="dxa"/>
          </w:tcPr>
          <w:p w14:paraId="6091A3E0" w14:textId="7F7A575F" w:rsidR="00C45DF3" w:rsidRPr="00A41833" w:rsidRDefault="00C45DF3" w:rsidP="00CD09E8">
            <w:pPr>
              <w:rPr>
                <w:rFonts w:eastAsia="Malgun Gothic"/>
                <w:noProof/>
                <w:sz w:val="24"/>
                <w:szCs w:val="24"/>
                <w:lang w:val="sq-AL" w:eastAsia="en-GB"/>
              </w:rPr>
            </w:pPr>
            <w:r w:rsidRPr="00A41833">
              <w:rPr>
                <w:rFonts w:eastAsiaTheme="minorHAnsi" w:cstheme="minorBidi"/>
                <w:noProof/>
                <w:sz w:val="24"/>
                <w:szCs w:val="24"/>
                <w:lang w:val="sq-AL"/>
              </w:rPr>
              <w:t>Materialet e dëmshme</w:t>
            </w:r>
          </w:p>
          <w:p w14:paraId="4FF47A38" w14:textId="6E69BD5B" w:rsidR="00C45DF3" w:rsidRPr="00A41833" w:rsidRDefault="00C45DF3" w:rsidP="00CD09E8">
            <w:pPr>
              <w:rPr>
                <w:rFonts w:eastAsia="Malgun Gothic"/>
                <w:bCs/>
                <w:noProof/>
                <w:sz w:val="24"/>
                <w:szCs w:val="24"/>
                <w:lang w:val="sq-AL" w:eastAsia="en-GB"/>
              </w:rPr>
            </w:pPr>
          </w:p>
        </w:tc>
        <w:tc>
          <w:tcPr>
            <w:tcW w:w="3739" w:type="dxa"/>
          </w:tcPr>
          <w:p w14:paraId="7101A0F7" w14:textId="41D8589C" w:rsidR="00CD09E8" w:rsidRPr="00A41833" w:rsidRDefault="00CD09E8" w:rsidP="002F6268">
            <w:pPr>
              <w:rPr>
                <w:rFonts w:eastAsia="Malgun Gothic"/>
                <w:bCs/>
                <w:noProof/>
                <w:sz w:val="24"/>
                <w:szCs w:val="24"/>
                <w:lang w:val="sq-AL" w:eastAsia="en-GB"/>
              </w:rPr>
            </w:pPr>
            <w:r w:rsidRPr="00A41833">
              <w:rPr>
                <w:rFonts w:eastAsia="Malgun Gothic"/>
                <w:bCs/>
                <w:noProof/>
                <w:sz w:val="24"/>
                <w:szCs w:val="24"/>
                <w:lang w:val="sq-AL" w:eastAsia="en-GB"/>
              </w:rPr>
              <w:t>≤ 0,15 %</w:t>
            </w:r>
            <w:r w:rsidR="00C45DF3" w:rsidRPr="00A41833">
              <w:rPr>
                <w:noProof/>
                <w:lang w:val="sq-AL"/>
              </w:rPr>
              <w:t xml:space="preserve"> </w:t>
            </w:r>
          </w:p>
        </w:tc>
        <w:tc>
          <w:tcPr>
            <w:tcW w:w="5805" w:type="dxa"/>
          </w:tcPr>
          <w:p w14:paraId="26811525" w14:textId="1527EF18" w:rsidR="00CD09E8" w:rsidRPr="00A41833" w:rsidRDefault="00C45DF3" w:rsidP="00CD09E8">
            <w:pPr>
              <w:rPr>
                <w:rFonts w:eastAsia="Malgun Gothic"/>
                <w:bCs/>
                <w:noProof/>
                <w:sz w:val="24"/>
                <w:szCs w:val="24"/>
                <w:lang w:val="sq-AL" w:eastAsia="en-GB"/>
              </w:rPr>
            </w:pPr>
            <w:r w:rsidRPr="00A41833">
              <w:rPr>
                <w:rFonts w:eastAsia="Malgun Gothic"/>
                <w:bCs/>
                <w:noProof/>
                <w:sz w:val="24"/>
                <w:szCs w:val="24"/>
                <w:lang w:val="sq-AL" w:eastAsia="en-GB"/>
              </w:rPr>
              <w:t xml:space="preserve">EN 15346:2014, Shtojca C </w:t>
            </w:r>
            <w:r w:rsidR="002424E5" w:rsidRPr="00A41833">
              <w:rPr>
                <w:rFonts w:eastAsia="Malgun Gothic"/>
                <w:bCs/>
                <w:noProof/>
                <w:sz w:val="24"/>
                <w:szCs w:val="24"/>
                <w:lang w:val="sq-AL" w:eastAsia="en-GB"/>
              </w:rPr>
              <w:t xml:space="preserve"> ose vlerësimi i fletëve ose vlerësimi i materialit të mikronizuar</w:t>
            </w:r>
          </w:p>
          <w:p w14:paraId="66890FC6" w14:textId="5402773F" w:rsidR="00C45DF3" w:rsidRPr="00A41833" w:rsidRDefault="00C45DF3" w:rsidP="00CD09E8">
            <w:pPr>
              <w:rPr>
                <w:rFonts w:eastAsia="Malgun Gothic"/>
                <w:bCs/>
                <w:noProof/>
                <w:sz w:val="24"/>
                <w:szCs w:val="24"/>
                <w:lang w:val="sq-AL" w:eastAsia="en-GB"/>
              </w:rPr>
            </w:pPr>
          </w:p>
        </w:tc>
      </w:tr>
      <w:tr w:rsidR="007C085D" w14:paraId="79CA8146" w14:textId="77777777" w:rsidTr="00E05BB9">
        <w:trPr>
          <w:trHeight w:val="339"/>
        </w:trPr>
        <w:tc>
          <w:tcPr>
            <w:tcW w:w="13948" w:type="dxa"/>
            <w:gridSpan w:val="3"/>
          </w:tcPr>
          <w:p w14:paraId="6A1D1E9B" w14:textId="4F086FC9" w:rsidR="00F510B7" w:rsidRDefault="00F510B7" w:rsidP="007C085D">
            <w:pPr>
              <w:rPr>
                <w:rFonts w:eastAsia="Malgun Gothic"/>
                <w:noProof/>
                <w:sz w:val="24"/>
                <w:szCs w:val="24"/>
                <w:lang w:val="sq-AL" w:eastAsia="en-GB"/>
              </w:rPr>
            </w:pPr>
            <w:r>
              <w:rPr>
                <w:rFonts w:eastAsia="Malgun Gothic"/>
                <w:noProof/>
                <w:sz w:val="24"/>
                <w:szCs w:val="24"/>
                <w:lang w:val="sq-AL" w:eastAsia="en-GB"/>
              </w:rPr>
              <w:t>ª</w:t>
            </w:r>
            <w:r w:rsidR="002424E5" w:rsidRPr="00A41833">
              <w:rPr>
                <w:rFonts w:eastAsia="Malgun Gothic"/>
                <w:noProof/>
                <w:sz w:val="24"/>
                <w:szCs w:val="24"/>
                <w:lang w:val="sq-AL" w:eastAsia="en-GB"/>
              </w:rPr>
              <w:t>Mostrat do të merren nga materiali i përbërë dhe i paletizuar ose nga çdo burim individual i materialit ne llot. Frekuenca e marrjes së mostrave do të pajtohet ndërmjet furnitorit dhe prodhuesit të produktit dhe, sipas rastit, laboratorit testues te akredituar ose trup</w:t>
            </w:r>
            <w:r>
              <w:rPr>
                <w:rFonts w:eastAsia="Malgun Gothic"/>
                <w:noProof/>
                <w:sz w:val="24"/>
                <w:szCs w:val="24"/>
                <w:lang w:val="sq-AL" w:eastAsia="en-GB"/>
              </w:rPr>
              <w:t>ës certifikuese te akredituar.</w:t>
            </w:r>
          </w:p>
          <w:p w14:paraId="53995847" w14:textId="096F58B2" w:rsidR="00FF133B" w:rsidRPr="00A41833" w:rsidRDefault="00F510B7" w:rsidP="007C085D">
            <w:pPr>
              <w:rPr>
                <w:rFonts w:eastAsia="Malgun Gothic"/>
                <w:noProof/>
                <w:sz w:val="24"/>
                <w:szCs w:val="24"/>
                <w:lang w:val="sq-AL" w:eastAsia="en-GB"/>
              </w:rPr>
            </w:pPr>
            <w:r>
              <w:rPr>
                <w:rFonts w:eastAsia="Malgun Gothic"/>
                <w:noProof/>
                <w:sz w:val="24"/>
                <w:szCs w:val="24"/>
                <w:lang w:val="sq-AL" w:eastAsia="en-GB"/>
              </w:rPr>
              <w:t>ᵇ</w:t>
            </w:r>
            <w:r w:rsidR="00FF133B" w:rsidRPr="00A41833">
              <w:rPr>
                <w:rFonts w:eastAsia="Malgun Gothic"/>
                <w:noProof/>
                <w:sz w:val="24"/>
                <w:szCs w:val="24"/>
                <w:lang w:val="sq-AL" w:eastAsia="en-GB"/>
              </w:rPr>
              <w:t>Nëse burimi i materialit është i qëndrueshëm, p.sh. tuba dhe pajisje ose produkte të tjera të prodhuara nën një markë cilësie, nuk kërkohet të testohen ato karakteristika materiale të mbuluara nga marka e cilësisë.</w:t>
            </w:r>
          </w:p>
          <w:p w14:paraId="7BE80B0D" w14:textId="77777777" w:rsidR="00FF133B" w:rsidRPr="00A41833" w:rsidRDefault="00FF133B" w:rsidP="007C085D">
            <w:pPr>
              <w:rPr>
                <w:rFonts w:eastAsia="Malgun Gothic"/>
                <w:noProof/>
                <w:sz w:val="24"/>
                <w:szCs w:val="24"/>
                <w:lang w:val="sq-AL" w:eastAsia="en-GB"/>
              </w:rPr>
            </w:pPr>
          </w:p>
          <w:p w14:paraId="7D387417" w14:textId="22EC3927" w:rsidR="00FF133B" w:rsidRPr="00A41833" w:rsidRDefault="00F510B7" w:rsidP="007C085D">
            <w:pPr>
              <w:rPr>
                <w:rFonts w:eastAsia="Malgun Gothic"/>
                <w:bCs/>
                <w:noProof/>
                <w:sz w:val="24"/>
                <w:szCs w:val="24"/>
                <w:lang w:val="sq-AL" w:eastAsia="en-GB"/>
              </w:rPr>
            </w:pPr>
            <w:r>
              <w:rPr>
                <w:rFonts w:eastAsia="Malgun Gothic"/>
                <w:noProof/>
                <w:sz w:val="24"/>
                <w:szCs w:val="24"/>
                <w:lang w:val="sq-AL" w:eastAsia="en-GB"/>
              </w:rPr>
              <w:t>ᶜ</w:t>
            </w:r>
            <w:r w:rsidR="00FF133B" w:rsidRPr="00A41833">
              <w:rPr>
                <w:rFonts w:eastAsia="Malgun Gothic"/>
                <w:noProof/>
                <w:sz w:val="24"/>
                <w:szCs w:val="24"/>
                <w:lang w:val="sq-AL" w:eastAsia="en-GB"/>
              </w:rPr>
              <w:t>Procedura e testimit do te definohet ne specifikimin e furnizuesit dhe prodhuesit te produktit.</w:t>
            </w:r>
          </w:p>
        </w:tc>
      </w:tr>
      <w:tr w:rsidR="007C085D" w14:paraId="6522D2B1" w14:textId="324BFD91" w:rsidTr="00E05BB9">
        <w:trPr>
          <w:trHeight w:val="6716"/>
        </w:trPr>
        <w:tc>
          <w:tcPr>
            <w:tcW w:w="13948" w:type="dxa"/>
            <w:gridSpan w:val="3"/>
          </w:tcPr>
          <w:p w14:paraId="24A9E2CA" w14:textId="52662130" w:rsidR="00F510B7" w:rsidRPr="00F510B7" w:rsidRDefault="00F510B7" w:rsidP="002270F2">
            <w:pPr>
              <w:rPr>
                <w:rFonts w:eastAsia="Malgun Gothic"/>
                <w:b/>
                <w:noProof/>
                <w:sz w:val="24"/>
                <w:szCs w:val="24"/>
                <w:lang w:val="sq-AL" w:eastAsia="en-GB"/>
              </w:rPr>
            </w:pPr>
            <w:r w:rsidRPr="00F510B7">
              <w:rPr>
                <w:rFonts w:eastAsia="Malgun Gothic"/>
                <w:b/>
                <w:noProof/>
                <w:sz w:val="24"/>
                <w:szCs w:val="24"/>
                <w:lang w:val="sq-AL" w:eastAsia="en-GB"/>
              </w:rPr>
              <w:lastRenderedPageBreak/>
              <w:t>Shtojca A e standardit EN 13476</w:t>
            </w:r>
            <w:r>
              <w:rPr>
                <w:rFonts w:eastAsia="Malgun Gothic"/>
                <w:b/>
                <w:noProof/>
                <w:sz w:val="24"/>
                <w:szCs w:val="24"/>
                <w:lang w:val="sq-AL" w:eastAsia="en-GB"/>
              </w:rPr>
              <w:t>-3</w:t>
            </w:r>
          </w:p>
          <w:p w14:paraId="151B69E8" w14:textId="76E2397C" w:rsidR="00F510B7" w:rsidRDefault="00F510B7" w:rsidP="002270F2">
            <w:pPr>
              <w:rPr>
                <w:rFonts w:eastAsia="Malgun Gothic"/>
                <w:noProof/>
                <w:sz w:val="24"/>
                <w:szCs w:val="24"/>
                <w:lang w:val="sq-AL" w:eastAsia="en-GB"/>
              </w:rPr>
            </w:pPr>
            <w:r>
              <w:rPr>
                <w:rFonts w:eastAsia="Malgun Gothic"/>
                <w:noProof/>
                <w:sz w:val="24"/>
                <w:szCs w:val="24"/>
                <w:lang w:val="sq-AL" w:eastAsia="en-GB"/>
              </w:rPr>
              <w:t>Përberja</w:t>
            </w:r>
            <w:r w:rsidR="002270F2" w:rsidRPr="00A41833">
              <w:rPr>
                <w:rFonts w:eastAsia="Malgun Gothic"/>
                <w:noProof/>
                <w:sz w:val="24"/>
                <w:szCs w:val="24"/>
                <w:lang w:val="sq-AL" w:eastAsia="en-GB"/>
              </w:rPr>
              <w:t>/formulim</w:t>
            </w:r>
            <w:r>
              <w:rPr>
                <w:rFonts w:eastAsia="Malgun Gothic"/>
                <w:noProof/>
                <w:sz w:val="24"/>
                <w:szCs w:val="24"/>
                <w:lang w:val="sq-AL" w:eastAsia="en-GB"/>
              </w:rPr>
              <w:t>i</w:t>
            </w:r>
            <w:r w:rsidR="002F6268">
              <w:rPr>
                <w:rFonts w:eastAsia="Malgun Gothic"/>
                <w:noProof/>
                <w:sz w:val="24"/>
                <w:szCs w:val="24"/>
                <w:lang w:val="sq-AL" w:eastAsia="en-GB"/>
              </w:rPr>
              <w:t xml:space="preserve"> i</w:t>
            </w:r>
            <w:r w:rsidR="002270F2" w:rsidRPr="00A41833">
              <w:rPr>
                <w:rFonts w:eastAsia="Malgun Gothic"/>
                <w:noProof/>
                <w:sz w:val="24"/>
                <w:szCs w:val="24"/>
                <w:lang w:val="sq-AL" w:eastAsia="en-GB"/>
              </w:rPr>
              <w:t xml:space="preserve"> Material</w:t>
            </w:r>
            <w:r w:rsidR="002F6268">
              <w:rPr>
                <w:rFonts w:eastAsia="Malgun Gothic"/>
                <w:noProof/>
                <w:sz w:val="24"/>
                <w:szCs w:val="24"/>
                <w:lang w:val="sq-AL" w:eastAsia="en-GB"/>
              </w:rPr>
              <w:t>it</w:t>
            </w:r>
            <w:r w:rsidR="002270F2" w:rsidRPr="00A41833">
              <w:rPr>
                <w:rFonts w:eastAsia="Malgun Gothic"/>
                <w:noProof/>
                <w:sz w:val="24"/>
                <w:szCs w:val="24"/>
                <w:lang w:val="sq-AL" w:eastAsia="en-GB"/>
              </w:rPr>
              <w:t xml:space="preserve"> PVC-U</w:t>
            </w:r>
          </w:p>
          <w:p w14:paraId="3426EA9E" w14:textId="57BAA5BF" w:rsidR="002270F2" w:rsidRPr="00A41833" w:rsidRDefault="002270F2" w:rsidP="002270F2">
            <w:pPr>
              <w:rPr>
                <w:rFonts w:eastAsia="Malgun Gothic"/>
                <w:noProof/>
                <w:sz w:val="24"/>
                <w:szCs w:val="24"/>
                <w:lang w:val="sq-AL" w:eastAsia="en-GB"/>
              </w:rPr>
            </w:pPr>
            <w:r w:rsidRPr="00A41833">
              <w:rPr>
                <w:rFonts w:eastAsia="Malgun Gothic"/>
                <w:noProof/>
                <w:sz w:val="24"/>
                <w:szCs w:val="24"/>
                <w:lang w:val="sq-AL" w:eastAsia="en-GB"/>
              </w:rPr>
              <w:t>Përbërja/formulimi duhet të jetë PVC, të cilit i shtohen aditivë të nevojshëm për të lehtësuar prodhimin e komponentëve në përputhje me kërkesat e këtij standardi.</w:t>
            </w:r>
          </w:p>
          <w:p w14:paraId="54038E08" w14:textId="63C6C333" w:rsidR="002270F2" w:rsidRPr="00A41833" w:rsidRDefault="002270F2" w:rsidP="002270F2">
            <w:pPr>
              <w:rPr>
                <w:rFonts w:eastAsia="Malgun Gothic"/>
                <w:noProof/>
                <w:sz w:val="24"/>
                <w:szCs w:val="24"/>
                <w:lang w:val="sq-AL" w:eastAsia="en-GB"/>
              </w:rPr>
            </w:pPr>
            <w:r w:rsidRPr="00A41833">
              <w:rPr>
                <w:rFonts w:eastAsia="Malgun Gothic"/>
                <w:noProof/>
                <w:sz w:val="24"/>
                <w:szCs w:val="24"/>
                <w:lang w:val="sq-AL" w:eastAsia="en-GB"/>
              </w:rPr>
              <w:t xml:space="preserve">Kur llogaritet në bazë </w:t>
            </w:r>
            <w:r w:rsidR="00287AF3" w:rsidRPr="00A41833">
              <w:rPr>
                <w:rFonts w:eastAsia="Malgun Gothic"/>
                <w:noProof/>
                <w:sz w:val="24"/>
                <w:szCs w:val="24"/>
                <w:lang w:val="sq-AL" w:eastAsia="en-GB"/>
              </w:rPr>
              <w:t xml:space="preserve">të një formulimi të njohur, ose </w:t>
            </w:r>
            <w:r w:rsidRPr="00A41833">
              <w:rPr>
                <w:rFonts w:eastAsia="Malgun Gothic"/>
                <w:noProof/>
                <w:sz w:val="24"/>
                <w:szCs w:val="24"/>
                <w:lang w:val="sq-AL" w:eastAsia="en-GB"/>
              </w:rPr>
              <w:t xml:space="preserve">në rast </w:t>
            </w:r>
            <w:r w:rsidR="00287AF3" w:rsidRPr="00A41833">
              <w:rPr>
                <w:rFonts w:eastAsia="Malgun Gothic"/>
                <w:noProof/>
                <w:sz w:val="24"/>
                <w:szCs w:val="24"/>
                <w:lang w:val="sq-AL" w:eastAsia="en-GB"/>
              </w:rPr>
              <w:t xml:space="preserve">te </w:t>
            </w:r>
            <w:r w:rsidRPr="00A41833">
              <w:rPr>
                <w:rFonts w:eastAsia="Malgun Gothic"/>
                <w:noProof/>
                <w:sz w:val="24"/>
                <w:szCs w:val="24"/>
                <w:lang w:val="sq-AL" w:eastAsia="en-GB"/>
              </w:rPr>
              <w:t xml:space="preserve">mosmarrëveshjeje/formulimi të panjohur, të përcaktuar në përputhje me EN ISO 1158, përmbajtja PVC-U duhet të jetë së paku 80% në masë për </w:t>
            </w:r>
            <w:r w:rsidR="00287AF3" w:rsidRPr="00A41833">
              <w:rPr>
                <w:rFonts w:eastAsia="Malgun Gothic"/>
                <w:noProof/>
                <w:sz w:val="24"/>
                <w:szCs w:val="24"/>
                <w:lang w:val="sq-AL" w:eastAsia="en-GB"/>
              </w:rPr>
              <w:t>gypat</w:t>
            </w:r>
            <w:r w:rsidRPr="00A41833">
              <w:rPr>
                <w:rFonts w:eastAsia="Malgun Gothic"/>
                <w:noProof/>
                <w:sz w:val="24"/>
                <w:szCs w:val="24"/>
                <w:lang w:val="sq-AL" w:eastAsia="en-GB"/>
              </w:rPr>
              <w:t xml:space="preserve"> dhe 85% në masë për </w:t>
            </w:r>
            <w:r w:rsidR="00287AF3" w:rsidRPr="00A41833">
              <w:rPr>
                <w:rFonts w:eastAsia="Malgun Gothic"/>
                <w:noProof/>
                <w:sz w:val="24"/>
                <w:szCs w:val="24"/>
                <w:lang w:val="sq-AL" w:eastAsia="en-GB"/>
              </w:rPr>
              <w:t xml:space="preserve">pajisje përmes </w:t>
            </w:r>
            <w:r w:rsidRPr="00A41833">
              <w:rPr>
                <w:rFonts w:eastAsia="Malgun Gothic"/>
                <w:noProof/>
                <w:sz w:val="24"/>
                <w:szCs w:val="24"/>
                <w:lang w:val="sq-AL" w:eastAsia="en-GB"/>
              </w:rPr>
              <w:t>injektim</w:t>
            </w:r>
            <w:r w:rsidR="00287AF3" w:rsidRPr="00A41833">
              <w:rPr>
                <w:rFonts w:eastAsia="Malgun Gothic"/>
                <w:noProof/>
                <w:sz w:val="24"/>
                <w:szCs w:val="24"/>
                <w:lang w:val="sq-AL" w:eastAsia="en-GB"/>
              </w:rPr>
              <w:t>it me rrjedhje</w:t>
            </w:r>
            <w:r w:rsidRPr="00A41833">
              <w:rPr>
                <w:rFonts w:eastAsia="Malgun Gothic"/>
                <w:noProof/>
                <w:sz w:val="24"/>
                <w:szCs w:val="24"/>
                <w:lang w:val="sq-AL" w:eastAsia="en-GB"/>
              </w:rPr>
              <w:t>;</w:t>
            </w:r>
          </w:p>
          <w:p w14:paraId="08AC6EEC" w14:textId="081F7CFF" w:rsidR="00F510B7" w:rsidRPr="00F510B7" w:rsidRDefault="002270F2" w:rsidP="00F510B7">
            <w:pPr>
              <w:rPr>
                <w:rFonts w:eastAsia="Malgun Gothic"/>
                <w:noProof/>
                <w:sz w:val="24"/>
                <w:szCs w:val="24"/>
                <w:lang w:val="sq-AL" w:eastAsia="en-GB"/>
              </w:rPr>
            </w:pPr>
            <w:r w:rsidRPr="00A41833">
              <w:rPr>
                <w:rFonts w:eastAsia="Malgun Gothic"/>
                <w:noProof/>
                <w:sz w:val="24"/>
                <w:szCs w:val="24"/>
                <w:lang w:val="sq-AL" w:eastAsia="en-GB"/>
              </w:rPr>
              <w:t>Reduktimi i mëtejshëm i përmbajtjes së PVC-U në ≥ 75% në masë vetëm për tubacionet lejohet me kusht që PVC-U të zëvendësohet me CaCO3 të veshur ose të pa veshur.</w:t>
            </w:r>
          </w:p>
        </w:tc>
      </w:tr>
    </w:tbl>
    <w:p w14:paraId="3338ACA8" w14:textId="77777777" w:rsidR="008460FC" w:rsidRDefault="008460FC" w:rsidP="002A60F9">
      <w:pPr>
        <w:spacing w:after="0"/>
        <w:rPr>
          <w:rFonts w:ascii="Times New Roman" w:eastAsia="Malgun Gothic" w:hAnsi="Times New Roman" w:cs="Times New Roman"/>
          <w:b/>
          <w:sz w:val="24"/>
          <w:szCs w:val="24"/>
          <w:lang w:eastAsia="en-GB"/>
        </w:rPr>
      </w:pPr>
    </w:p>
    <w:p w14:paraId="204487BE" w14:textId="77777777" w:rsidR="008460FC" w:rsidRDefault="008460FC" w:rsidP="000B58A4">
      <w:pPr>
        <w:spacing w:after="0"/>
        <w:jc w:val="center"/>
        <w:rPr>
          <w:rFonts w:ascii="Times New Roman" w:eastAsia="Malgun Gothic" w:hAnsi="Times New Roman" w:cs="Times New Roman"/>
          <w:b/>
          <w:sz w:val="24"/>
          <w:szCs w:val="24"/>
          <w:lang w:eastAsia="en-GB"/>
        </w:rPr>
      </w:pPr>
    </w:p>
    <w:p w14:paraId="00184E48" w14:textId="77777777" w:rsidR="008460FC" w:rsidRDefault="008460FC" w:rsidP="000B58A4">
      <w:pPr>
        <w:spacing w:after="0"/>
        <w:jc w:val="center"/>
        <w:rPr>
          <w:rFonts w:ascii="Times New Roman" w:eastAsia="Malgun Gothic" w:hAnsi="Times New Roman" w:cs="Times New Roman"/>
          <w:b/>
          <w:sz w:val="24"/>
          <w:szCs w:val="24"/>
          <w:lang w:eastAsia="en-GB"/>
        </w:rPr>
      </w:pPr>
    </w:p>
    <w:p w14:paraId="3F7FD3DB" w14:textId="77777777" w:rsidR="008460FC" w:rsidRDefault="008460FC" w:rsidP="000B58A4">
      <w:pPr>
        <w:spacing w:after="0"/>
        <w:jc w:val="center"/>
        <w:rPr>
          <w:rFonts w:ascii="Times New Roman" w:eastAsia="Malgun Gothic" w:hAnsi="Times New Roman" w:cs="Times New Roman"/>
          <w:b/>
          <w:sz w:val="24"/>
          <w:szCs w:val="24"/>
          <w:lang w:eastAsia="en-GB"/>
        </w:rPr>
      </w:pPr>
    </w:p>
    <w:p w14:paraId="380C2171" w14:textId="77777777" w:rsidR="0087277B" w:rsidRDefault="0087277B" w:rsidP="000B58A4">
      <w:pPr>
        <w:spacing w:after="0"/>
        <w:jc w:val="center"/>
        <w:rPr>
          <w:rFonts w:ascii="Times New Roman" w:eastAsia="Malgun Gothic" w:hAnsi="Times New Roman" w:cs="Times New Roman"/>
          <w:b/>
          <w:sz w:val="24"/>
          <w:szCs w:val="24"/>
          <w:lang w:eastAsia="en-GB"/>
        </w:rPr>
      </w:pPr>
    </w:p>
    <w:p w14:paraId="446BCEF5" w14:textId="77777777" w:rsidR="0087277B" w:rsidRDefault="0087277B" w:rsidP="000B58A4">
      <w:pPr>
        <w:spacing w:after="0"/>
        <w:jc w:val="center"/>
        <w:rPr>
          <w:rFonts w:ascii="Times New Roman" w:eastAsia="Malgun Gothic" w:hAnsi="Times New Roman" w:cs="Times New Roman"/>
          <w:b/>
          <w:sz w:val="24"/>
          <w:szCs w:val="24"/>
          <w:lang w:eastAsia="en-GB"/>
        </w:rPr>
      </w:pPr>
    </w:p>
    <w:p w14:paraId="76EF5DD9" w14:textId="77777777" w:rsidR="0087277B" w:rsidRDefault="0087277B" w:rsidP="000B58A4">
      <w:pPr>
        <w:spacing w:after="0"/>
        <w:jc w:val="center"/>
        <w:rPr>
          <w:rFonts w:ascii="Times New Roman" w:eastAsia="Malgun Gothic" w:hAnsi="Times New Roman" w:cs="Times New Roman"/>
          <w:b/>
          <w:sz w:val="24"/>
          <w:szCs w:val="24"/>
          <w:lang w:eastAsia="en-GB"/>
        </w:rPr>
      </w:pPr>
    </w:p>
    <w:p w14:paraId="4B8F5077" w14:textId="34CB3181" w:rsidR="00A52449" w:rsidRPr="002E127A" w:rsidRDefault="00A52449" w:rsidP="00A52449">
      <w:pPr>
        <w:spacing w:after="0"/>
        <w:jc w:val="center"/>
        <w:rPr>
          <w:rFonts w:ascii="Times New Roman" w:eastAsia="Malgun Gothic" w:hAnsi="Times New Roman" w:cs="Times New Roman"/>
          <w:b/>
          <w:sz w:val="24"/>
          <w:szCs w:val="24"/>
          <w:lang w:eastAsia="en-GB"/>
        </w:rPr>
      </w:pPr>
      <w:r w:rsidRPr="002E127A">
        <w:rPr>
          <w:rFonts w:ascii="Times New Roman" w:eastAsia="Malgun Gothic" w:hAnsi="Times New Roman" w:cs="Times New Roman"/>
          <w:b/>
          <w:sz w:val="24"/>
          <w:szCs w:val="24"/>
          <w:lang w:eastAsia="en-GB"/>
        </w:rPr>
        <w:lastRenderedPageBreak/>
        <w:t>S</w:t>
      </w:r>
      <w:r w:rsidR="000A0B48">
        <w:rPr>
          <w:rFonts w:ascii="Times New Roman" w:eastAsia="Malgun Gothic" w:hAnsi="Times New Roman" w:cs="Times New Roman"/>
          <w:b/>
          <w:sz w:val="24"/>
          <w:szCs w:val="24"/>
          <w:lang w:eastAsia="en-GB"/>
        </w:rPr>
        <w:t>HTOJCA</w:t>
      </w:r>
      <w:r w:rsidR="008D0B47">
        <w:rPr>
          <w:rFonts w:ascii="Times New Roman" w:eastAsia="Malgun Gothic" w:hAnsi="Times New Roman" w:cs="Times New Roman"/>
          <w:b/>
          <w:sz w:val="24"/>
          <w:szCs w:val="24"/>
          <w:lang w:eastAsia="en-GB"/>
        </w:rPr>
        <w:t xml:space="preserve"> </w:t>
      </w:r>
      <w:r w:rsidR="00AC5227">
        <w:rPr>
          <w:rFonts w:ascii="Times New Roman" w:eastAsia="Malgun Gothic" w:hAnsi="Times New Roman" w:cs="Times New Roman"/>
          <w:b/>
          <w:sz w:val="24"/>
          <w:szCs w:val="24"/>
          <w:lang w:eastAsia="en-GB"/>
        </w:rPr>
        <w:t>V</w:t>
      </w:r>
    </w:p>
    <w:p w14:paraId="540EC19E" w14:textId="77777777" w:rsidR="008C62DF" w:rsidRPr="000A0B48" w:rsidRDefault="00A52449" w:rsidP="00A52449">
      <w:pPr>
        <w:spacing w:after="0"/>
        <w:jc w:val="center"/>
        <w:rPr>
          <w:rFonts w:ascii="Times New Roman" w:eastAsia="Malgun Gothic" w:hAnsi="Times New Roman" w:cs="Times New Roman"/>
          <w:b/>
          <w:sz w:val="24"/>
          <w:szCs w:val="24"/>
          <w:lang w:eastAsia="en-GB"/>
        </w:rPr>
      </w:pPr>
      <w:r w:rsidRPr="000A0B48">
        <w:rPr>
          <w:rFonts w:ascii="Times New Roman" w:eastAsia="Malgun Gothic" w:hAnsi="Times New Roman" w:cs="Times New Roman"/>
          <w:b/>
          <w:sz w:val="24"/>
          <w:szCs w:val="24"/>
          <w:lang w:eastAsia="en-GB"/>
        </w:rPr>
        <w:t>Modeli i Deklaratës së Performancës</w:t>
      </w:r>
    </w:p>
    <w:p w14:paraId="5526A2D0" w14:textId="77777777" w:rsidR="008C62DF" w:rsidRPr="000A0B48" w:rsidRDefault="008C62DF" w:rsidP="00C454BA">
      <w:pPr>
        <w:jc w:val="center"/>
        <w:rPr>
          <w:rFonts w:ascii="Times New Roman" w:eastAsia="Malgun Gothic" w:hAnsi="Times New Roman" w:cs="Times New Roman"/>
          <w:b/>
          <w:sz w:val="24"/>
          <w:szCs w:val="24"/>
          <w:lang w:val="sq-AL" w:eastAsia="en-GB"/>
        </w:rPr>
      </w:pPr>
    </w:p>
    <w:p w14:paraId="4640EC4A"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b/>
          <w:bCs/>
          <w:color w:val="000000"/>
          <w:sz w:val="24"/>
          <w:szCs w:val="24"/>
          <w:lang w:val="sq-AL"/>
        </w:rPr>
        <w:t xml:space="preserve">DEKLARATA E PERFORMANCËS </w:t>
      </w:r>
      <w:r w:rsidRPr="000A0B48">
        <w:rPr>
          <w:rFonts w:ascii="Times New Roman" w:hAnsi="Times New Roman" w:cs="Times New Roman"/>
          <w:color w:val="000000"/>
          <w:sz w:val="24"/>
          <w:szCs w:val="24"/>
          <w:lang w:val="sq-AL"/>
        </w:rPr>
        <w:t xml:space="preserve">Nr ............................ </w:t>
      </w:r>
    </w:p>
    <w:p w14:paraId="43B5ADD9"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1. Kodi unik identifikues i llojit të produktit:................................................................................................................................................................ </w:t>
      </w:r>
    </w:p>
    <w:p w14:paraId="2BDB24F1"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2. Përdorimi/përdorimet e destinuara:............................................................................................................................................................................ </w:t>
      </w:r>
    </w:p>
    <w:p w14:paraId="1124F37E"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p>
    <w:p w14:paraId="519DD641"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3. Prodhuesi : .................................................................................................................................................................................................................</w:t>
      </w:r>
    </w:p>
    <w:p w14:paraId="2F315F45"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p>
    <w:p w14:paraId="1420A3E0"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4. Përfaqësuesi i autorizuar: ........................................................................................................................................................................................... </w:t>
      </w:r>
    </w:p>
    <w:p w14:paraId="433B78A1"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p>
    <w:p w14:paraId="5B8F916D" w14:textId="5AEA2064" w:rsidR="00C93B94" w:rsidRPr="000A0B48" w:rsidRDefault="00155DE9"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5. Sistemi/sistemet e vlerësimit dhe verifikimit te qëndrueshmërisë se performances</w:t>
      </w:r>
      <w:r w:rsidR="00C93B94" w:rsidRPr="000A0B48">
        <w:rPr>
          <w:rFonts w:ascii="Times New Roman" w:hAnsi="Times New Roman" w:cs="Times New Roman"/>
          <w:color w:val="000000"/>
          <w:sz w:val="24"/>
          <w:szCs w:val="24"/>
          <w:lang w:val="sq-AL"/>
        </w:rPr>
        <w:t>..................................................................................................</w:t>
      </w:r>
    </w:p>
    <w:p w14:paraId="2DCAF3BE"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6a. Standardi i aplikuar: ................................................................................................................................................................................................</w:t>
      </w:r>
    </w:p>
    <w:p w14:paraId="5DF57E23"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p>
    <w:p w14:paraId="2DF4F4CF"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Trupi i emëruar:............................................................................................................................................................... ............. ............................... </w:t>
      </w:r>
    </w:p>
    <w:p w14:paraId="296078DA"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p>
    <w:p w14:paraId="7508F9E4" w14:textId="77777777" w:rsidR="00C93B94" w:rsidRPr="000A0B48" w:rsidRDefault="00C93B94" w:rsidP="00C93B94">
      <w:pPr>
        <w:tabs>
          <w:tab w:val="left" w:pos="10483"/>
        </w:tabs>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r w:rsidRPr="000A0B48">
        <w:rPr>
          <w:rFonts w:ascii="Times New Roman" w:hAnsi="Times New Roman" w:cs="Times New Roman"/>
          <w:color w:val="000000"/>
          <w:sz w:val="24"/>
          <w:szCs w:val="24"/>
          <w:lang w:val="sq-AL"/>
        </w:rPr>
        <w:tab/>
      </w:r>
    </w:p>
    <w:p w14:paraId="74679098"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7. Performanca/performancat e deklaruar:.................................................................................................................................................................... </w:t>
      </w:r>
    </w:p>
    <w:p w14:paraId="1EB25BC0" w14:textId="68ACCAB8"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w:t>
      </w:r>
      <w:r w:rsidR="008603DC">
        <w:rPr>
          <w:rFonts w:ascii="Times New Roman" w:hAnsi="Times New Roman" w:cs="Times New Roman"/>
          <w:color w:val="000000"/>
          <w:sz w:val="24"/>
          <w:szCs w:val="24"/>
          <w:lang w:val="sq-AL"/>
        </w:rPr>
        <w:t xml:space="preserve">.............................. </w:t>
      </w:r>
      <w:r w:rsidRPr="000A0B48">
        <w:rPr>
          <w:rFonts w:ascii="Times New Roman" w:hAnsi="Times New Roman" w:cs="Times New Roman"/>
          <w:color w:val="000000"/>
          <w:sz w:val="24"/>
          <w:szCs w:val="24"/>
          <w:lang w:val="sq-AL"/>
        </w:rPr>
        <w:t xml:space="preserve"> </w:t>
      </w:r>
    </w:p>
    <w:p w14:paraId="4FE44D41"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8. Dokumentacioni Përkatës Teknik dhe/ose Dokumentacioni Specifik Teknik: ........................................................................................................ </w:t>
      </w:r>
    </w:p>
    <w:p w14:paraId="0474A37D"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 </w:t>
      </w:r>
    </w:p>
    <w:p w14:paraId="09B0A2F8"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Performanca e produktit të identifikuar më sipër është në përputhje me grupin e performancës/performancave të deklaruara. Kjo deklaratë e   </w:t>
      </w:r>
    </w:p>
    <w:p w14:paraId="5868AC2E"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performancës lëshohet, në përputhje me këtë Udhëzim Administrativ, nën përgjegjësinë e vetme të prodhuesit të identifikuar më sipër. </w:t>
      </w:r>
    </w:p>
    <w:p w14:paraId="65B29920"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p>
    <w:p w14:paraId="0FA942A2"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 xml:space="preserve">Nënshkruar për dhe në emër të prodhuesit nga: </w:t>
      </w:r>
    </w:p>
    <w:p w14:paraId="6B6E0ACE" w14:textId="542FF81E"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w:t>
      </w:r>
      <w:r w:rsidRPr="000A0B48">
        <w:rPr>
          <w:rFonts w:ascii="Times New Roman" w:hAnsi="Times New Roman" w:cs="Times New Roman"/>
          <w:i/>
          <w:iCs/>
          <w:color w:val="000000"/>
          <w:sz w:val="24"/>
          <w:szCs w:val="24"/>
          <w:lang w:val="sq-AL"/>
        </w:rPr>
        <w:t>emri</w:t>
      </w:r>
      <w:r w:rsidRPr="000A0B48">
        <w:rPr>
          <w:rFonts w:ascii="Times New Roman" w:hAnsi="Times New Roman" w:cs="Times New Roman"/>
          <w:color w:val="000000"/>
          <w:sz w:val="24"/>
          <w:szCs w:val="24"/>
          <w:lang w:val="sq-AL"/>
        </w:rPr>
        <w:t xml:space="preserve">] .......................................................................................................................................................................................................................... </w:t>
      </w:r>
    </w:p>
    <w:p w14:paraId="77A16563" w14:textId="77777777" w:rsidR="00C93B94" w:rsidRPr="000A0B48" w:rsidRDefault="00C93B94" w:rsidP="00C93B94">
      <w:pPr>
        <w:autoSpaceDE w:val="0"/>
        <w:autoSpaceDN w:val="0"/>
        <w:adjustRightInd w:val="0"/>
        <w:spacing w:after="0" w:line="240" w:lineRule="auto"/>
        <w:rPr>
          <w:rFonts w:ascii="Times New Roman" w:hAnsi="Times New Roman" w:cs="Times New Roman"/>
          <w:color w:val="000000"/>
          <w:sz w:val="24"/>
          <w:szCs w:val="24"/>
          <w:lang w:val="sq-AL"/>
        </w:rPr>
      </w:pPr>
      <w:r w:rsidRPr="000A0B48">
        <w:rPr>
          <w:rFonts w:ascii="Times New Roman" w:hAnsi="Times New Roman" w:cs="Times New Roman"/>
          <w:color w:val="000000"/>
          <w:sz w:val="24"/>
          <w:szCs w:val="24"/>
          <w:lang w:val="sq-AL"/>
        </w:rPr>
        <w:t>Në [</w:t>
      </w:r>
      <w:r w:rsidRPr="000A0B48">
        <w:rPr>
          <w:rFonts w:ascii="Times New Roman" w:hAnsi="Times New Roman" w:cs="Times New Roman"/>
          <w:i/>
          <w:iCs/>
          <w:color w:val="000000"/>
          <w:sz w:val="24"/>
          <w:szCs w:val="24"/>
          <w:lang w:val="sq-AL"/>
        </w:rPr>
        <w:t>vendi</w:t>
      </w:r>
      <w:r w:rsidRPr="000A0B48">
        <w:rPr>
          <w:rFonts w:ascii="Times New Roman" w:hAnsi="Times New Roman" w:cs="Times New Roman"/>
          <w:color w:val="000000"/>
          <w:sz w:val="24"/>
          <w:szCs w:val="24"/>
          <w:lang w:val="sq-AL"/>
        </w:rPr>
        <w:t>] ....................................................................... më [</w:t>
      </w:r>
      <w:r w:rsidRPr="000A0B48">
        <w:rPr>
          <w:rFonts w:ascii="Times New Roman" w:hAnsi="Times New Roman" w:cs="Times New Roman"/>
          <w:i/>
          <w:iCs/>
          <w:color w:val="000000"/>
          <w:sz w:val="24"/>
          <w:szCs w:val="24"/>
          <w:lang w:val="sq-AL"/>
        </w:rPr>
        <w:t>Data e lëshimit</w:t>
      </w:r>
      <w:r w:rsidRPr="000A0B48">
        <w:rPr>
          <w:rFonts w:ascii="Times New Roman" w:hAnsi="Times New Roman" w:cs="Times New Roman"/>
          <w:color w:val="000000"/>
          <w:sz w:val="24"/>
          <w:szCs w:val="24"/>
          <w:lang w:val="sq-AL"/>
        </w:rPr>
        <w:t xml:space="preserve">] ........................................................................................................... </w:t>
      </w:r>
    </w:p>
    <w:p w14:paraId="05BB7E2E" w14:textId="77777777" w:rsidR="00C93B94" w:rsidRPr="000A0B48" w:rsidRDefault="00C93B94" w:rsidP="00C93B94">
      <w:pPr>
        <w:jc w:val="center"/>
        <w:rPr>
          <w:rFonts w:ascii="Times New Roman" w:hAnsi="Times New Roman" w:cs="Times New Roman"/>
          <w:color w:val="000000"/>
          <w:sz w:val="24"/>
          <w:szCs w:val="24"/>
        </w:rPr>
      </w:pPr>
    </w:p>
    <w:p w14:paraId="43624900" w14:textId="7162C476" w:rsidR="00DC2317" w:rsidRDefault="00C93B94" w:rsidP="008603DC">
      <w:pPr>
        <w:jc w:val="center"/>
        <w:rPr>
          <w:rFonts w:ascii="Times New Roman" w:eastAsia="Malgun Gothic" w:hAnsi="Times New Roman" w:cs="Times New Roman"/>
          <w:b/>
          <w:sz w:val="24"/>
          <w:szCs w:val="24"/>
          <w:lang w:eastAsia="en-GB"/>
        </w:rPr>
      </w:pPr>
      <w:r w:rsidRPr="000A0B48">
        <w:rPr>
          <w:rFonts w:ascii="Times New Roman" w:hAnsi="Times New Roman" w:cs="Times New Roman"/>
          <w:color w:val="000000"/>
          <w:sz w:val="24"/>
          <w:szCs w:val="24"/>
        </w:rPr>
        <w:t>[</w:t>
      </w:r>
      <w:r w:rsidRPr="000A0B48">
        <w:rPr>
          <w:rFonts w:ascii="Times New Roman" w:hAnsi="Times New Roman" w:cs="Times New Roman"/>
          <w:i/>
          <w:iCs/>
          <w:color w:val="000000"/>
          <w:sz w:val="24"/>
          <w:szCs w:val="24"/>
        </w:rPr>
        <w:t>nënshkrimi</w:t>
      </w:r>
      <w:r w:rsidRPr="000A0B48">
        <w:rPr>
          <w:rFonts w:ascii="Times New Roman" w:hAnsi="Times New Roman" w:cs="Times New Roman"/>
          <w:color w:val="000000"/>
          <w:sz w:val="24"/>
          <w:szCs w:val="24"/>
        </w:rPr>
        <w:t>] ..................................................................................................................................................................................................................</w:t>
      </w:r>
    </w:p>
    <w:p w14:paraId="5B636D02" w14:textId="5634568E" w:rsidR="00AC5227" w:rsidRDefault="00AC5227"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ANNEX I</w:t>
      </w:r>
    </w:p>
    <w:p w14:paraId="475A640C" w14:textId="1059D333" w:rsidR="00851EC7" w:rsidRDefault="00851EC7"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t xml:space="preserve">External characteristics </w:t>
      </w:r>
      <w:r w:rsidR="005342E9">
        <w:rPr>
          <w:rFonts w:ascii="Times New Roman" w:eastAsia="Malgun Gothic" w:hAnsi="Times New Roman" w:cs="Times New Roman"/>
          <w:b/>
          <w:sz w:val="24"/>
          <w:szCs w:val="24"/>
          <w:lang w:eastAsia="en-GB"/>
        </w:rPr>
        <w:t>for</w:t>
      </w:r>
      <w:r>
        <w:rPr>
          <w:rFonts w:ascii="Times New Roman" w:eastAsia="Malgun Gothic" w:hAnsi="Times New Roman" w:cs="Times New Roman"/>
          <w:b/>
          <w:sz w:val="24"/>
          <w:szCs w:val="24"/>
          <w:lang w:eastAsia="en-GB"/>
        </w:rPr>
        <w:t xml:space="preserve"> pipes and fittings from </w:t>
      </w:r>
      <w:r w:rsidRPr="00851EC7">
        <w:rPr>
          <w:rFonts w:ascii="Times New Roman" w:eastAsia="Malgun Gothic" w:hAnsi="Times New Roman" w:cs="Times New Roman"/>
          <w:b/>
          <w:sz w:val="24"/>
          <w:szCs w:val="24"/>
          <w:lang w:eastAsia="en-GB"/>
        </w:rPr>
        <w:t xml:space="preserve">PP </w:t>
      </w:r>
      <w:r w:rsidR="005342E9">
        <w:rPr>
          <w:rFonts w:ascii="Times New Roman" w:eastAsia="Malgun Gothic" w:hAnsi="Times New Roman" w:cs="Times New Roman"/>
          <w:b/>
          <w:sz w:val="24"/>
          <w:szCs w:val="24"/>
          <w:lang w:eastAsia="en-GB"/>
        </w:rPr>
        <w:t>and</w:t>
      </w:r>
      <w:r w:rsidRPr="00851EC7">
        <w:rPr>
          <w:rFonts w:ascii="Times New Roman" w:eastAsia="Malgun Gothic" w:hAnsi="Times New Roman" w:cs="Times New Roman"/>
          <w:b/>
          <w:sz w:val="24"/>
          <w:szCs w:val="24"/>
          <w:lang w:eastAsia="en-GB"/>
        </w:rPr>
        <w:t xml:space="preserve"> PE </w:t>
      </w:r>
    </w:p>
    <w:tbl>
      <w:tblPr>
        <w:tblStyle w:val="TableGrid12"/>
        <w:tblW w:w="13948" w:type="dxa"/>
        <w:jc w:val="center"/>
        <w:tblLook w:val="04A0" w:firstRow="1" w:lastRow="0" w:firstColumn="1" w:lastColumn="0" w:noHBand="0" w:noVBand="1"/>
      </w:tblPr>
      <w:tblGrid>
        <w:gridCol w:w="3955"/>
        <w:gridCol w:w="4064"/>
        <w:gridCol w:w="2873"/>
        <w:gridCol w:w="3056"/>
      </w:tblGrid>
      <w:tr w:rsidR="00851EC7" w:rsidRPr="00507834" w14:paraId="2087F8F6" w14:textId="77777777" w:rsidTr="005D5755">
        <w:trPr>
          <w:jc w:val="center"/>
        </w:trPr>
        <w:tc>
          <w:tcPr>
            <w:tcW w:w="3955" w:type="dxa"/>
            <w:tcBorders>
              <w:bottom w:val="single" w:sz="4" w:space="0" w:color="auto"/>
            </w:tcBorders>
            <w:vAlign w:val="center"/>
          </w:tcPr>
          <w:p w14:paraId="15644875" w14:textId="0129B982" w:rsidR="00851EC7" w:rsidRPr="00507834" w:rsidRDefault="00851EC7" w:rsidP="005D5755">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sidRPr="00851EC7">
              <w:rPr>
                <w:rFonts w:ascii="Times New Roman" w:eastAsiaTheme="minorHAnsi" w:hAnsi="Times New Roman" w:cstheme="minorBidi"/>
                <w:b/>
                <w:color w:val="000000"/>
                <w:sz w:val="24"/>
                <w:szCs w:val="24"/>
                <w:lang w:val="sq-AL" w:eastAsia="en-US"/>
              </w:rPr>
              <w:t>Characteristic</w:t>
            </w:r>
          </w:p>
        </w:tc>
        <w:tc>
          <w:tcPr>
            <w:tcW w:w="4064" w:type="dxa"/>
            <w:tcBorders>
              <w:bottom w:val="single" w:sz="4" w:space="0" w:color="auto"/>
            </w:tcBorders>
          </w:tcPr>
          <w:p w14:paraId="433C7058" w14:textId="7C7B41EC"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PP</w:t>
            </w:r>
            <w:r>
              <w:rPr>
                <w:rFonts w:ascii="Times New Roman" w:eastAsiaTheme="minorHAnsi" w:hAnsi="Times New Roman" w:cstheme="minorBidi"/>
                <w:b/>
                <w:color w:val="000000"/>
                <w:sz w:val="24"/>
                <w:szCs w:val="24"/>
                <w:lang w:val="sq-AL" w:eastAsia="en-US"/>
              </w:rPr>
              <w:t xml:space="preserve"> Requirements </w:t>
            </w:r>
            <w:r w:rsidRPr="00507834">
              <w:rPr>
                <w:rFonts w:ascii="Times New Roman" w:eastAsiaTheme="minorHAnsi" w:hAnsi="Times New Roman" w:cstheme="minorBidi"/>
                <w:b/>
                <w:color w:val="000000"/>
                <w:sz w:val="24"/>
                <w:szCs w:val="24"/>
                <w:lang w:val="sq-AL" w:eastAsia="en-US"/>
              </w:rPr>
              <w:tab/>
            </w:r>
          </w:p>
        </w:tc>
        <w:tc>
          <w:tcPr>
            <w:tcW w:w="2873" w:type="dxa"/>
          </w:tcPr>
          <w:p w14:paraId="00AEB085" w14:textId="755C25C2"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PE</w:t>
            </w:r>
            <w:r>
              <w:rPr>
                <w:rFonts w:ascii="Times New Roman" w:eastAsiaTheme="minorHAnsi" w:hAnsi="Times New Roman" w:cstheme="minorBidi"/>
                <w:b/>
                <w:color w:val="000000"/>
                <w:sz w:val="24"/>
                <w:szCs w:val="24"/>
                <w:lang w:val="sq-AL" w:eastAsia="en-US"/>
              </w:rPr>
              <w:t xml:space="preserve"> Requirements</w:t>
            </w:r>
          </w:p>
        </w:tc>
        <w:tc>
          <w:tcPr>
            <w:tcW w:w="3056" w:type="dxa"/>
          </w:tcPr>
          <w:p w14:paraId="48B69BE8" w14:textId="2769DBEA"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Pr>
                <w:rFonts w:ascii="Times New Roman" w:eastAsiaTheme="minorHAnsi" w:hAnsi="Times New Roman" w:cstheme="minorBidi"/>
                <w:b/>
                <w:color w:val="000000"/>
                <w:sz w:val="24"/>
                <w:szCs w:val="24"/>
                <w:lang w:val="sq-AL" w:eastAsia="en-US"/>
              </w:rPr>
              <w:t xml:space="preserve">Test method </w:t>
            </w:r>
            <w:r>
              <w:rPr>
                <w:rFonts w:ascii="Times New Roman" w:eastAsiaTheme="minorHAnsi" w:hAnsi="Times New Roman"/>
                <w:b/>
                <w:color w:val="000000"/>
                <w:sz w:val="24"/>
                <w:szCs w:val="24"/>
                <w:lang w:val="sq-AL" w:eastAsia="en-US"/>
              </w:rPr>
              <w:t xml:space="preserve">ª </w:t>
            </w:r>
            <w:r>
              <w:rPr>
                <w:rFonts w:asciiTheme="minorBidi" w:eastAsiaTheme="minorHAnsi" w:hAnsiTheme="minorBidi" w:cstheme="minorBidi"/>
                <w:b/>
                <w:color w:val="000000"/>
                <w:sz w:val="24"/>
                <w:szCs w:val="24"/>
                <w:lang w:val="sq-AL" w:eastAsia="en-US"/>
              </w:rPr>
              <w:t>ᵇ</w:t>
            </w:r>
          </w:p>
        </w:tc>
      </w:tr>
      <w:tr w:rsidR="00851EC7" w:rsidRPr="00507834" w14:paraId="7CA54186" w14:textId="77777777" w:rsidTr="005D5755">
        <w:trPr>
          <w:jc w:val="center"/>
        </w:trPr>
        <w:tc>
          <w:tcPr>
            <w:tcW w:w="3955" w:type="dxa"/>
            <w:tcBorders>
              <w:bottom w:val="single" w:sz="4" w:space="0" w:color="auto"/>
            </w:tcBorders>
            <w:vAlign w:val="center"/>
          </w:tcPr>
          <w:p w14:paraId="1B66C6F7" w14:textId="2A76045E" w:rsidR="00851EC7" w:rsidRPr="00507834" w:rsidRDefault="00851EC7" w:rsidP="005D5755">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Pr>
                <w:rFonts w:ascii="Times New Roman" w:eastAsiaTheme="minorHAnsi" w:hAnsi="Times New Roman" w:cstheme="minorBidi"/>
                <w:b/>
                <w:color w:val="000000"/>
                <w:sz w:val="24"/>
                <w:szCs w:val="24"/>
                <w:lang w:val="sq-AL" w:eastAsia="en-US"/>
              </w:rPr>
              <w:t>Basic material</w:t>
            </w:r>
            <w:r w:rsidRPr="00507834">
              <w:rPr>
                <w:rFonts w:ascii="Times New Roman" w:eastAsiaTheme="minorHAnsi" w:hAnsi="Times New Roman" w:cstheme="minorBidi"/>
                <w:b/>
                <w:color w:val="000000"/>
                <w:sz w:val="24"/>
                <w:szCs w:val="24"/>
                <w:lang w:val="sq-AL" w:eastAsia="en-US"/>
              </w:rPr>
              <w:t xml:space="preserve"> </w:t>
            </w:r>
          </w:p>
        </w:tc>
        <w:tc>
          <w:tcPr>
            <w:tcW w:w="4064" w:type="dxa"/>
            <w:tcBorders>
              <w:bottom w:val="single" w:sz="4" w:space="0" w:color="auto"/>
            </w:tcBorders>
          </w:tcPr>
          <w:p w14:paraId="50EBC427" w14:textId="77777777"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2873" w:type="dxa"/>
          </w:tcPr>
          <w:p w14:paraId="7FD0DE83" w14:textId="77777777"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3056" w:type="dxa"/>
          </w:tcPr>
          <w:p w14:paraId="0AF53956" w14:textId="77777777" w:rsidR="00851EC7" w:rsidRPr="00507834" w:rsidRDefault="00851EC7"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r>
      <w:tr w:rsidR="00851EC7" w:rsidRPr="00507834" w14:paraId="5399AD5E" w14:textId="77777777" w:rsidTr="005D5755">
        <w:trPr>
          <w:trHeight w:val="233"/>
          <w:jc w:val="center"/>
        </w:trPr>
        <w:tc>
          <w:tcPr>
            <w:tcW w:w="3955" w:type="dxa"/>
          </w:tcPr>
          <w:p w14:paraId="6ACFB51A" w14:textId="0492759D"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hAnsi="Times New Roman"/>
                <w:color w:val="000000" w:themeColor="text1"/>
                <w:sz w:val="24"/>
                <w:szCs w:val="24"/>
                <w:lang w:val="sq-AL"/>
              </w:rPr>
              <w:t>Density</w:t>
            </w:r>
          </w:p>
        </w:tc>
        <w:tc>
          <w:tcPr>
            <w:tcW w:w="4064" w:type="dxa"/>
            <w:vAlign w:val="center"/>
          </w:tcPr>
          <w:p w14:paraId="3D63975D"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900 kg/m3</w:t>
            </w:r>
          </w:p>
        </w:tc>
        <w:tc>
          <w:tcPr>
            <w:tcW w:w="2873" w:type="dxa"/>
          </w:tcPr>
          <w:p w14:paraId="30B29A6F"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930 kg/m3</w:t>
            </w:r>
          </w:p>
        </w:tc>
        <w:tc>
          <w:tcPr>
            <w:tcW w:w="3056" w:type="dxa"/>
          </w:tcPr>
          <w:p w14:paraId="4EDB7162"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1183-1</w:t>
            </w:r>
          </w:p>
        </w:tc>
      </w:tr>
      <w:tr w:rsidR="00851EC7" w:rsidRPr="00507834" w14:paraId="25331626" w14:textId="77777777" w:rsidTr="005D5755">
        <w:trPr>
          <w:jc w:val="center"/>
        </w:trPr>
        <w:tc>
          <w:tcPr>
            <w:tcW w:w="3955" w:type="dxa"/>
          </w:tcPr>
          <w:p w14:paraId="3A85BBF3" w14:textId="77777777"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Thermal Stability</w:t>
            </w:r>
          </w:p>
          <w:p w14:paraId="20F6AB24" w14:textId="37883298"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OIT</w:t>
            </w:r>
          </w:p>
        </w:tc>
        <w:tc>
          <w:tcPr>
            <w:tcW w:w="4064" w:type="dxa"/>
          </w:tcPr>
          <w:p w14:paraId="321051DB"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8 min</w:t>
            </w:r>
          </w:p>
        </w:tc>
        <w:tc>
          <w:tcPr>
            <w:tcW w:w="2873" w:type="dxa"/>
          </w:tcPr>
          <w:p w14:paraId="372106DE" w14:textId="77777777" w:rsidR="00851EC7" w:rsidRPr="00F11586"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D82AD2">
              <w:rPr>
                <w:rFonts w:ascii="Times New Roman" w:eastAsiaTheme="minorHAnsi" w:hAnsi="Times New Roman" w:cstheme="minorBidi"/>
                <w:sz w:val="24"/>
                <w:szCs w:val="24"/>
                <w:lang w:val="sq-AL" w:eastAsia="en-US"/>
              </w:rPr>
              <w:t>≥</w:t>
            </w:r>
            <w:r w:rsidRPr="00F11586">
              <w:rPr>
                <w:rFonts w:ascii="Times New Roman" w:eastAsiaTheme="minorHAnsi" w:hAnsi="Times New Roman" w:cstheme="minorBidi"/>
                <w:sz w:val="24"/>
                <w:szCs w:val="24"/>
                <w:lang w:val="sq-AL" w:eastAsia="en-US"/>
              </w:rPr>
              <w:t xml:space="preserve">   20 min</w:t>
            </w:r>
          </w:p>
        </w:tc>
        <w:tc>
          <w:tcPr>
            <w:tcW w:w="3056" w:type="dxa"/>
          </w:tcPr>
          <w:p w14:paraId="091130FE"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11357-6</w:t>
            </w:r>
          </w:p>
          <w:p w14:paraId="7391388B" w14:textId="2BB66F3A" w:rsidR="00851EC7" w:rsidRPr="00507834" w:rsidRDefault="005342E9"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Temperature</w:t>
            </w:r>
            <w:r w:rsidR="00851EC7" w:rsidRPr="00507834">
              <w:rPr>
                <w:rFonts w:ascii="Times New Roman" w:eastAsiaTheme="minorHAnsi" w:hAnsi="Times New Roman" w:cstheme="minorBidi"/>
                <w:sz w:val="24"/>
                <w:szCs w:val="24"/>
                <w:lang w:val="sq-AL" w:eastAsia="en-US"/>
              </w:rPr>
              <w:t>: 200°C</w:t>
            </w:r>
          </w:p>
        </w:tc>
      </w:tr>
      <w:tr w:rsidR="00851EC7" w:rsidRPr="00507834" w14:paraId="243EE5A0" w14:textId="77777777" w:rsidTr="00EE4376">
        <w:trPr>
          <w:trHeight w:val="350"/>
          <w:jc w:val="center"/>
        </w:trPr>
        <w:tc>
          <w:tcPr>
            <w:tcW w:w="3955" w:type="dxa"/>
          </w:tcPr>
          <w:p w14:paraId="33E567C7" w14:textId="5BEA034E"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hAnsi="Times New Roman"/>
                <w:color w:val="000000" w:themeColor="text1"/>
                <w:sz w:val="24"/>
                <w:szCs w:val="24"/>
                <w:lang w:val="sq-AL"/>
              </w:rPr>
              <w:t>MFR</w:t>
            </w:r>
          </w:p>
        </w:tc>
        <w:tc>
          <w:tcPr>
            <w:tcW w:w="4064" w:type="dxa"/>
            <w:vAlign w:val="center"/>
          </w:tcPr>
          <w:p w14:paraId="02CB0B13"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1,5 g/10min</w:t>
            </w:r>
          </w:p>
        </w:tc>
        <w:tc>
          <w:tcPr>
            <w:tcW w:w="2873" w:type="dxa"/>
          </w:tcPr>
          <w:p w14:paraId="427479D8"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1,6 g/10min</w:t>
            </w:r>
          </w:p>
        </w:tc>
        <w:tc>
          <w:tcPr>
            <w:tcW w:w="3056" w:type="dxa"/>
          </w:tcPr>
          <w:p w14:paraId="0973382E"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1133-1</w:t>
            </w:r>
          </w:p>
        </w:tc>
      </w:tr>
      <w:tr w:rsidR="00851EC7" w:rsidRPr="00507834" w14:paraId="3450B7A3" w14:textId="77777777" w:rsidTr="005D5755">
        <w:trPr>
          <w:jc w:val="center"/>
        </w:trPr>
        <w:tc>
          <w:tcPr>
            <w:tcW w:w="3955" w:type="dxa"/>
          </w:tcPr>
          <w:p w14:paraId="1BFBE559" w14:textId="38520F87" w:rsidR="00851EC7" w:rsidRPr="00507834" w:rsidRDefault="00851EC7" w:rsidP="005D5755">
            <w:pPr>
              <w:autoSpaceDE w:val="0"/>
              <w:autoSpaceDN w:val="0"/>
              <w:adjustRightInd w:val="0"/>
              <w:spacing w:after="160" w:line="259" w:lineRule="auto"/>
              <w:ind w:right="162"/>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Ash residue</w:t>
            </w:r>
          </w:p>
        </w:tc>
        <w:tc>
          <w:tcPr>
            <w:tcW w:w="4064" w:type="dxa"/>
          </w:tcPr>
          <w:p w14:paraId="299A3FFB"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2873" w:type="dxa"/>
          </w:tcPr>
          <w:p w14:paraId="1D953FF3"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3056" w:type="dxa"/>
          </w:tcPr>
          <w:p w14:paraId="01C316DC"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3451-1</w:t>
            </w:r>
          </w:p>
        </w:tc>
      </w:tr>
      <w:tr w:rsidR="00851EC7" w:rsidRPr="00507834" w14:paraId="422D86E8" w14:textId="77777777" w:rsidTr="005D5755">
        <w:trPr>
          <w:jc w:val="center"/>
        </w:trPr>
        <w:tc>
          <w:tcPr>
            <w:tcW w:w="3955" w:type="dxa"/>
          </w:tcPr>
          <w:p w14:paraId="17A1A729" w14:textId="2DCA1389"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color w:val="000000" w:themeColor="text1"/>
                <w:sz w:val="24"/>
                <w:szCs w:val="24"/>
                <w:lang w:val="sq-AL" w:eastAsia="en-US"/>
              </w:rPr>
              <w:t>Extraneous polymers</w:t>
            </w:r>
          </w:p>
        </w:tc>
        <w:tc>
          <w:tcPr>
            <w:tcW w:w="4064" w:type="dxa"/>
          </w:tcPr>
          <w:p w14:paraId="2F968A31" w14:textId="77777777" w:rsidR="00851EC7" w:rsidRPr="00507834" w:rsidRDefault="00851EC7" w:rsidP="005D5755">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Theme="minorHAnsi" w:hAnsi="Times New Roman" w:cstheme="minorBidi"/>
                <w:sz w:val="24"/>
                <w:szCs w:val="24"/>
                <w:lang w:val="sq-AL" w:eastAsia="en-US"/>
              </w:rPr>
              <w:t>≤ 5 %</w:t>
            </w:r>
          </w:p>
        </w:tc>
        <w:tc>
          <w:tcPr>
            <w:tcW w:w="2873" w:type="dxa"/>
          </w:tcPr>
          <w:p w14:paraId="3D40396A"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5 %</w:t>
            </w:r>
          </w:p>
        </w:tc>
        <w:tc>
          <w:tcPr>
            <w:tcW w:w="3056" w:type="dxa"/>
          </w:tcPr>
          <w:p w14:paraId="63E77983" w14:textId="48BD2F6E" w:rsidR="00851EC7" w:rsidRPr="00507834" w:rsidRDefault="005342E9"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342E9">
              <w:rPr>
                <w:rFonts w:ascii="Times New Roman" w:eastAsiaTheme="minorHAnsi" w:hAnsi="Times New Roman" w:cstheme="minorBidi"/>
                <w:sz w:val="24"/>
                <w:szCs w:val="24"/>
                <w:lang w:val="sq-AL" w:eastAsia="en-US"/>
              </w:rPr>
              <w:t>IR analyses or DSC</w:t>
            </w:r>
            <w:r>
              <w:rPr>
                <w:rFonts w:ascii="Times New Roman" w:eastAsiaTheme="minorHAnsi" w:hAnsi="Times New Roman" w:cstheme="minorBidi"/>
                <w:sz w:val="24"/>
                <w:szCs w:val="24"/>
                <w:lang w:val="sq-AL" w:eastAsia="en-US"/>
              </w:rPr>
              <w:t xml:space="preserve"> </w:t>
            </w:r>
          </w:p>
        </w:tc>
      </w:tr>
      <w:tr w:rsidR="00851EC7" w:rsidRPr="00507834" w14:paraId="30983AC6" w14:textId="77777777" w:rsidTr="005D5755">
        <w:trPr>
          <w:jc w:val="center"/>
        </w:trPr>
        <w:tc>
          <w:tcPr>
            <w:tcW w:w="3955" w:type="dxa"/>
          </w:tcPr>
          <w:p w14:paraId="679D56D5" w14:textId="675F8CFD"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Impurities</w:t>
            </w:r>
          </w:p>
        </w:tc>
        <w:tc>
          <w:tcPr>
            <w:tcW w:w="4064" w:type="dxa"/>
          </w:tcPr>
          <w:p w14:paraId="40EB596B" w14:textId="77777777"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Mesh size to be agreed between</w:t>
            </w:r>
          </w:p>
          <w:p w14:paraId="1A192071" w14:textId="1FD23697"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manufacturer and supplier</w:t>
            </w:r>
          </w:p>
        </w:tc>
        <w:tc>
          <w:tcPr>
            <w:tcW w:w="2873" w:type="dxa"/>
          </w:tcPr>
          <w:p w14:paraId="56CBAF64" w14:textId="77777777"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Mesh size to be agreed between</w:t>
            </w:r>
          </w:p>
          <w:p w14:paraId="50FE5A94" w14:textId="5F147EE5"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manufacturer and supplier</w:t>
            </w:r>
          </w:p>
        </w:tc>
        <w:tc>
          <w:tcPr>
            <w:tcW w:w="3056" w:type="dxa"/>
          </w:tcPr>
          <w:p w14:paraId="48E5BD33"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p>
        </w:tc>
      </w:tr>
      <w:tr w:rsidR="00851EC7" w:rsidRPr="00507834" w14:paraId="767B1FCB" w14:textId="77777777" w:rsidTr="005D5755">
        <w:trPr>
          <w:jc w:val="center"/>
        </w:trPr>
        <w:tc>
          <w:tcPr>
            <w:tcW w:w="3955" w:type="dxa"/>
          </w:tcPr>
          <w:p w14:paraId="5B139153" w14:textId="509DD89D"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Type of pigment and/or additives</w:t>
            </w:r>
          </w:p>
        </w:tc>
        <w:tc>
          <w:tcPr>
            <w:tcW w:w="4064" w:type="dxa"/>
          </w:tcPr>
          <w:p w14:paraId="0E200BC8" w14:textId="77777777"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To be agreed between manufacturer and</w:t>
            </w:r>
          </w:p>
          <w:p w14:paraId="18BAFD5D" w14:textId="7E70A536"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supplier</w:t>
            </w:r>
          </w:p>
        </w:tc>
        <w:tc>
          <w:tcPr>
            <w:tcW w:w="2873" w:type="dxa"/>
          </w:tcPr>
          <w:p w14:paraId="589694F4"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Të përcaktohet ne pajtim me prodhuesin dhe furnizuesin</w:t>
            </w:r>
          </w:p>
        </w:tc>
        <w:tc>
          <w:tcPr>
            <w:tcW w:w="3056" w:type="dxa"/>
          </w:tcPr>
          <w:p w14:paraId="23DD2903"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xml:space="preserve">Sipas analizës </w:t>
            </w:r>
          </w:p>
        </w:tc>
      </w:tr>
      <w:tr w:rsidR="00851EC7" w:rsidRPr="00507834" w14:paraId="617600BE" w14:textId="77777777" w:rsidTr="005D5755">
        <w:trPr>
          <w:jc w:val="center"/>
        </w:trPr>
        <w:tc>
          <w:tcPr>
            <w:tcW w:w="3955" w:type="dxa"/>
          </w:tcPr>
          <w:p w14:paraId="6C7FA86D" w14:textId="6F25AB2A"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Volatile matter</w:t>
            </w:r>
          </w:p>
        </w:tc>
        <w:tc>
          <w:tcPr>
            <w:tcW w:w="4064" w:type="dxa"/>
          </w:tcPr>
          <w:p w14:paraId="786D5D33"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2873" w:type="dxa"/>
          </w:tcPr>
          <w:p w14:paraId="169D5442"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3056" w:type="dxa"/>
          </w:tcPr>
          <w:p w14:paraId="2CB61CA7"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12099</w:t>
            </w:r>
          </w:p>
        </w:tc>
      </w:tr>
      <w:tr w:rsidR="00851EC7" w:rsidRPr="00507834" w14:paraId="5899DA4E" w14:textId="77777777" w:rsidTr="005D5755">
        <w:trPr>
          <w:jc w:val="center"/>
        </w:trPr>
        <w:tc>
          <w:tcPr>
            <w:tcW w:w="13948" w:type="dxa"/>
            <w:gridSpan w:val="4"/>
          </w:tcPr>
          <w:p w14:paraId="07075D35" w14:textId="68260BAD" w:rsidR="00851EC7" w:rsidRPr="00507834" w:rsidRDefault="00851EC7" w:rsidP="005C0DD0">
            <w:pPr>
              <w:autoSpaceDE w:val="0"/>
              <w:autoSpaceDN w:val="0"/>
              <w:adjustRightInd w:val="0"/>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t>ª</w:t>
            </w:r>
            <w:r>
              <w:rPr>
                <w:rFonts w:ascii="Times New Roman" w:eastAsiaTheme="minorHAnsi" w:hAnsi="Times New Roman" w:cstheme="minorBidi"/>
                <w:sz w:val="24"/>
                <w:szCs w:val="24"/>
                <w:lang w:val="sq-AL" w:eastAsia="en-US"/>
              </w:rPr>
              <w:t xml:space="preserve"> </w:t>
            </w:r>
            <w:r w:rsidRPr="00851EC7">
              <w:rPr>
                <w:rFonts w:ascii="Times New Roman" w:eastAsiaTheme="minorHAnsi" w:hAnsi="Times New Roman" w:cstheme="minorBidi"/>
                <w:sz w:val="24"/>
                <w:szCs w:val="24"/>
                <w:lang w:val="sq-AL" w:eastAsia="en-US"/>
              </w:rPr>
              <w:t>Samples shall be taken from the compounded and pelletized or from each individual material batch source. The</w:t>
            </w:r>
            <w:r w:rsidR="005C0DD0">
              <w:rPr>
                <w:rFonts w:ascii="Times New Roman" w:eastAsiaTheme="minorHAnsi" w:hAnsi="Times New Roman" w:cstheme="minorBidi"/>
                <w:sz w:val="24"/>
                <w:szCs w:val="24"/>
                <w:lang w:val="sq-AL" w:eastAsia="en-US"/>
              </w:rPr>
              <w:t xml:space="preserve"> </w:t>
            </w:r>
            <w:r w:rsidRPr="00851EC7">
              <w:rPr>
                <w:rFonts w:ascii="Times New Roman" w:eastAsiaTheme="minorHAnsi" w:hAnsi="Times New Roman" w:cstheme="minorBidi"/>
                <w:sz w:val="24"/>
                <w:szCs w:val="24"/>
                <w:lang w:val="sq-AL" w:eastAsia="en-US"/>
              </w:rPr>
              <w:t xml:space="preserve">frequency of sampling shall be agreed between supplier and product manufacturer and where relevant, </w:t>
            </w:r>
            <w:r w:rsidR="005C0DD0">
              <w:rPr>
                <w:rFonts w:ascii="Times New Roman" w:eastAsiaTheme="minorHAnsi" w:hAnsi="Times New Roman" w:cstheme="minorBidi"/>
                <w:sz w:val="24"/>
                <w:szCs w:val="24"/>
                <w:lang w:val="sq-AL" w:eastAsia="en-US"/>
              </w:rPr>
              <w:t xml:space="preserve">accredited testing laboratory or accredited </w:t>
            </w:r>
            <w:r w:rsidRPr="00851EC7">
              <w:rPr>
                <w:rFonts w:ascii="Times New Roman" w:eastAsiaTheme="minorHAnsi" w:hAnsi="Times New Roman" w:cstheme="minorBidi"/>
                <w:sz w:val="24"/>
                <w:szCs w:val="24"/>
                <w:lang w:val="sq-AL" w:eastAsia="en-US"/>
              </w:rPr>
              <w:t>certification body.</w:t>
            </w:r>
          </w:p>
          <w:p w14:paraId="408F681C" w14:textId="15F7682A" w:rsidR="00851EC7" w:rsidRPr="00507834" w:rsidRDefault="00851EC7" w:rsidP="005C0DD0">
            <w:pPr>
              <w:autoSpaceDE w:val="0"/>
              <w:autoSpaceDN w:val="0"/>
              <w:adjustRightInd w:val="0"/>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t>ᵇ</w:t>
            </w:r>
            <w:r>
              <w:rPr>
                <w:rFonts w:ascii="Times New Roman" w:eastAsiaTheme="minorHAnsi" w:hAnsi="Times New Roman" w:cstheme="minorBidi"/>
                <w:sz w:val="24"/>
                <w:szCs w:val="24"/>
                <w:lang w:val="sq-AL" w:eastAsia="en-US"/>
              </w:rPr>
              <w:t xml:space="preserve"> </w:t>
            </w:r>
            <w:r w:rsidRPr="00851EC7">
              <w:rPr>
                <w:rFonts w:ascii="Times New Roman" w:eastAsiaTheme="minorHAnsi" w:hAnsi="Times New Roman" w:cstheme="minorBidi"/>
                <w:sz w:val="24"/>
                <w:szCs w:val="24"/>
                <w:lang w:val="sq-AL" w:eastAsia="en-US"/>
              </w:rPr>
              <w:t>If the source of material is consistent, e.g. pipes and fittings or other products produced under a quality mark, it</w:t>
            </w:r>
            <w:r w:rsidR="005C0DD0">
              <w:rPr>
                <w:rFonts w:ascii="Times New Roman" w:eastAsiaTheme="minorHAnsi" w:hAnsi="Times New Roman" w:cstheme="minorBidi"/>
                <w:sz w:val="24"/>
                <w:szCs w:val="24"/>
                <w:lang w:val="sq-AL" w:eastAsia="en-US"/>
              </w:rPr>
              <w:t xml:space="preserve"> </w:t>
            </w:r>
            <w:r w:rsidRPr="00851EC7">
              <w:rPr>
                <w:rFonts w:ascii="Times New Roman" w:eastAsiaTheme="minorHAnsi" w:hAnsi="Times New Roman" w:cstheme="minorBidi"/>
                <w:sz w:val="24"/>
                <w:szCs w:val="24"/>
                <w:lang w:val="sq-AL" w:eastAsia="en-US"/>
              </w:rPr>
              <w:t>is not required to test those material characteristics covered by the quality mark.</w:t>
            </w:r>
          </w:p>
        </w:tc>
      </w:tr>
      <w:tr w:rsidR="00851EC7" w:rsidRPr="00507834" w14:paraId="365408B1" w14:textId="77777777" w:rsidTr="005D5755">
        <w:trPr>
          <w:jc w:val="center"/>
        </w:trPr>
        <w:tc>
          <w:tcPr>
            <w:tcW w:w="13948" w:type="dxa"/>
            <w:gridSpan w:val="4"/>
          </w:tcPr>
          <w:p w14:paraId="2158BDE7" w14:textId="1F2C67F9" w:rsidR="00851EC7" w:rsidRPr="00507834" w:rsidRDefault="00851EC7" w:rsidP="005D5755">
            <w:pPr>
              <w:autoSpaceDE w:val="0"/>
              <w:autoSpaceDN w:val="0"/>
              <w:adjustRightInd w:val="0"/>
              <w:spacing w:after="160" w:line="259" w:lineRule="auto"/>
              <w:rPr>
                <w:rFonts w:ascii="Times New Roman" w:eastAsiaTheme="minorHAnsi" w:hAnsi="Times New Roman" w:cstheme="minorBidi"/>
                <w:b/>
                <w:sz w:val="24"/>
                <w:szCs w:val="24"/>
                <w:lang w:val="sq-AL" w:eastAsia="en-US"/>
              </w:rPr>
            </w:pPr>
            <w:r>
              <w:rPr>
                <w:rFonts w:ascii="Times New Roman" w:eastAsiaTheme="minorHAnsi" w:hAnsi="Times New Roman" w:cstheme="minorBidi"/>
                <w:b/>
                <w:sz w:val="24"/>
                <w:szCs w:val="24"/>
                <w:lang w:val="sq-AL" w:eastAsia="en-US"/>
              </w:rPr>
              <w:t>Additional specification for external materials from pip</w:t>
            </w:r>
            <w:r w:rsidR="00C84684">
              <w:rPr>
                <w:rFonts w:ascii="Times New Roman" w:eastAsiaTheme="minorHAnsi" w:hAnsi="Times New Roman" w:cstheme="minorBidi"/>
                <w:b/>
                <w:sz w:val="24"/>
                <w:szCs w:val="24"/>
                <w:lang w:val="sq-AL" w:eastAsia="en-US"/>
              </w:rPr>
              <w:t>e</w:t>
            </w:r>
            <w:r>
              <w:rPr>
                <w:rFonts w:ascii="Times New Roman" w:eastAsiaTheme="minorHAnsi" w:hAnsi="Times New Roman" w:cstheme="minorBidi"/>
                <w:b/>
                <w:sz w:val="24"/>
                <w:szCs w:val="24"/>
                <w:lang w:val="sq-AL" w:eastAsia="en-US"/>
              </w:rPr>
              <w:t xml:space="preserve">s and fittings from </w:t>
            </w:r>
            <w:r w:rsidRPr="00507834">
              <w:rPr>
                <w:rFonts w:ascii="Times New Roman" w:eastAsiaTheme="minorHAnsi" w:hAnsi="Times New Roman" w:cstheme="minorBidi"/>
                <w:b/>
                <w:sz w:val="24"/>
                <w:szCs w:val="24"/>
                <w:lang w:val="sq-AL" w:eastAsia="en-US"/>
              </w:rPr>
              <w:t xml:space="preserve">PE </w:t>
            </w:r>
            <w:r>
              <w:rPr>
                <w:rFonts w:ascii="Times New Roman" w:eastAsiaTheme="minorHAnsi" w:hAnsi="Times New Roman" w:cstheme="minorBidi"/>
                <w:b/>
                <w:sz w:val="24"/>
                <w:szCs w:val="24"/>
                <w:lang w:val="sq-AL" w:eastAsia="en-US"/>
              </w:rPr>
              <w:t>and</w:t>
            </w:r>
            <w:r w:rsidRPr="00507834">
              <w:rPr>
                <w:rFonts w:ascii="Times New Roman" w:eastAsiaTheme="minorHAnsi" w:hAnsi="Times New Roman" w:cstheme="minorBidi"/>
                <w:b/>
                <w:sz w:val="24"/>
                <w:szCs w:val="24"/>
                <w:lang w:val="sq-AL" w:eastAsia="en-US"/>
              </w:rPr>
              <w:t xml:space="preserve"> PP</w:t>
            </w:r>
          </w:p>
          <w:p w14:paraId="6479F90B" w14:textId="77777777" w:rsidR="00851EC7" w:rsidRPr="00507834" w:rsidRDefault="00851EC7"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p>
        </w:tc>
      </w:tr>
      <w:tr w:rsidR="00851EC7" w:rsidRPr="00507834" w14:paraId="7A0F63EB" w14:textId="77777777" w:rsidTr="005D5755">
        <w:trPr>
          <w:jc w:val="center"/>
        </w:trPr>
        <w:tc>
          <w:tcPr>
            <w:tcW w:w="13948" w:type="dxa"/>
            <w:gridSpan w:val="4"/>
            <w:tcBorders>
              <w:top w:val="single" w:sz="4" w:space="0" w:color="auto"/>
              <w:left w:val="single" w:sz="4" w:space="0" w:color="auto"/>
              <w:bottom w:val="single" w:sz="4" w:space="0" w:color="auto"/>
            </w:tcBorders>
          </w:tcPr>
          <w:p w14:paraId="50DE4524" w14:textId="78B1B5D2" w:rsidR="00851EC7" w:rsidRPr="00507834" w:rsidRDefault="00851EC7" w:rsidP="005D5755">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MS Mincho" w:hAnsi="Times New Roman" w:cstheme="minorBidi"/>
                <w:sz w:val="24"/>
                <w:szCs w:val="24"/>
                <w:lang w:val="sq-AL" w:eastAsia="ja-JP"/>
              </w:rPr>
              <w:lastRenderedPageBreak/>
              <w:t xml:space="preserve">a) </w:t>
            </w:r>
            <w:r w:rsidRPr="00851EC7">
              <w:rPr>
                <w:rFonts w:ascii="Times New Roman" w:eastAsia="MS Mincho" w:hAnsi="Times New Roman" w:cstheme="minorBidi"/>
                <w:sz w:val="24"/>
                <w:szCs w:val="24"/>
                <w:lang w:val="sq-AL" w:eastAsia="ja-JP"/>
              </w:rPr>
              <w:t>It shall at least cover the characteristics given in Table D1 for PP products.</w:t>
            </w:r>
          </w:p>
        </w:tc>
      </w:tr>
      <w:tr w:rsidR="00851EC7" w:rsidRPr="00507834" w14:paraId="34A03C45" w14:textId="77777777" w:rsidTr="005D5755">
        <w:trPr>
          <w:jc w:val="center"/>
        </w:trPr>
        <w:tc>
          <w:tcPr>
            <w:tcW w:w="13948" w:type="dxa"/>
            <w:gridSpan w:val="4"/>
            <w:tcBorders>
              <w:top w:val="single" w:sz="4" w:space="0" w:color="auto"/>
              <w:left w:val="single" w:sz="4" w:space="0" w:color="auto"/>
              <w:bottom w:val="single" w:sz="4" w:space="0" w:color="auto"/>
            </w:tcBorders>
          </w:tcPr>
          <w:p w14:paraId="607EA259" w14:textId="7550D091"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b) </w:t>
            </w:r>
            <w:r w:rsidRPr="00851EC7">
              <w:rPr>
                <w:rFonts w:ascii="Times New Roman" w:eastAsiaTheme="minorHAnsi" w:hAnsi="Times New Roman" w:cstheme="minorBidi"/>
                <w:sz w:val="24"/>
                <w:szCs w:val="24"/>
                <w:lang w:val="sq-AL" w:eastAsia="en-US"/>
              </w:rPr>
              <w:t>When determined in accordance with the test methods given in Tables D1 for PP the actual values from</w:t>
            </w:r>
          </w:p>
          <w:p w14:paraId="3B793983" w14:textId="75270752"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these characteristics shall conform to the values given in the agreed specification</w:t>
            </w:r>
          </w:p>
        </w:tc>
      </w:tr>
      <w:tr w:rsidR="00851EC7" w:rsidRPr="00507834" w14:paraId="42E323F7" w14:textId="77777777" w:rsidTr="005D5755">
        <w:trPr>
          <w:jc w:val="center"/>
        </w:trPr>
        <w:tc>
          <w:tcPr>
            <w:tcW w:w="13948" w:type="dxa"/>
            <w:gridSpan w:val="4"/>
            <w:tcBorders>
              <w:top w:val="single" w:sz="4" w:space="0" w:color="auto"/>
              <w:left w:val="single" w:sz="4" w:space="0" w:color="auto"/>
              <w:bottom w:val="single" w:sz="4" w:space="0" w:color="auto"/>
            </w:tcBorders>
          </w:tcPr>
          <w:p w14:paraId="6E971D58" w14:textId="2FEAFEE2"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c) </w:t>
            </w:r>
            <w:r w:rsidRPr="00851EC7">
              <w:rPr>
                <w:rFonts w:ascii="Times New Roman" w:eastAsiaTheme="minorHAnsi" w:hAnsi="Times New Roman" w:cstheme="minorBidi"/>
                <w:sz w:val="24"/>
                <w:szCs w:val="24"/>
                <w:lang w:val="sq-AL" w:eastAsia="en-US"/>
              </w:rPr>
              <w:t>Each delivery shall be covered by a declaration showing conformity to the agreed specification . This</w:t>
            </w:r>
          </w:p>
          <w:p w14:paraId="364D9A87" w14:textId="77777777"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declaration can be made by either the material supplier or the product manufacturer as agreed between</w:t>
            </w:r>
          </w:p>
          <w:p w14:paraId="0234E934" w14:textId="5A2DF3B3"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the parties.</w:t>
            </w:r>
          </w:p>
        </w:tc>
      </w:tr>
      <w:tr w:rsidR="00851EC7" w:rsidRPr="00507834" w14:paraId="369D1DCF" w14:textId="77777777" w:rsidTr="005D5755">
        <w:trPr>
          <w:jc w:val="center"/>
        </w:trPr>
        <w:tc>
          <w:tcPr>
            <w:tcW w:w="13948" w:type="dxa"/>
            <w:gridSpan w:val="4"/>
            <w:tcBorders>
              <w:top w:val="single" w:sz="4" w:space="0" w:color="auto"/>
              <w:left w:val="single" w:sz="4" w:space="0" w:color="auto"/>
              <w:bottom w:val="single" w:sz="4" w:space="0" w:color="auto"/>
            </w:tcBorders>
          </w:tcPr>
          <w:p w14:paraId="09C926DF" w14:textId="5FF1EAD1" w:rsidR="00851EC7" w:rsidRPr="00851EC7" w:rsidRDefault="00851EC7" w:rsidP="00851EC7">
            <w:pPr>
              <w:autoSpaceDE w:val="0"/>
              <w:autoSpaceDN w:val="0"/>
              <w:adjustRightInd w:val="0"/>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d) </w:t>
            </w:r>
            <w:r w:rsidRPr="00851EC7">
              <w:rPr>
                <w:rFonts w:ascii="Times New Roman" w:eastAsiaTheme="minorHAnsi" w:hAnsi="Times New Roman" w:cstheme="minorBidi"/>
                <w:sz w:val="24"/>
                <w:szCs w:val="24"/>
                <w:lang w:val="sq-AL" w:eastAsia="en-US"/>
              </w:rPr>
              <w:t>The quality plan of the supplier of external reprocessed or recycled material should conform to</w:t>
            </w:r>
          </w:p>
          <w:p w14:paraId="1EE79DCA" w14:textId="04E4FE06" w:rsidR="00851EC7" w:rsidRPr="00507834" w:rsidRDefault="00851EC7" w:rsidP="00851EC7">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851EC7">
              <w:rPr>
                <w:rFonts w:ascii="Times New Roman" w:eastAsiaTheme="minorHAnsi" w:hAnsi="Times New Roman" w:cstheme="minorBidi"/>
                <w:sz w:val="24"/>
                <w:szCs w:val="24"/>
                <w:lang w:val="sq-AL" w:eastAsia="en-US"/>
              </w:rPr>
              <w:t>EN ISO 9001.</w:t>
            </w:r>
          </w:p>
        </w:tc>
      </w:tr>
    </w:tbl>
    <w:p w14:paraId="71BCED75" w14:textId="77777777" w:rsidR="00851EC7" w:rsidRDefault="00851EC7" w:rsidP="00A00516">
      <w:pPr>
        <w:jc w:val="center"/>
        <w:rPr>
          <w:rFonts w:ascii="Times New Roman" w:eastAsia="Malgun Gothic" w:hAnsi="Times New Roman" w:cs="Times New Roman"/>
          <w:b/>
          <w:sz w:val="24"/>
          <w:szCs w:val="24"/>
          <w:lang w:eastAsia="en-GB"/>
        </w:rPr>
      </w:pPr>
    </w:p>
    <w:p w14:paraId="77EE9E2E" w14:textId="77777777" w:rsidR="00851EC7" w:rsidRDefault="00851EC7" w:rsidP="00A00516">
      <w:pPr>
        <w:jc w:val="center"/>
        <w:rPr>
          <w:rFonts w:ascii="Times New Roman" w:eastAsia="Malgun Gothic" w:hAnsi="Times New Roman" w:cs="Times New Roman"/>
          <w:b/>
          <w:sz w:val="24"/>
          <w:szCs w:val="24"/>
          <w:lang w:eastAsia="en-GB"/>
        </w:rPr>
      </w:pPr>
    </w:p>
    <w:p w14:paraId="18375482" w14:textId="77777777" w:rsidR="00851EC7" w:rsidRDefault="00851EC7" w:rsidP="00A00516">
      <w:pPr>
        <w:jc w:val="center"/>
        <w:rPr>
          <w:rFonts w:ascii="Times New Roman" w:eastAsia="Malgun Gothic" w:hAnsi="Times New Roman" w:cs="Times New Roman"/>
          <w:b/>
          <w:sz w:val="24"/>
          <w:szCs w:val="24"/>
          <w:lang w:eastAsia="en-GB"/>
        </w:rPr>
      </w:pPr>
    </w:p>
    <w:p w14:paraId="1DB1B434" w14:textId="77777777" w:rsidR="00851EC7" w:rsidRDefault="00851EC7" w:rsidP="00A00516">
      <w:pPr>
        <w:jc w:val="center"/>
        <w:rPr>
          <w:rFonts w:ascii="Times New Roman" w:eastAsia="Malgun Gothic" w:hAnsi="Times New Roman" w:cs="Times New Roman"/>
          <w:b/>
          <w:sz w:val="24"/>
          <w:szCs w:val="24"/>
          <w:lang w:eastAsia="en-GB"/>
        </w:rPr>
      </w:pPr>
    </w:p>
    <w:p w14:paraId="455AF27A" w14:textId="77777777" w:rsidR="00851EC7" w:rsidRDefault="00851EC7" w:rsidP="00A00516">
      <w:pPr>
        <w:jc w:val="center"/>
        <w:rPr>
          <w:rFonts w:ascii="Times New Roman" w:eastAsia="Malgun Gothic" w:hAnsi="Times New Roman" w:cs="Times New Roman"/>
          <w:b/>
          <w:sz w:val="24"/>
          <w:szCs w:val="24"/>
          <w:lang w:eastAsia="en-GB"/>
        </w:rPr>
      </w:pPr>
    </w:p>
    <w:p w14:paraId="4D150604" w14:textId="77777777" w:rsidR="00851EC7" w:rsidRDefault="00851EC7" w:rsidP="00A00516">
      <w:pPr>
        <w:jc w:val="center"/>
        <w:rPr>
          <w:rFonts w:ascii="Times New Roman" w:eastAsia="Malgun Gothic" w:hAnsi="Times New Roman" w:cs="Times New Roman"/>
          <w:b/>
          <w:sz w:val="24"/>
          <w:szCs w:val="24"/>
          <w:lang w:eastAsia="en-GB"/>
        </w:rPr>
      </w:pPr>
    </w:p>
    <w:p w14:paraId="3A949D2C" w14:textId="77777777" w:rsidR="00851EC7" w:rsidRDefault="00851EC7" w:rsidP="00A00516">
      <w:pPr>
        <w:jc w:val="center"/>
        <w:rPr>
          <w:rFonts w:ascii="Times New Roman" w:eastAsia="Malgun Gothic" w:hAnsi="Times New Roman" w:cs="Times New Roman"/>
          <w:b/>
          <w:sz w:val="24"/>
          <w:szCs w:val="24"/>
          <w:lang w:eastAsia="en-GB"/>
        </w:rPr>
      </w:pPr>
    </w:p>
    <w:p w14:paraId="725E7307" w14:textId="77777777" w:rsidR="00851EC7" w:rsidRDefault="00851EC7" w:rsidP="00A00516">
      <w:pPr>
        <w:jc w:val="center"/>
        <w:rPr>
          <w:rFonts w:ascii="Times New Roman" w:eastAsia="Malgun Gothic" w:hAnsi="Times New Roman" w:cs="Times New Roman"/>
          <w:b/>
          <w:sz w:val="24"/>
          <w:szCs w:val="24"/>
          <w:lang w:eastAsia="en-GB"/>
        </w:rPr>
      </w:pPr>
    </w:p>
    <w:p w14:paraId="2C6FCFC7" w14:textId="77777777" w:rsidR="00851EC7" w:rsidRDefault="00851EC7" w:rsidP="00A00516">
      <w:pPr>
        <w:jc w:val="center"/>
        <w:rPr>
          <w:rFonts w:ascii="Times New Roman" w:eastAsia="Malgun Gothic" w:hAnsi="Times New Roman" w:cs="Times New Roman"/>
          <w:b/>
          <w:sz w:val="24"/>
          <w:szCs w:val="24"/>
          <w:lang w:eastAsia="en-GB"/>
        </w:rPr>
      </w:pPr>
    </w:p>
    <w:p w14:paraId="5882BF10" w14:textId="77777777" w:rsidR="00851EC7" w:rsidRDefault="00851EC7" w:rsidP="00A00516">
      <w:pPr>
        <w:jc w:val="center"/>
        <w:rPr>
          <w:rFonts w:ascii="Times New Roman" w:eastAsia="Malgun Gothic" w:hAnsi="Times New Roman" w:cs="Times New Roman"/>
          <w:b/>
          <w:sz w:val="24"/>
          <w:szCs w:val="24"/>
          <w:lang w:eastAsia="en-GB"/>
        </w:rPr>
      </w:pPr>
    </w:p>
    <w:p w14:paraId="2AE8A460" w14:textId="77777777" w:rsidR="00851EC7" w:rsidRDefault="00851EC7" w:rsidP="00A00516">
      <w:pPr>
        <w:jc w:val="center"/>
        <w:rPr>
          <w:rFonts w:ascii="Times New Roman" w:eastAsia="Malgun Gothic" w:hAnsi="Times New Roman" w:cs="Times New Roman"/>
          <w:b/>
          <w:sz w:val="24"/>
          <w:szCs w:val="24"/>
          <w:lang w:eastAsia="en-GB"/>
        </w:rPr>
      </w:pPr>
    </w:p>
    <w:p w14:paraId="5442A426" w14:textId="77777777" w:rsidR="005E6D23" w:rsidRDefault="005E6D23" w:rsidP="00A00516">
      <w:pPr>
        <w:jc w:val="center"/>
        <w:rPr>
          <w:rFonts w:ascii="Times New Roman" w:eastAsia="Malgun Gothic" w:hAnsi="Times New Roman" w:cs="Times New Roman"/>
          <w:b/>
          <w:sz w:val="24"/>
          <w:szCs w:val="24"/>
          <w:lang w:eastAsia="en-GB"/>
        </w:rPr>
      </w:pPr>
    </w:p>
    <w:p w14:paraId="39F6CF5E" w14:textId="61080D76" w:rsidR="00851EC7" w:rsidRDefault="00AC5227"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ANNEX II</w:t>
      </w:r>
    </w:p>
    <w:p w14:paraId="0A5A5E08" w14:textId="04EF5066" w:rsidR="002A60F9" w:rsidRDefault="002A60F9" w:rsidP="00A00516">
      <w:pPr>
        <w:jc w:val="center"/>
        <w:rPr>
          <w:rFonts w:ascii="Times New Roman" w:eastAsia="Malgun Gothic" w:hAnsi="Times New Roman" w:cs="Times New Roman"/>
          <w:b/>
          <w:sz w:val="24"/>
          <w:szCs w:val="24"/>
          <w:lang w:eastAsia="en-GB"/>
        </w:rPr>
      </w:pPr>
      <w:r w:rsidRPr="002A60F9">
        <w:rPr>
          <w:rFonts w:ascii="Times New Roman" w:eastAsia="Malgun Gothic" w:hAnsi="Times New Roman" w:cs="Times New Roman"/>
          <w:b/>
          <w:sz w:val="24"/>
          <w:szCs w:val="24"/>
          <w:lang w:eastAsia="en-GB"/>
        </w:rPr>
        <w:t>Mechanical characteristics of pipes</w:t>
      </w:r>
    </w:p>
    <w:tbl>
      <w:tblPr>
        <w:tblStyle w:val="TableGrid1"/>
        <w:tblW w:w="14280" w:type="dxa"/>
        <w:tblInd w:w="-425" w:type="dxa"/>
        <w:tblLook w:val="04A0" w:firstRow="1" w:lastRow="0" w:firstColumn="1" w:lastColumn="0" w:noHBand="0" w:noVBand="1"/>
      </w:tblPr>
      <w:tblGrid>
        <w:gridCol w:w="3120"/>
        <w:gridCol w:w="3240"/>
        <w:gridCol w:w="3240"/>
        <w:gridCol w:w="2970"/>
        <w:gridCol w:w="1710"/>
      </w:tblGrid>
      <w:tr w:rsidR="00AC5227" w:rsidRPr="00DD3EF3" w14:paraId="1C2CA39D" w14:textId="77777777" w:rsidTr="005D5755">
        <w:trPr>
          <w:trHeight w:val="285"/>
        </w:trPr>
        <w:tc>
          <w:tcPr>
            <w:tcW w:w="3120" w:type="dxa"/>
          </w:tcPr>
          <w:p w14:paraId="7D519A09" w14:textId="3A121FD4" w:rsidR="00AC5227" w:rsidRPr="00AC5227" w:rsidRDefault="00AC5227" w:rsidP="00AC5227">
            <w:pPr>
              <w:autoSpaceDE w:val="0"/>
              <w:autoSpaceDN w:val="0"/>
              <w:adjustRightInd w:val="0"/>
              <w:jc w:val="center"/>
              <w:rPr>
                <w:rFonts w:ascii="Times New Roman" w:hAnsi="Times New Roman"/>
                <w:b/>
                <w:color w:val="000000"/>
                <w:sz w:val="24"/>
                <w:szCs w:val="24"/>
                <w:lang w:val="sq-AL"/>
              </w:rPr>
            </w:pPr>
            <w:r w:rsidRPr="00AC5227">
              <w:rPr>
                <w:rFonts w:ascii="Times New Roman" w:hAnsi="Times New Roman"/>
                <w:b/>
                <w:bCs/>
                <w:sz w:val="24"/>
                <w:szCs w:val="24"/>
              </w:rPr>
              <w:t xml:space="preserve">Characteristic </w:t>
            </w:r>
          </w:p>
        </w:tc>
        <w:tc>
          <w:tcPr>
            <w:tcW w:w="3240" w:type="dxa"/>
          </w:tcPr>
          <w:p w14:paraId="3E8F4A46" w14:textId="32EBEC21" w:rsidR="00AC5227" w:rsidRPr="00AC5227" w:rsidRDefault="00AC5227" w:rsidP="00AC5227">
            <w:pPr>
              <w:tabs>
                <w:tab w:val="center" w:pos="2457"/>
              </w:tabs>
              <w:autoSpaceDE w:val="0"/>
              <w:autoSpaceDN w:val="0"/>
              <w:adjustRightInd w:val="0"/>
              <w:jc w:val="center"/>
              <w:rPr>
                <w:rFonts w:ascii="Times New Roman" w:hAnsi="Times New Roman"/>
                <w:b/>
                <w:color w:val="000000"/>
                <w:sz w:val="24"/>
                <w:szCs w:val="24"/>
                <w:lang w:val="sq-AL"/>
              </w:rPr>
            </w:pPr>
            <w:r w:rsidRPr="00AC5227">
              <w:rPr>
                <w:rFonts w:ascii="Times New Roman" w:hAnsi="Times New Roman"/>
                <w:b/>
                <w:bCs/>
                <w:sz w:val="24"/>
                <w:szCs w:val="24"/>
              </w:rPr>
              <w:t xml:space="preserve">Requirements </w:t>
            </w:r>
          </w:p>
        </w:tc>
        <w:tc>
          <w:tcPr>
            <w:tcW w:w="6210" w:type="dxa"/>
            <w:gridSpan w:val="2"/>
          </w:tcPr>
          <w:p w14:paraId="1A2134C7" w14:textId="507FEA39" w:rsidR="00AC5227" w:rsidRPr="00AC5227" w:rsidRDefault="00AC5227" w:rsidP="00AC5227">
            <w:pPr>
              <w:tabs>
                <w:tab w:val="center" w:pos="2457"/>
              </w:tabs>
              <w:autoSpaceDE w:val="0"/>
              <w:autoSpaceDN w:val="0"/>
              <w:adjustRightInd w:val="0"/>
              <w:jc w:val="center"/>
              <w:rPr>
                <w:rFonts w:ascii="Times New Roman" w:hAnsi="Times New Roman"/>
                <w:b/>
                <w:color w:val="000000"/>
                <w:sz w:val="24"/>
                <w:szCs w:val="24"/>
                <w:lang w:val="sq-AL"/>
              </w:rPr>
            </w:pPr>
            <w:r w:rsidRPr="00AC5227">
              <w:rPr>
                <w:rFonts w:ascii="Times New Roman" w:hAnsi="Times New Roman"/>
                <w:b/>
                <w:bCs/>
                <w:sz w:val="24"/>
                <w:szCs w:val="24"/>
              </w:rPr>
              <w:t xml:space="preserve">Test parameters </w:t>
            </w:r>
          </w:p>
        </w:tc>
        <w:tc>
          <w:tcPr>
            <w:tcW w:w="1710" w:type="dxa"/>
          </w:tcPr>
          <w:p w14:paraId="06F26580" w14:textId="5962D55B" w:rsidR="00AC5227" w:rsidRPr="00AC5227" w:rsidRDefault="00AC5227" w:rsidP="00AC5227">
            <w:pPr>
              <w:tabs>
                <w:tab w:val="center" w:pos="2457"/>
              </w:tabs>
              <w:autoSpaceDE w:val="0"/>
              <w:autoSpaceDN w:val="0"/>
              <w:adjustRightInd w:val="0"/>
              <w:jc w:val="both"/>
              <w:rPr>
                <w:rFonts w:ascii="Times New Roman" w:hAnsi="Times New Roman"/>
                <w:b/>
                <w:color w:val="000000"/>
                <w:sz w:val="24"/>
                <w:szCs w:val="24"/>
                <w:lang w:val="sq-AL"/>
              </w:rPr>
            </w:pPr>
            <w:r w:rsidRPr="00AC5227">
              <w:rPr>
                <w:rFonts w:ascii="Times New Roman" w:hAnsi="Times New Roman"/>
                <w:b/>
                <w:bCs/>
                <w:sz w:val="24"/>
                <w:szCs w:val="24"/>
              </w:rPr>
              <w:t xml:space="preserve">Test </w:t>
            </w:r>
          </w:p>
        </w:tc>
      </w:tr>
      <w:tr w:rsidR="00AC5227" w:rsidRPr="00DD3EF3" w14:paraId="6DB6241D" w14:textId="77777777" w:rsidTr="005D5755">
        <w:tc>
          <w:tcPr>
            <w:tcW w:w="3120" w:type="dxa"/>
          </w:tcPr>
          <w:p w14:paraId="6CB901FE" w14:textId="7DA8397F" w:rsidR="00AC5227" w:rsidRPr="00AC5227" w:rsidRDefault="00AC5227" w:rsidP="00AC5227">
            <w:pPr>
              <w:autoSpaceDE w:val="0"/>
              <w:autoSpaceDN w:val="0"/>
              <w:adjustRightInd w:val="0"/>
              <w:rPr>
                <w:rFonts w:ascii="Times New Roman" w:hAnsi="Times New Roman"/>
                <w:sz w:val="24"/>
                <w:szCs w:val="24"/>
                <w:lang w:val="sq-AL"/>
              </w:rPr>
            </w:pPr>
            <w:r>
              <w:rPr>
                <w:rFonts w:ascii="Times New Roman" w:hAnsi="Times New Roman"/>
                <w:sz w:val="24"/>
                <w:szCs w:val="24"/>
                <w:lang w:val="sq-AL"/>
              </w:rPr>
              <w:t>Ring stiffnessᵉ</w:t>
            </w:r>
          </w:p>
        </w:tc>
        <w:tc>
          <w:tcPr>
            <w:tcW w:w="3240" w:type="dxa"/>
          </w:tcPr>
          <w:p w14:paraId="108E4E29" w14:textId="2D8B93A1" w:rsidR="00AC5227" w:rsidRPr="00AC5227" w:rsidRDefault="00AC5227" w:rsidP="00AC5227">
            <w:pPr>
              <w:tabs>
                <w:tab w:val="center" w:pos="2457"/>
              </w:tabs>
              <w:autoSpaceDE w:val="0"/>
              <w:autoSpaceDN w:val="0"/>
              <w:adjustRightInd w:val="0"/>
              <w:jc w:val="both"/>
              <w:rPr>
                <w:rFonts w:ascii="Times New Roman" w:hAnsi="Times New Roman"/>
                <w:sz w:val="24"/>
                <w:szCs w:val="24"/>
                <w:lang w:val="sq-AL"/>
              </w:rPr>
            </w:pPr>
            <w:r w:rsidRPr="00AC5227">
              <w:rPr>
                <w:rFonts w:ascii="Times New Roman" w:hAnsi="Times New Roman"/>
                <w:sz w:val="24"/>
                <w:szCs w:val="24"/>
                <w:lang w:val="sq-AL"/>
              </w:rPr>
              <w:t xml:space="preserve">≥ relevant SN </w:t>
            </w:r>
          </w:p>
        </w:tc>
        <w:tc>
          <w:tcPr>
            <w:tcW w:w="6210" w:type="dxa"/>
            <w:gridSpan w:val="2"/>
          </w:tcPr>
          <w:p w14:paraId="3E592920" w14:textId="6E37D6E7" w:rsidR="00AC5227" w:rsidRPr="00AC5227" w:rsidRDefault="00AC5227" w:rsidP="00AC5227">
            <w:pPr>
              <w:tabs>
                <w:tab w:val="center" w:pos="2457"/>
              </w:tabs>
              <w:autoSpaceDE w:val="0"/>
              <w:autoSpaceDN w:val="0"/>
              <w:adjustRightInd w:val="0"/>
              <w:jc w:val="both"/>
              <w:rPr>
                <w:rFonts w:ascii="Times New Roman" w:hAnsi="Times New Roman"/>
                <w:sz w:val="24"/>
                <w:szCs w:val="24"/>
                <w:lang w:val="sq-AL"/>
              </w:rPr>
            </w:pPr>
            <w:r w:rsidRPr="00AC5227">
              <w:rPr>
                <w:rFonts w:ascii="Times New Roman" w:hAnsi="Times New Roman"/>
                <w:sz w:val="24"/>
                <w:szCs w:val="24"/>
                <w:lang w:val="sq-AL"/>
              </w:rPr>
              <w:t xml:space="preserve">Shall conform to EN ISO 9969 </w:t>
            </w:r>
          </w:p>
        </w:tc>
        <w:tc>
          <w:tcPr>
            <w:tcW w:w="1710" w:type="dxa"/>
          </w:tcPr>
          <w:p w14:paraId="7D8B8D3C" w14:textId="77F4D675" w:rsidR="00AC5227" w:rsidRPr="00AC5227" w:rsidRDefault="00AC5227" w:rsidP="00AC5227">
            <w:pPr>
              <w:tabs>
                <w:tab w:val="center" w:pos="2457"/>
              </w:tabs>
              <w:autoSpaceDE w:val="0"/>
              <w:autoSpaceDN w:val="0"/>
              <w:adjustRightInd w:val="0"/>
              <w:jc w:val="both"/>
              <w:rPr>
                <w:rFonts w:ascii="Times New Roman" w:hAnsi="Times New Roman"/>
                <w:sz w:val="24"/>
                <w:szCs w:val="24"/>
                <w:lang w:val="sq-AL"/>
              </w:rPr>
            </w:pPr>
            <w:r w:rsidRPr="00AC5227">
              <w:rPr>
                <w:rFonts w:ascii="Times New Roman" w:hAnsi="Times New Roman"/>
                <w:sz w:val="24"/>
                <w:szCs w:val="24"/>
                <w:lang w:val="sq-AL"/>
              </w:rPr>
              <w:t xml:space="preserve">EN ISO 9969 </w:t>
            </w:r>
          </w:p>
        </w:tc>
      </w:tr>
      <w:tr w:rsidR="00AC5227" w:rsidRPr="00DD3EF3" w14:paraId="52C04B27" w14:textId="77777777" w:rsidTr="005D5755">
        <w:tc>
          <w:tcPr>
            <w:tcW w:w="3120" w:type="dxa"/>
          </w:tcPr>
          <w:p w14:paraId="7C335F5E" w14:textId="28EA569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Impact strength 0°C ͣ</w:t>
            </w:r>
          </w:p>
          <w:p w14:paraId="59DEA557" w14:textId="77777777" w:rsidR="00AC5227" w:rsidRPr="00AC5227" w:rsidRDefault="00AC5227" w:rsidP="005D5755">
            <w:pPr>
              <w:autoSpaceDE w:val="0"/>
              <w:autoSpaceDN w:val="0"/>
              <w:adjustRightInd w:val="0"/>
              <w:rPr>
                <w:rFonts w:ascii="Times New Roman" w:hAnsi="Times New Roman"/>
                <w:sz w:val="24"/>
                <w:szCs w:val="24"/>
                <w:lang w:val="sq-AL"/>
              </w:rPr>
            </w:pPr>
          </w:p>
          <w:p w14:paraId="023EC51D"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(Round the clock method)</w:t>
            </w:r>
          </w:p>
          <w:p w14:paraId="54FD74EA" w14:textId="3D1CA0E8"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dim max ≤ 1 200</w:t>
            </w:r>
          </w:p>
          <w:p w14:paraId="1A7B14B2" w14:textId="77777777" w:rsidR="00AC5227" w:rsidRPr="00AC5227" w:rsidRDefault="00AC5227" w:rsidP="005D5755">
            <w:pPr>
              <w:autoSpaceDE w:val="0"/>
              <w:autoSpaceDN w:val="0"/>
              <w:adjustRightInd w:val="0"/>
              <w:rPr>
                <w:rFonts w:ascii="Times New Roman" w:hAnsi="Times New Roman"/>
                <w:sz w:val="24"/>
                <w:szCs w:val="24"/>
                <w:lang w:val="sq-AL"/>
              </w:rPr>
            </w:pPr>
          </w:p>
        </w:tc>
        <w:tc>
          <w:tcPr>
            <w:tcW w:w="3240" w:type="dxa"/>
          </w:tcPr>
          <w:p w14:paraId="7ED5A26A"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TIR ≤ 10 %</w:t>
            </w:r>
          </w:p>
        </w:tc>
        <w:tc>
          <w:tcPr>
            <w:tcW w:w="3240" w:type="dxa"/>
          </w:tcPr>
          <w:p w14:paraId="14F3EEFD" w14:textId="77777777" w:rsidR="00AC5227" w:rsidRPr="00AC5227" w:rsidRDefault="00AC5227" w:rsidP="00AC5227">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Test temperature</w:t>
            </w:r>
          </w:p>
          <w:p w14:paraId="1E83D20F" w14:textId="77777777" w:rsidR="00AC5227" w:rsidRPr="00AC5227" w:rsidRDefault="00AC5227" w:rsidP="00AC5227">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Conditioning medium</w:t>
            </w:r>
          </w:p>
          <w:p w14:paraId="5F697C51" w14:textId="77777777" w:rsidR="00AC5227" w:rsidRPr="00AC5227" w:rsidRDefault="00AC5227" w:rsidP="00AC5227">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Type of striker</w:t>
            </w:r>
          </w:p>
          <w:p w14:paraId="6E1CDC7D" w14:textId="6CD30C2F" w:rsidR="00AC5227" w:rsidRPr="00AC5227" w:rsidRDefault="00AC5227" w:rsidP="00AC5227">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Mass of striker for:</w:t>
            </w:r>
          </w:p>
          <w:p w14:paraId="5FC7CA84" w14:textId="77777777" w:rsidR="00AC5227" w:rsidRPr="00AC5227" w:rsidRDefault="00AC5227" w:rsidP="005D5755">
            <w:pPr>
              <w:autoSpaceDE w:val="0"/>
              <w:autoSpaceDN w:val="0"/>
              <w:adjustRightInd w:val="0"/>
              <w:rPr>
                <w:rFonts w:ascii="Times New Roman" w:hAnsi="Times New Roman"/>
                <w:sz w:val="24"/>
                <w:szCs w:val="24"/>
                <w:lang w:val="sq-AL"/>
              </w:rPr>
            </w:pPr>
          </w:p>
          <w:p w14:paraId="6443A7AF"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dim max ≤ 100</w:t>
            </w:r>
          </w:p>
          <w:p w14:paraId="1284E395"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100 &lt; dim max ≤ 125</w:t>
            </w:r>
          </w:p>
          <w:p w14:paraId="0F1B7A0A"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125 &lt; dim max ≤ 160</w:t>
            </w:r>
          </w:p>
          <w:p w14:paraId="2C2579DF"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160 &lt; dim max ≤ 200</w:t>
            </w:r>
          </w:p>
          <w:p w14:paraId="34C1283E"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200 &lt; dim max ≤ 250</w:t>
            </w:r>
          </w:p>
          <w:p w14:paraId="7131B042"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250 &lt; dim max ≤ 315</w:t>
            </w:r>
          </w:p>
          <w:p w14:paraId="1A43B6BC"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315 &lt; dim max ≤ 1200</w:t>
            </w:r>
          </w:p>
          <w:p w14:paraId="66BF0EBB" w14:textId="77777777" w:rsidR="00AC5227" w:rsidRPr="00AC5227" w:rsidRDefault="00AC5227" w:rsidP="005D5755">
            <w:pPr>
              <w:autoSpaceDE w:val="0"/>
              <w:autoSpaceDN w:val="0"/>
              <w:adjustRightInd w:val="0"/>
              <w:rPr>
                <w:rFonts w:ascii="Times New Roman" w:hAnsi="Times New Roman"/>
                <w:sz w:val="24"/>
                <w:szCs w:val="24"/>
                <w:lang w:val="sq-AL"/>
              </w:rPr>
            </w:pPr>
          </w:p>
          <w:p w14:paraId="5B831EB3"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Fall height of striker for:</w:t>
            </w:r>
          </w:p>
          <w:p w14:paraId="72FB4BB3" w14:textId="503D9D0E"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dim max ≤ 110</w:t>
            </w:r>
          </w:p>
          <w:p w14:paraId="2D940498"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dim max &gt; 110</w:t>
            </w:r>
          </w:p>
        </w:tc>
        <w:tc>
          <w:tcPr>
            <w:tcW w:w="2970" w:type="dxa"/>
          </w:tcPr>
          <w:p w14:paraId="22810AB8"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(0 ± 1) °C</w:t>
            </w:r>
          </w:p>
          <w:p w14:paraId="392ADA96"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Liquid bath or air</w:t>
            </w:r>
          </w:p>
          <w:p w14:paraId="48F613BD" w14:textId="3C107E3D"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d90</w:t>
            </w:r>
          </w:p>
          <w:p w14:paraId="236020EA" w14:textId="77777777" w:rsidR="00AC5227" w:rsidRPr="00AC5227" w:rsidRDefault="00AC5227" w:rsidP="005D5755">
            <w:pPr>
              <w:autoSpaceDE w:val="0"/>
              <w:autoSpaceDN w:val="0"/>
              <w:adjustRightInd w:val="0"/>
              <w:rPr>
                <w:rFonts w:ascii="Times New Roman" w:hAnsi="Times New Roman"/>
                <w:sz w:val="24"/>
                <w:szCs w:val="24"/>
                <w:lang w:val="sq-AL"/>
              </w:rPr>
            </w:pPr>
          </w:p>
          <w:p w14:paraId="39DB7006" w14:textId="77777777" w:rsidR="00AC5227" w:rsidRPr="00AC5227" w:rsidRDefault="00AC5227" w:rsidP="005D5755">
            <w:pPr>
              <w:autoSpaceDE w:val="0"/>
              <w:autoSpaceDN w:val="0"/>
              <w:adjustRightInd w:val="0"/>
              <w:rPr>
                <w:rFonts w:ascii="Times New Roman" w:hAnsi="Times New Roman"/>
                <w:sz w:val="24"/>
                <w:szCs w:val="24"/>
                <w:lang w:val="sq-AL"/>
              </w:rPr>
            </w:pPr>
          </w:p>
          <w:p w14:paraId="326566CE"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0,5 kg</w:t>
            </w:r>
          </w:p>
          <w:p w14:paraId="7725B164"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0,8 kg</w:t>
            </w:r>
          </w:p>
          <w:p w14:paraId="7C13513F"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1,0 kg</w:t>
            </w:r>
          </w:p>
          <w:p w14:paraId="0C20CAE9"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1,6 kg</w:t>
            </w:r>
          </w:p>
          <w:p w14:paraId="61150B35"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2,0 kg</w:t>
            </w:r>
          </w:p>
          <w:p w14:paraId="7F5BE3CA"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2,5 kg</w:t>
            </w:r>
          </w:p>
          <w:p w14:paraId="033EC009"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3,2 kg</w:t>
            </w:r>
          </w:p>
          <w:p w14:paraId="1959D24B" w14:textId="77777777" w:rsidR="00AC5227" w:rsidRPr="00AC5227" w:rsidRDefault="00AC5227" w:rsidP="005D5755">
            <w:pPr>
              <w:autoSpaceDE w:val="0"/>
              <w:autoSpaceDN w:val="0"/>
              <w:adjustRightInd w:val="0"/>
              <w:rPr>
                <w:rFonts w:ascii="Times New Roman" w:hAnsi="Times New Roman"/>
                <w:sz w:val="24"/>
                <w:szCs w:val="24"/>
                <w:lang w:val="sq-AL"/>
              </w:rPr>
            </w:pPr>
          </w:p>
          <w:p w14:paraId="25E5437E" w14:textId="77777777" w:rsidR="00AC5227" w:rsidRPr="00AC5227" w:rsidRDefault="00AC5227" w:rsidP="005D5755">
            <w:pPr>
              <w:autoSpaceDE w:val="0"/>
              <w:autoSpaceDN w:val="0"/>
              <w:adjustRightInd w:val="0"/>
              <w:rPr>
                <w:rFonts w:ascii="Times New Roman" w:hAnsi="Times New Roman"/>
                <w:sz w:val="24"/>
                <w:szCs w:val="24"/>
                <w:lang w:val="sq-AL"/>
              </w:rPr>
            </w:pPr>
          </w:p>
          <w:p w14:paraId="675B04C0"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1 600 mm</w:t>
            </w:r>
          </w:p>
          <w:p w14:paraId="29D21AA2"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2 000 mm</w:t>
            </w:r>
          </w:p>
        </w:tc>
        <w:tc>
          <w:tcPr>
            <w:tcW w:w="1710" w:type="dxa"/>
          </w:tcPr>
          <w:p w14:paraId="7C548D5E" w14:textId="77777777" w:rsidR="00AC5227" w:rsidRPr="00AC5227" w:rsidRDefault="00AC5227" w:rsidP="005D5755">
            <w:pPr>
              <w:autoSpaceDE w:val="0"/>
              <w:autoSpaceDN w:val="0"/>
              <w:adjustRightInd w:val="0"/>
              <w:rPr>
                <w:rFonts w:ascii="Times New Roman" w:hAnsi="Times New Roman"/>
                <w:sz w:val="24"/>
                <w:szCs w:val="24"/>
                <w:lang w:val="sq-AL"/>
              </w:rPr>
            </w:pPr>
            <w:r w:rsidRPr="00AC5227">
              <w:rPr>
                <w:rFonts w:ascii="Times New Roman" w:hAnsi="Times New Roman"/>
                <w:sz w:val="24"/>
                <w:szCs w:val="24"/>
                <w:lang w:val="sq-AL"/>
              </w:rPr>
              <w:t>SK EN ISO 3127</w:t>
            </w:r>
          </w:p>
        </w:tc>
      </w:tr>
      <w:tr w:rsidR="00AC5227" w:rsidRPr="00DD3EF3" w14:paraId="2EF80446" w14:textId="77777777" w:rsidTr="005D5755">
        <w:tc>
          <w:tcPr>
            <w:tcW w:w="3120" w:type="dxa"/>
          </w:tcPr>
          <w:p w14:paraId="774E5A6A" w14:textId="77777777" w:rsidR="00406BE4" w:rsidRDefault="00406BE4" w:rsidP="005D5755">
            <w:pPr>
              <w:autoSpaceDE w:val="0"/>
              <w:autoSpaceDN w:val="0"/>
              <w:adjustRightInd w:val="0"/>
              <w:ind w:right="162"/>
              <w:rPr>
                <w:rFonts w:ascii="Times New Roman" w:hAnsi="Times New Roman"/>
                <w:sz w:val="24"/>
                <w:szCs w:val="24"/>
                <w:lang w:val="sq-AL"/>
              </w:rPr>
            </w:pPr>
            <w:r w:rsidRPr="00406BE4">
              <w:rPr>
                <w:rFonts w:ascii="Times New Roman" w:hAnsi="Times New Roman"/>
                <w:sz w:val="24"/>
                <w:szCs w:val="24"/>
                <w:lang w:val="sq-AL"/>
              </w:rPr>
              <w:t>Impact strength at</w:t>
            </w:r>
          </w:p>
          <w:p w14:paraId="361008AF" w14:textId="19D20798" w:rsidR="00AC5227" w:rsidRPr="00DD3EF3" w:rsidRDefault="00AC5227" w:rsidP="00406BE4">
            <w:pPr>
              <w:autoSpaceDE w:val="0"/>
              <w:autoSpaceDN w:val="0"/>
              <w:adjustRightInd w:val="0"/>
              <w:ind w:right="162"/>
              <w:rPr>
                <w:rFonts w:ascii="Times New Roman" w:hAnsi="Times New Roman"/>
                <w:sz w:val="24"/>
                <w:szCs w:val="24"/>
                <w:lang w:val="sq-AL"/>
              </w:rPr>
            </w:pPr>
            <w:r>
              <w:rPr>
                <w:rFonts w:ascii="Times New Roman" w:hAnsi="Times New Roman"/>
                <w:sz w:val="24"/>
                <w:szCs w:val="24"/>
                <w:lang w:val="sq-AL"/>
              </w:rPr>
              <w:t xml:space="preserve"> 0</w:t>
            </w:r>
            <w:r w:rsidRPr="00A94A7B">
              <w:rPr>
                <w:rFonts w:ascii="Times New Roman" w:hAnsi="Times New Roman"/>
                <w:sz w:val="24"/>
                <w:szCs w:val="24"/>
                <w:lang w:val="sq-AL"/>
              </w:rPr>
              <w:t>°C</w:t>
            </w:r>
            <w:r w:rsidR="00406BE4">
              <w:rPr>
                <w:rFonts w:ascii="Times New Roman" w:hAnsi="Times New Roman"/>
                <w:sz w:val="24"/>
                <w:szCs w:val="24"/>
                <w:lang w:val="sq-AL"/>
              </w:rPr>
              <w:t xml:space="preserve"> ͣ for</w:t>
            </w:r>
            <w:r>
              <w:rPr>
                <w:rFonts w:ascii="Times New Roman" w:hAnsi="Times New Roman"/>
                <w:sz w:val="24"/>
                <w:szCs w:val="24"/>
                <w:lang w:val="sq-AL"/>
              </w:rPr>
              <w:t xml:space="preserve"> </w:t>
            </w:r>
            <w:r w:rsidRPr="006C09FD">
              <w:rPr>
                <w:rFonts w:ascii="Times New Roman" w:hAnsi="Times New Roman"/>
                <w:i/>
                <w:sz w:val="24"/>
                <w:szCs w:val="24"/>
                <w:lang w:val="sq-AL"/>
              </w:rPr>
              <w:t>d</w:t>
            </w:r>
            <w:r w:rsidRPr="00A41833">
              <w:rPr>
                <w:rFonts w:ascii="Times New Roman" w:hAnsi="Times New Roman"/>
                <w:sz w:val="18"/>
                <w:szCs w:val="18"/>
                <w:lang w:val="sq-AL"/>
              </w:rPr>
              <w:t>im</w:t>
            </w:r>
            <w:r>
              <w:rPr>
                <w:rFonts w:ascii="Times New Roman" w:hAnsi="Times New Roman"/>
                <w:sz w:val="24"/>
                <w:szCs w:val="24"/>
                <w:lang w:val="sq-AL"/>
              </w:rPr>
              <w:t xml:space="preserve"> </w:t>
            </w:r>
            <w:r w:rsidRPr="00A41833">
              <w:rPr>
                <w:rFonts w:ascii="Times New Roman" w:hAnsi="Times New Roman"/>
                <w:i/>
                <w:sz w:val="18"/>
                <w:szCs w:val="18"/>
                <w:lang w:val="sq-AL"/>
              </w:rPr>
              <w:t>max</w:t>
            </w:r>
            <w:r>
              <w:rPr>
                <w:rFonts w:ascii="Times New Roman" w:hAnsi="Times New Roman"/>
                <w:sz w:val="24"/>
                <w:szCs w:val="24"/>
                <w:lang w:val="sq-AL"/>
              </w:rPr>
              <w:t xml:space="preserve"> </w:t>
            </w:r>
            <w:r w:rsidRPr="00507834">
              <w:rPr>
                <w:rFonts w:ascii="Times New Roman" w:eastAsiaTheme="minorHAnsi" w:hAnsi="Times New Roman" w:cstheme="minorBidi"/>
                <w:sz w:val="24"/>
                <w:szCs w:val="24"/>
                <w:lang w:val="sq-AL" w:eastAsia="en-US"/>
              </w:rPr>
              <w:t>&gt;</w:t>
            </w:r>
            <w:r>
              <w:rPr>
                <w:rFonts w:ascii="Times New Roman" w:hAnsi="Times New Roman"/>
                <w:sz w:val="24"/>
                <w:szCs w:val="24"/>
                <w:lang w:val="sq-AL"/>
              </w:rPr>
              <w:t xml:space="preserve"> 1 200</w:t>
            </w:r>
          </w:p>
        </w:tc>
        <w:tc>
          <w:tcPr>
            <w:tcW w:w="3240" w:type="dxa"/>
          </w:tcPr>
          <w:p w14:paraId="0BA5A23D" w14:textId="77777777" w:rsidR="00406BE4" w:rsidRPr="00406BE4" w:rsidRDefault="00406BE4" w:rsidP="00406BE4">
            <w:pPr>
              <w:autoSpaceDE w:val="0"/>
              <w:autoSpaceDN w:val="0"/>
              <w:adjustRightInd w:val="0"/>
              <w:rPr>
                <w:rFonts w:ascii="Times New Roman" w:hAnsi="Times New Roman"/>
                <w:sz w:val="24"/>
                <w:szCs w:val="24"/>
                <w:lang w:val="sq-AL"/>
              </w:rPr>
            </w:pPr>
            <w:r w:rsidRPr="00406BE4">
              <w:rPr>
                <w:rFonts w:ascii="Times New Roman" w:hAnsi="Times New Roman"/>
                <w:sz w:val="24"/>
                <w:szCs w:val="24"/>
                <w:lang w:val="sq-AL"/>
              </w:rPr>
              <w:t>See Annex K</w:t>
            </w:r>
          </w:p>
          <w:p w14:paraId="06AFF6E6" w14:textId="6C4DB6BB" w:rsidR="00AC5227" w:rsidRPr="00DD3EF3" w:rsidRDefault="00406BE4" w:rsidP="00406BE4">
            <w:pPr>
              <w:autoSpaceDE w:val="0"/>
              <w:autoSpaceDN w:val="0"/>
              <w:adjustRightInd w:val="0"/>
              <w:rPr>
                <w:rFonts w:ascii="Times New Roman" w:hAnsi="Times New Roman"/>
                <w:sz w:val="24"/>
                <w:szCs w:val="24"/>
                <w:lang w:val="sq-AL"/>
              </w:rPr>
            </w:pPr>
            <w:r w:rsidRPr="00406BE4">
              <w:rPr>
                <w:rFonts w:ascii="Times New Roman" w:hAnsi="Times New Roman"/>
                <w:sz w:val="24"/>
                <w:szCs w:val="24"/>
                <w:lang w:val="sq-AL"/>
              </w:rPr>
              <w:t>Both methods</w:t>
            </w:r>
          </w:p>
        </w:tc>
        <w:tc>
          <w:tcPr>
            <w:tcW w:w="3240" w:type="dxa"/>
          </w:tcPr>
          <w:p w14:paraId="2321652B" w14:textId="77777777" w:rsidR="002435DD" w:rsidRDefault="002435DD" w:rsidP="005D5755">
            <w:pPr>
              <w:autoSpaceDE w:val="0"/>
              <w:autoSpaceDN w:val="0"/>
              <w:adjustRightInd w:val="0"/>
              <w:rPr>
                <w:rFonts w:ascii="Times New Roman" w:hAnsi="Times New Roman"/>
                <w:sz w:val="24"/>
                <w:szCs w:val="24"/>
                <w:lang w:val="sq-AL"/>
              </w:rPr>
            </w:pPr>
            <w:r w:rsidRPr="002435DD">
              <w:rPr>
                <w:rFonts w:ascii="Times New Roman" w:hAnsi="Times New Roman"/>
                <w:sz w:val="24"/>
                <w:szCs w:val="24"/>
                <w:lang w:val="sq-AL"/>
              </w:rPr>
              <w:t>Fall height of striker</w:t>
            </w:r>
          </w:p>
          <w:p w14:paraId="279F80B7" w14:textId="1B4DE8DF" w:rsidR="00AC5227" w:rsidRPr="00DD3EF3" w:rsidRDefault="002435DD" w:rsidP="005D5755">
            <w:pPr>
              <w:autoSpaceDE w:val="0"/>
              <w:autoSpaceDN w:val="0"/>
              <w:adjustRightInd w:val="0"/>
              <w:rPr>
                <w:rFonts w:ascii="Times New Roman" w:hAnsi="Times New Roman"/>
                <w:sz w:val="24"/>
                <w:szCs w:val="24"/>
                <w:lang w:val="sq-AL"/>
              </w:rPr>
            </w:pPr>
            <w:r w:rsidRPr="002435DD">
              <w:rPr>
                <w:rFonts w:ascii="Times New Roman" w:hAnsi="Times New Roman"/>
                <w:sz w:val="24"/>
                <w:szCs w:val="24"/>
                <w:lang w:val="sq-AL"/>
              </w:rPr>
              <w:t>Mass of striker</w:t>
            </w:r>
          </w:p>
        </w:tc>
        <w:tc>
          <w:tcPr>
            <w:tcW w:w="2970" w:type="dxa"/>
          </w:tcPr>
          <w:p w14:paraId="2D19B7EF" w14:textId="77777777" w:rsidR="00AC5227"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2 000 mm</w:t>
            </w:r>
          </w:p>
          <w:p w14:paraId="4EB2224A" w14:textId="77777777" w:rsidR="00AC5227" w:rsidRPr="00DD3EF3"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3,2 / 5,0 kg</w:t>
            </w:r>
          </w:p>
        </w:tc>
        <w:tc>
          <w:tcPr>
            <w:tcW w:w="1710" w:type="dxa"/>
          </w:tcPr>
          <w:p w14:paraId="22DA6240" w14:textId="563BE57D" w:rsidR="00AC5227" w:rsidRPr="00AE53CA"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Annex K</w:t>
            </w:r>
          </w:p>
        </w:tc>
      </w:tr>
      <w:tr w:rsidR="00AC5227" w:rsidRPr="00DD3EF3" w14:paraId="283A1FD8" w14:textId="77777777" w:rsidTr="005D5755">
        <w:trPr>
          <w:trHeight w:val="285"/>
        </w:trPr>
        <w:tc>
          <w:tcPr>
            <w:tcW w:w="3120" w:type="dxa"/>
            <w:vMerge w:val="restart"/>
          </w:tcPr>
          <w:p w14:paraId="7BC8AECB" w14:textId="00D1609F" w:rsidR="00AC5227" w:rsidRPr="00DD3EF3" w:rsidRDefault="00423D2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Ring flexibility </w:t>
            </w:r>
            <w:r w:rsidR="00AC5227">
              <w:rPr>
                <w:rFonts w:ascii="Times New Roman" w:hAnsi="Times New Roman"/>
                <w:sz w:val="24"/>
                <w:szCs w:val="24"/>
                <w:lang w:val="sq-AL"/>
              </w:rPr>
              <w:t>30ᵇ</w:t>
            </w:r>
          </w:p>
        </w:tc>
        <w:tc>
          <w:tcPr>
            <w:tcW w:w="3240" w:type="dxa"/>
            <w:vMerge w:val="restart"/>
          </w:tcPr>
          <w:p w14:paraId="5CE698E1" w14:textId="34101F1F" w:rsidR="00AC5227" w:rsidRPr="00DD3EF3" w:rsidRDefault="00423D2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Shall conform to </w:t>
            </w:r>
            <w:r w:rsidR="00AC5227">
              <w:rPr>
                <w:rFonts w:ascii="Times New Roman" w:hAnsi="Times New Roman"/>
                <w:sz w:val="24"/>
                <w:szCs w:val="24"/>
                <w:lang w:val="sq-AL"/>
              </w:rPr>
              <w:t>9.1.2</w:t>
            </w:r>
          </w:p>
        </w:tc>
        <w:tc>
          <w:tcPr>
            <w:tcW w:w="3240" w:type="dxa"/>
          </w:tcPr>
          <w:p w14:paraId="1583E8C0" w14:textId="02B3E8AF" w:rsidR="00AC5227" w:rsidRPr="00DD3EF3" w:rsidRDefault="002435DD" w:rsidP="005D5755">
            <w:pPr>
              <w:autoSpaceDE w:val="0"/>
              <w:autoSpaceDN w:val="0"/>
              <w:adjustRightInd w:val="0"/>
              <w:rPr>
                <w:rFonts w:ascii="Times New Roman" w:hAnsi="Times New Roman"/>
                <w:sz w:val="24"/>
                <w:szCs w:val="24"/>
                <w:lang w:val="sq-AL"/>
              </w:rPr>
            </w:pPr>
            <w:r w:rsidRPr="002435DD">
              <w:rPr>
                <w:rFonts w:ascii="Times New Roman" w:hAnsi="Times New Roman"/>
                <w:sz w:val="24"/>
                <w:szCs w:val="24"/>
                <w:lang w:val="sq-AL"/>
              </w:rPr>
              <w:t>Deflection</w:t>
            </w:r>
          </w:p>
        </w:tc>
        <w:tc>
          <w:tcPr>
            <w:tcW w:w="2970" w:type="dxa"/>
          </w:tcPr>
          <w:p w14:paraId="0084CEA4" w14:textId="77777777" w:rsidR="00AC5227" w:rsidRPr="00A41833" w:rsidRDefault="00AC5227" w:rsidP="005D5755">
            <w:pPr>
              <w:autoSpaceDE w:val="0"/>
              <w:autoSpaceDN w:val="0"/>
              <w:adjustRightInd w:val="0"/>
              <w:rPr>
                <w:rFonts w:ascii="Times New Roman" w:hAnsi="Times New Roman"/>
                <w:sz w:val="16"/>
                <w:szCs w:val="16"/>
                <w:lang w:val="sq-AL"/>
              </w:rPr>
            </w:pPr>
            <w:r>
              <w:rPr>
                <w:rFonts w:ascii="Times New Roman" w:hAnsi="Times New Roman"/>
                <w:sz w:val="24"/>
                <w:szCs w:val="24"/>
                <w:lang w:val="sq-AL"/>
              </w:rPr>
              <w:t>30 % of d</w:t>
            </w:r>
            <w:r>
              <w:rPr>
                <w:rFonts w:ascii="Times New Roman" w:hAnsi="Times New Roman"/>
                <w:sz w:val="16"/>
                <w:szCs w:val="16"/>
                <w:lang w:val="sq-AL"/>
              </w:rPr>
              <w:t>em</w:t>
            </w:r>
          </w:p>
        </w:tc>
        <w:tc>
          <w:tcPr>
            <w:tcW w:w="1710" w:type="dxa"/>
            <w:vMerge w:val="restart"/>
          </w:tcPr>
          <w:p w14:paraId="01F82899" w14:textId="77777777" w:rsidR="00AC5227"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EN ISO 13968</w:t>
            </w:r>
          </w:p>
        </w:tc>
      </w:tr>
      <w:tr w:rsidR="00AC5227" w:rsidRPr="00DD3EF3" w14:paraId="38C4E7AC" w14:textId="77777777" w:rsidTr="005D5755">
        <w:trPr>
          <w:trHeight w:val="258"/>
        </w:trPr>
        <w:tc>
          <w:tcPr>
            <w:tcW w:w="3120" w:type="dxa"/>
            <w:vMerge/>
          </w:tcPr>
          <w:p w14:paraId="58E47187"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vMerge/>
          </w:tcPr>
          <w:p w14:paraId="4EE4213F"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tcPr>
          <w:p w14:paraId="20DC3DEA" w14:textId="2B5814CF" w:rsidR="00AC5227" w:rsidRPr="00A41833" w:rsidRDefault="00423D29" w:rsidP="005D5755">
            <w:r w:rsidRPr="00423D29">
              <w:rPr>
                <w:rFonts w:ascii="Times New Roman" w:hAnsi="Times New Roman"/>
                <w:sz w:val="24"/>
                <w:szCs w:val="24"/>
                <w:lang w:val="sq-AL"/>
              </w:rPr>
              <w:t>Length of test piece</w:t>
            </w:r>
          </w:p>
        </w:tc>
        <w:tc>
          <w:tcPr>
            <w:tcW w:w="2970" w:type="dxa"/>
          </w:tcPr>
          <w:p w14:paraId="3C3FED2F" w14:textId="1B259197" w:rsidR="00AC5227" w:rsidRPr="00E77D01" w:rsidRDefault="002435DD" w:rsidP="005D5755">
            <w:pPr>
              <w:autoSpaceDE w:val="0"/>
              <w:autoSpaceDN w:val="0"/>
              <w:adjustRightInd w:val="0"/>
              <w:rPr>
                <w:rFonts w:ascii="Times New Roman" w:hAnsi="Times New Roman"/>
                <w:sz w:val="24"/>
                <w:szCs w:val="24"/>
                <w:lang w:val="sq-AL"/>
              </w:rPr>
            </w:pPr>
            <w:r w:rsidRPr="002435DD">
              <w:rPr>
                <w:rFonts w:ascii="Times New Roman" w:hAnsi="Times New Roman"/>
                <w:sz w:val="24"/>
                <w:szCs w:val="24"/>
                <w:lang w:val="sq-AL"/>
              </w:rPr>
              <w:t>As specified in</w:t>
            </w:r>
            <w:r w:rsidR="00AC5227">
              <w:rPr>
                <w:rFonts w:ascii="Times New Roman" w:hAnsi="Times New Roman"/>
                <w:sz w:val="24"/>
                <w:szCs w:val="24"/>
                <w:lang w:val="sq-AL"/>
              </w:rPr>
              <w:t xml:space="preserve"> EN ISO 9969</w:t>
            </w:r>
          </w:p>
        </w:tc>
        <w:tc>
          <w:tcPr>
            <w:tcW w:w="1710" w:type="dxa"/>
            <w:vMerge/>
          </w:tcPr>
          <w:p w14:paraId="7B7B003C" w14:textId="77777777" w:rsidR="00AC5227" w:rsidRDefault="00AC5227" w:rsidP="005D5755">
            <w:pPr>
              <w:autoSpaceDE w:val="0"/>
              <w:autoSpaceDN w:val="0"/>
              <w:adjustRightInd w:val="0"/>
              <w:rPr>
                <w:rFonts w:ascii="Times New Roman" w:hAnsi="Times New Roman"/>
                <w:sz w:val="24"/>
                <w:szCs w:val="24"/>
                <w:lang w:val="sq-AL"/>
              </w:rPr>
            </w:pPr>
          </w:p>
        </w:tc>
      </w:tr>
      <w:tr w:rsidR="00AC5227" w:rsidRPr="00DD3EF3" w14:paraId="2BF4D504" w14:textId="77777777" w:rsidTr="005D5755">
        <w:trPr>
          <w:trHeight w:val="268"/>
        </w:trPr>
        <w:tc>
          <w:tcPr>
            <w:tcW w:w="3120" w:type="dxa"/>
            <w:vMerge/>
          </w:tcPr>
          <w:p w14:paraId="74F87E48"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vMerge/>
          </w:tcPr>
          <w:p w14:paraId="7C119753"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tcPr>
          <w:p w14:paraId="49E73F11" w14:textId="03E72346" w:rsidR="00AC5227" w:rsidRDefault="00423D29" w:rsidP="005D5755">
            <w:pPr>
              <w:autoSpaceDE w:val="0"/>
              <w:autoSpaceDN w:val="0"/>
              <w:adjustRightInd w:val="0"/>
              <w:rPr>
                <w:rFonts w:ascii="Times New Roman" w:hAnsi="Times New Roman"/>
                <w:sz w:val="24"/>
                <w:szCs w:val="24"/>
                <w:lang w:val="sq-AL"/>
              </w:rPr>
            </w:pPr>
            <w:r w:rsidRPr="00423D29">
              <w:rPr>
                <w:rFonts w:ascii="Times New Roman" w:hAnsi="Times New Roman"/>
                <w:sz w:val="24"/>
                <w:szCs w:val="24"/>
                <w:lang w:val="sq-AL"/>
              </w:rPr>
              <w:t>Length of test piece</w:t>
            </w:r>
          </w:p>
        </w:tc>
        <w:tc>
          <w:tcPr>
            <w:tcW w:w="2970" w:type="dxa"/>
          </w:tcPr>
          <w:p w14:paraId="476B4904" w14:textId="08FD5071" w:rsidR="00AC5227" w:rsidRPr="00E77D01" w:rsidRDefault="002435DD" w:rsidP="005D5755">
            <w:pPr>
              <w:autoSpaceDE w:val="0"/>
              <w:autoSpaceDN w:val="0"/>
              <w:adjustRightInd w:val="0"/>
              <w:rPr>
                <w:rFonts w:ascii="Times New Roman" w:hAnsi="Times New Roman"/>
                <w:sz w:val="24"/>
                <w:szCs w:val="24"/>
                <w:lang w:val="sq-AL"/>
              </w:rPr>
            </w:pPr>
            <w:r w:rsidRPr="002435DD">
              <w:rPr>
                <w:rFonts w:ascii="Times New Roman" w:hAnsi="Times New Roman"/>
                <w:sz w:val="24"/>
                <w:szCs w:val="24"/>
                <w:lang w:val="sq-AL"/>
              </w:rPr>
              <w:t>As specified in</w:t>
            </w:r>
            <w:r w:rsidR="00C84684">
              <w:rPr>
                <w:rFonts w:ascii="Times New Roman" w:hAnsi="Times New Roman"/>
                <w:sz w:val="24"/>
                <w:szCs w:val="24"/>
                <w:lang w:val="sq-AL"/>
              </w:rPr>
              <w:t xml:space="preserve"> </w:t>
            </w:r>
            <w:r w:rsidR="00AC5227" w:rsidRPr="000A153C">
              <w:rPr>
                <w:rFonts w:ascii="Times New Roman" w:hAnsi="Times New Roman"/>
                <w:sz w:val="24"/>
                <w:szCs w:val="24"/>
                <w:lang w:val="sq-AL"/>
              </w:rPr>
              <w:t>EN ISO 9969</w:t>
            </w:r>
          </w:p>
        </w:tc>
        <w:tc>
          <w:tcPr>
            <w:tcW w:w="1710" w:type="dxa"/>
            <w:vMerge/>
          </w:tcPr>
          <w:p w14:paraId="79DCF01F" w14:textId="77777777" w:rsidR="00AC5227" w:rsidRDefault="00AC5227" w:rsidP="005D5755">
            <w:pPr>
              <w:autoSpaceDE w:val="0"/>
              <w:autoSpaceDN w:val="0"/>
              <w:adjustRightInd w:val="0"/>
              <w:rPr>
                <w:rFonts w:ascii="Times New Roman" w:hAnsi="Times New Roman"/>
                <w:sz w:val="24"/>
                <w:szCs w:val="24"/>
                <w:lang w:val="sq-AL"/>
              </w:rPr>
            </w:pPr>
          </w:p>
        </w:tc>
      </w:tr>
      <w:tr w:rsidR="00AC5227" w:rsidRPr="00DD3EF3" w14:paraId="04E952ED" w14:textId="77777777" w:rsidTr="005D5755">
        <w:trPr>
          <w:trHeight w:val="305"/>
        </w:trPr>
        <w:tc>
          <w:tcPr>
            <w:tcW w:w="3120" w:type="dxa"/>
            <w:vMerge/>
          </w:tcPr>
          <w:p w14:paraId="6A9CC8C0"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vMerge/>
          </w:tcPr>
          <w:p w14:paraId="1BCE66D6" w14:textId="77777777" w:rsidR="00AC5227" w:rsidRDefault="00AC5227" w:rsidP="005D5755">
            <w:pPr>
              <w:autoSpaceDE w:val="0"/>
              <w:autoSpaceDN w:val="0"/>
              <w:adjustRightInd w:val="0"/>
              <w:rPr>
                <w:rFonts w:ascii="Times New Roman" w:hAnsi="Times New Roman"/>
                <w:sz w:val="24"/>
                <w:szCs w:val="24"/>
                <w:lang w:val="sq-AL"/>
              </w:rPr>
            </w:pPr>
          </w:p>
        </w:tc>
        <w:tc>
          <w:tcPr>
            <w:tcW w:w="3240" w:type="dxa"/>
          </w:tcPr>
          <w:p w14:paraId="584BE799" w14:textId="1B1DDE90" w:rsidR="00AC5227" w:rsidRPr="00E86658" w:rsidRDefault="00423D29" w:rsidP="005D5755">
            <w:pPr>
              <w:autoSpaceDE w:val="0"/>
              <w:autoSpaceDN w:val="0"/>
              <w:adjustRightInd w:val="0"/>
              <w:rPr>
                <w:rFonts w:ascii="Times New Roman" w:hAnsi="Times New Roman"/>
                <w:sz w:val="24"/>
                <w:szCs w:val="24"/>
                <w:lang w:val="sq-AL"/>
              </w:rPr>
            </w:pPr>
            <w:r w:rsidRPr="00423D29">
              <w:rPr>
                <w:rFonts w:ascii="Times New Roman" w:hAnsi="Times New Roman"/>
                <w:sz w:val="24"/>
                <w:szCs w:val="24"/>
                <w:lang w:val="sq-AL"/>
              </w:rPr>
              <w:t>Age of the test pieces</w:t>
            </w:r>
          </w:p>
        </w:tc>
        <w:tc>
          <w:tcPr>
            <w:tcW w:w="2970" w:type="dxa"/>
          </w:tcPr>
          <w:p w14:paraId="7300B9D6" w14:textId="60FB0C2D" w:rsidR="00AC5227" w:rsidRPr="00E77D01"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(21 </w:t>
            </w:r>
            <w:r w:rsidRPr="000A153C">
              <w:rPr>
                <w:rFonts w:ascii="Times New Roman" w:hAnsi="Times New Roman"/>
                <w:sz w:val="24"/>
                <w:szCs w:val="24"/>
                <w:lang w:val="sq-AL"/>
              </w:rPr>
              <w:t>±</w:t>
            </w:r>
            <w:r w:rsidR="00423D29">
              <w:rPr>
                <w:rFonts w:ascii="Times New Roman" w:hAnsi="Times New Roman"/>
                <w:sz w:val="24"/>
                <w:szCs w:val="24"/>
                <w:lang w:val="sq-AL"/>
              </w:rPr>
              <w:t xml:space="preserve"> 2) days</w:t>
            </w:r>
          </w:p>
        </w:tc>
        <w:tc>
          <w:tcPr>
            <w:tcW w:w="1710" w:type="dxa"/>
            <w:vMerge/>
          </w:tcPr>
          <w:p w14:paraId="7DE63E19" w14:textId="77777777" w:rsidR="00AC5227" w:rsidRDefault="00AC5227" w:rsidP="005D5755">
            <w:pPr>
              <w:autoSpaceDE w:val="0"/>
              <w:autoSpaceDN w:val="0"/>
              <w:adjustRightInd w:val="0"/>
              <w:rPr>
                <w:rFonts w:ascii="Times New Roman" w:hAnsi="Times New Roman"/>
                <w:sz w:val="24"/>
                <w:szCs w:val="24"/>
                <w:lang w:val="sq-AL"/>
              </w:rPr>
            </w:pPr>
          </w:p>
        </w:tc>
      </w:tr>
      <w:tr w:rsidR="00AC5227" w:rsidRPr="00DD3EF3" w14:paraId="2CB2DFEB" w14:textId="77777777" w:rsidTr="005D5755">
        <w:tc>
          <w:tcPr>
            <w:tcW w:w="3120" w:type="dxa"/>
          </w:tcPr>
          <w:p w14:paraId="6DAC0029" w14:textId="7147D266" w:rsidR="00AC5227" w:rsidRPr="00DD3EF3" w:rsidRDefault="00423D29" w:rsidP="005D5755">
            <w:pPr>
              <w:autoSpaceDE w:val="0"/>
              <w:autoSpaceDN w:val="0"/>
              <w:adjustRightInd w:val="0"/>
              <w:rPr>
                <w:rFonts w:ascii="Times New Roman" w:hAnsi="Times New Roman"/>
                <w:sz w:val="24"/>
                <w:szCs w:val="24"/>
                <w:lang w:val="sq-AL"/>
              </w:rPr>
            </w:pPr>
            <w:r w:rsidRPr="00423D29">
              <w:rPr>
                <w:rFonts w:ascii="Times New Roman" w:hAnsi="Times New Roman"/>
                <w:sz w:val="24"/>
                <w:szCs w:val="24"/>
                <w:lang w:val="sq-AL"/>
              </w:rPr>
              <w:t>Creep ratio</w:t>
            </w:r>
            <w:r>
              <w:rPr>
                <w:rFonts w:ascii="Times New Roman" w:hAnsi="Times New Roman"/>
                <w:sz w:val="24"/>
                <w:szCs w:val="24"/>
                <w:lang w:val="sq-AL"/>
              </w:rPr>
              <w:t xml:space="preserve"> ᵈ</w:t>
            </w:r>
          </w:p>
        </w:tc>
        <w:tc>
          <w:tcPr>
            <w:tcW w:w="3240" w:type="dxa"/>
          </w:tcPr>
          <w:p w14:paraId="5F135457" w14:textId="77777777" w:rsidR="00423D29" w:rsidRPr="00423D29" w:rsidRDefault="00423D29" w:rsidP="00423D29">
            <w:pPr>
              <w:autoSpaceDE w:val="0"/>
              <w:autoSpaceDN w:val="0"/>
              <w:adjustRightInd w:val="0"/>
              <w:rPr>
                <w:rFonts w:ascii="Times New Roman" w:hAnsi="Times New Roman"/>
                <w:sz w:val="24"/>
                <w:szCs w:val="24"/>
                <w:lang w:val="sq-AL"/>
              </w:rPr>
            </w:pPr>
            <w:r w:rsidRPr="00423D29">
              <w:rPr>
                <w:rFonts w:ascii="Times New Roman" w:hAnsi="Times New Roman"/>
                <w:sz w:val="24"/>
                <w:szCs w:val="24"/>
                <w:lang w:val="sq-AL"/>
              </w:rPr>
              <w:t>PVC-U: ≤ 2,5 at 2 years extrapolation</w:t>
            </w:r>
          </w:p>
          <w:p w14:paraId="5827FDDF" w14:textId="039789B1" w:rsidR="00AC5227" w:rsidRPr="00DD3EF3" w:rsidRDefault="00423D29" w:rsidP="00423D29">
            <w:pPr>
              <w:autoSpaceDE w:val="0"/>
              <w:autoSpaceDN w:val="0"/>
              <w:adjustRightInd w:val="0"/>
              <w:rPr>
                <w:rFonts w:ascii="Times New Roman" w:hAnsi="Times New Roman"/>
                <w:sz w:val="24"/>
                <w:szCs w:val="24"/>
                <w:lang w:val="sq-AL"/>
              </w:rPr>
            </w:pPr>
            <w:r w:rsidRPr="00423D29">
              <w:rPr>
                <w:rFonts w:ascii="Times New Roman" w:hAnsi="Times New Roman"/>
                <w:sz w:val="24"/>
                <w:szCs w:val="24"/>
                <w:lang w:val="sq-AL"/>
              </w:rPr>
              <w:lastRenderedPageBreak/>
              <w:t>PP and PE: ≤ 4 at 2 years extrapolation</w:t>
            </w:r>
          </w:p>
        </w:tc>
        <w:tc>
          <w:tcPr>
            <w:tcW w:w="6210" w:type="dxa"/>
            <w:gridSpan w:val="2"/>
          </w:tcPr>
          <w:p w14:paraId="11434528" w14:textId="25975A8C" w:rsidR="00AC5227" w:rsidRPr="00DD3EF3" w:rsidRDefault="00423D2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lastRenderedPageBreak/>
              <w:t xml:space="preserve">Shall conform to </w:t>
            </w:r>
            <w:r w:rsidR="00AC5227">
              <w:rPr>
                <w:rFonts w:ascii="Times New Roman" w:hAnsi="Times New Roman"/>
                <w:sz w:val="24"/>
                <w:szCs w:val="24"/>
                <w:lang w:val="sq-AL"/>
              </w:rPr>
              <w:t>EN ISO 9967</w:t>
            </w:r>
          </w:p>
          <w:p w14:paraId="5CC0CDA5" w14:textId="77777777" w:rsidR="00AC5227" w:rsidRPr="00DD3EF3" w:rsidRDefault="00AC5227" w:rsidP="005D5755">
            <w:pPr>
              <w:autoSpaceDE w:val="0"/>
              <w:autoSpaceDN w:val="0"/>
              <w:adjustRightInd w:val="0"/>
              <w:rPr>
                <w:rFonts w:ascii="Times New Roman" w:hAnsi="Times New Roman"/>
                <w:sz w:val="24"/>
                <w:szCs w:val="24"/>
                <w:lang w:val="sq-AL"/>
              </w:rPr>
            </w:pPr>
          </w:p>
        </w:tc>
        <w:tc>
          <w:tcPr>
            <w:tcW w:w="1710" w:type="dxa"/>
          </w:tcPr>
          <w:p w14:paraId="6B9E2308" w14:textId="77777777" w:rsidR="00AC5227" w:rsidRPr="00AE53CA"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Pr="00363C0A">
              <w:rPr>
                <w:rFonts w:ascii="Times New Roman" w:hAnsi="Times New Roman"/>
                <w:sz w:val="24"/>
                <w:szCs w:val="24"/>
                <w:lang w:val="sq-AL"/>
              </w:rPr>
              <w:t>EN ISO 9967</w:t>
            </w:r>
          </w:p>
        </w:tc>
      </w:tr>
      <w:tr w:rsidR="00AC5227" w:rsidRPr="00DD3EF3" w14:paraId="5F9CE877" w14:textId="77777777" w:rsidTr="005D5755">
        <w:tc>
          <w:tcPr>
            <w:tcW w:w="3120" w:type="dxa"/>
          </w:tcPr>
          <w:p w14:paraId="26A3A79A" w14:textId="3C734487" w:rsidR="00AC5227" w:rsidRPr="00DD3EF3" w:rsidRDefault="00AD42B3" w:rsidP="005D5755">
            <w:pPr>
              <w:autoSpaceDE w:val="0"/>
              <w:autoSpaceDN w:val="0"/>
              <w:adjustRightInd w:val="0"/>
              <w:rPr>
                <w:rFonts w:ascii="Times New Roman" w:hAnsi="Times New Roman"/>
                <w:sz w:val="24"/>
                <w:szCs w:val="24"/>
                <w:lang w:val="sq-AL"/>
              </w:rPr>
            </w:pPr>
            <w:r w:rsidRPr="00AD42B3">
              <w:rPr>
                <w:rFonts w:ascii="Times New Roman" w:hAnsi="Times New Roman"/>
                <w:sz w:val="24"/>
                <w:szCs w:val="24"/>
                <w:lang w:val="sq-AL"/>
              </w:rPr>
              <w:lastRenderedPageBreak/>
              <w:t>Tensile strength of seam</w:t>
            </w:r>
            <w:r>
              <w:rPr>
                <w:rFonts w:ascii="Times New Roman" w:hAnsi="Times New Roman"/>
                <w:sz w:val="24"/>
                <w:szCs w:val="24"/>
                <w:lang w:val="sq-AL"/>
              </w:rPr>
              <w:t xml:space="preserve"> </w:t>
            </w:r>
          </w:p>
        </w:tc>
        <w:tc>
          <w:tcPr>
            <w:tcW w:w="3240" w:type="dxa"/>
          </w:tcPr>
          <w:p w14:paraId="6F617C75" w14:textId="1548D0CD" w:rsidR="00AC5227" w:rsidRPr="00DD3EF3" w:rsidRDefault="00AD42B3"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Shall conform to </w:t>
            </w:r>
            <w:r w:rsidR="00AC5227">
              <w:rPr>
                <w:rFonts w:ascii="Times New Roman" w:hAnsi="Times New Roman"/>
                <w:sz w:val="24"/>
                <w:szCs w:val="24"/>
                <w:lang w:val="sq-AL"/>
              </w:rPr>
              <w:t>9.1.3</w:t>
            </w:r>
          </w:p>
        </w:tc>
        <w:tc>
          <w:tcPr>
            <w:tcW w:w="3240" w:type="dxa"/>
          </w:tcPr>
          <w:p w14:paraId="09F09995" w14:textId="21419D53" w:rsidR="00AC5227" w:rsidRPr="00DD3EF3" w:rsidRDefault="00AD42B3" w:rsidP="005D5755">
            <w:pPr>
              <w:autoSpaceDE w:val="0"/>
              <w:autoSpaceDN w:val="0"/>
              <w:adjustRightInd w:val="0"/>
              <w:rPr>
                <w:rFonts w:ascii="Times New Roman" w:hAnsi="Times New Roman"/>
                <w:sz w:val="24"/>
                <w:szCs w:val="24"/>
                <w:lang w:val="sq-AL"/>
              </w:rPr>
            </w:pPr>
            <w:r w:rsidRPr="00AD42B3">
              <w:rPr>
                <w:rFonts w:ascii="Times New Roman" w:hAnsi="Times New Roman"/>
                <w:sz w:val="24"/>
                <w:szCs w:val="24"/>
                <w:lang w:val="sq-AL"/>
              </w:rPr>
              <w:t>Rate of movement</w:t>
            </w:r>
          </w:p>
        </w:tc>
        <w:tc>
          <w:tcPr>
            <w:tcW w:w="2970" w:type="dxa"/>
          </w:tcPr>
          <w:p w14:paraId="6E408D04" w14:textId="77777777" w:rsidR="00AC5227" w:rsidRPr="00DD3EF3"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mm/min</w:t>
            </w:r>
          </w:p>
        </w:tc>
        <w:tc>
          <w:tcPr>
            <w:tcW w:w="1710" w:type="dxa"/>
          </w:tcPr>
          <w:p w14:paraId="3D6ED2E1" w14:textId="77777777" w:rsidR="00AC5227" w:rsidRPr="00AE53CA" w:rsidRDefault="00AC5227"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13262</w:t>
            </w:r>
          </w:p>
        </w:tc>
      </w:tr>
    </w:tbl>
    <w:p w14:paraId="4C7E107B" w14:textId="77777777" w:rsidR="00851EC7" w:rsidRDefault="00851EC7" w:rsidP="00A00516">
      <w:pPr>
        <w:jc w:val="center"/>
        <w:rPr>
          <w:rFonts w:ascii="Times New Roman" w:eastAsia="Malgun Gothic" w:hAnsi="Times New Roman" w:cs="Times New Roman"/>
          <w:b/>
          <w:sz w:val="24"/>
          <w:szCs w:val="24"/>
          <w:lang w:eastAsia="en-GB"/>
        </w:rPr>
      </w:pPr>
    </w:p>
    <w:p w14:paraId="1B4B1587" w14:textId="77777777" w:rsidR="00851EC7" w:rsidRDefault="00851EC7" w:rsidP="00A00516">
      <w:pPr>
        <w:jc w:val="center"/>
        <w:rPr>
          <w:rFonts w:ascii="Times New Roman" w:eastAsia="Malgun Gothic" w:hAnsi="Times New Roman" w:cs="Times New Roman"/>
          <w:b/>
          <w:sz w:val="24"/>
          <w:szCs w:val="24"/>
          <w:lang w:eastAsia="en-GB"/>
        </w:rPr>
      </w:pPr>
    </w:p>
    <w:p w14:paraId="2A85A387" w14:textId="77777777" w:rsidR="00851EC7" w:rsidRDefault="00851EC7" w:rsidP="00A00516">
      <w:pPr>
        <w:jc w:val="center"/>
        <w:rPr>
          <w:rFonts w:ascii="Times New Roman" w:eastAsia="Malgun Gothic" w:hAnsi="Times New Roman" w:cs="Times New Roman"/>
          <w:b/>
          <w:sz w:val="24"/>
          <w:szCs w:val="24"/>
          <w:lang w:eastAsia="en-GB"/>
        </w:rPr>
      </w:pPr>
    </w:p>
    <w:p w14:paraId="63DF3075" w14:textId="77777777" w:rsidR="00851EC7" w:rsidRDefault="00851EC7" w:rsidP="00A00516">
      <w:pPr>
        <w:jc w:val="center"/>
        <w:rPr>
          <w:rFonts w:ascii="Times New Roman" w:eastAsia="Malgun Gothic" w:hAnsi="Times New Roman" w:cs="Times New Roman"/>
          <w:b/>
          <w:sz w:val="24"/>
          <w:szCs w:val="24"/>
          <w:lang w:eastAsia="en-GB"/>
        </w:rPr>
      </w:pPr>
    </w:p>
    <w:p w14:paraId="0452DE1C" w14:textId="77777777" w:rsidR="00851EC7" w:rsidRDefault="00851EC7" w:rsidP="00A00516">
      <w:pPr>
        <w:jc w:val="center"/>
        <w:rPr>
          <w:rFonts w:ascii="Times New Roman" w:eastAsia="Malgun Gothic" w:hAnsi="Times New Roman" w:cs="Times New Roman"/>
          <w:b/>
          <w:sz w:val="24"/>
          <w:szCs w:val="24"/>
          <w:lang w:eastAsia="en-GB"/>
        </w:rPr>
      </w:pPr>
    </w:p>
    <w:p w14:paraId="7A1F9755" w14:textId="77777777" w:rsidR="00851EC7" w:rsidRDefault="00851EC7" w:rsidP="00A00516">
      <w:pPr>
        <w:jc w:val="center"/>
        <w:rPr>
          <w:rFonts w:ascii="Times New Roman" w:eastAsia="Malgun Gothic" w:hAnsi="Times New Roman" w:cs="Times New Roman"/>
          <w:b/>
          <w:sz w:val="24"/>
          <w:szCs w:val="24"/>
          <w:lang w:eastAsia="en-GB"/>
        </w:rPr>
      </w:pPr>
    </w:p>
    <w:p w14:paraId="28FD9CCE" w14:textId="77777777" w:rsidR="00851EC7" w:rsidRDefault="00851EC7" w:rsidP="00A00516">
      <w:pPr>
        <w:jc w:val="center"/>
        <w:rPr>
          <w:rFonts w:ascii="Times New Roman" w:eastAsia="Malgun Gothic" w:hAnsi="Times New Roman" w:cs="Times New Roman"/>
          <w:b/>
          <w:sz w:val="24"/>
          <w:szCs w:val="24"/>
          <w:lang w:eastAsia="en-GB"/>
        </w:rPr>
      </w:pPr>
    </w:p>
    <w:p w14:paraId="2475474E" w14:textId="77777777" w:rsidR="00851EC7" w:rsidRDefault="00851EC7" w:rsidP="00A00516">
      <w:pPr>
        <w:jc w:val="center"/>
        <w:rPr>
          <w:rFonts w:ascii="Times New Roman" w:eastAsia="Malgun Gothic" w:hAnsi="Times New Roman" w:cs="Times New Roman"/>
          <w:b/>
          <w:sz w:val="24"/>
          <w:szCs w:val="24"/>
          <w:lang w:eastAsia="en-GB"/>
        </w:rPr>
      </w:pPr>
    </w:p>
    <w:p w14:paraId="520C61B9" w14:textId="77777777" w:rsidR="00C20D35" w:rsidRDefault="00C20D35" w:rsidP="00A00516">
      <w:pPr>
        <w:jc w:val="center"/>
        <w:rPr>
          <w:rFonts w:ascii="Times New Roman" w:eastAsia="Malgun Gothic" w:hAnsi="Times New Roman" w:cs="Times New Roman"/>
          <w:b/>
          <w:sz w:val="24"/>
          <w:szCs w:val="24"/>
          <w:lang w:eastAsia="en-GB"/>
        </w:rPr>
      </w:pPr>
    </w:p>
    <w:p w14:paraId="400DE4BA" w14:textId="77777777" w:rsidR="00C20D35" w:rsidRDefault="00C20D35" w:rsidP="00A00516">
      <w:pPr>
        <w:jc w:val="center"/>
        <w:rPr>
          <w:rFonts w:ascii="Times New Roman" w:eastAsia="Malgun Gothic" w:hAnsi="Times New Roman" w:cs="Times New Roman"/>
          <w:b/>
          <w:sz w:val="24"/>
          <w:szCs w:val="24"/>
          <w:lang w:eastAsia="en-GB"/>
        </w:rPr>
      </w:pPr>
    </w:p>
    <w:p w14:paraId="700C8A56" w14:textId="77777777" w:rsidR="00C20D35" w:rsidRDefault="00C20D35" w:rsidP="00A00516">
      <w:pPr>
        <w:jc w:val="center"/>
        <w:rPr>
          <w:rFonts w:ascii="Times New Roman" w:eastAsia="Malgun Gothic" w:hAnsi="Times New Roman" w:cs="Times New Roman"/>
          <w:b/>
          <w:sz w:val="24"/>
          <w:szCs w:val="24"/>
          <w:lang w:eastAsia="en-GB"/>
        </w:rPr>
      </w:pPr>
    </w:p>
    <w:p w14:paraId="2C23EC1F" w14:textId="77777777" w:rsidR="00C20D35" w:rsidRDefault="00C20D35" w:rsidP="00A00516">
      <w:pPr>
        <w:jc w:val="center"/>
        <w:rPr>
          <w:rFonts w:ascii="Times New Roman" w:eastAsia="Malgun Gothic" w:hAnsi="Times New Roman" w:cs="Times New Roman"/>
          <w:b/>
          <w:sz w:val="24"/>
          <w:szCs w:val="24"/>
          <w:lang w:eastAsia="en-GB"/>
        </w:rPr>
      </w:pPr>
    </w:p>
    <w:p w14:paraId="792623DF" w14:textId="77777777" w:rsidR="00C20D35" w:rsidRDefault="00C20D35" w:rsidP="00A00516">
      <w:pPr>
        <w:jc w:val="center"/>
        <w:rPr>
          <w:rFonts w:ascii="Times New Roman" w:eastAsia="Malgun Gothic" w:hAnsi="Times New Roman" w:cs="Times New Roman"/>
          <w:b/>
          <w:sz w:val="24"/>
          <w:szCs w:val="24"/>
          <w:lang w:eastAsia="en-GB"/>
        </w:rPr>
      </w:pPr>
    </w:p>
    <w:p w14:paraId="473B0E35" w14:textId="77777777" w:rsidR="00C20D35" w:rsidRDefault="00C20D35" w:rsidP="00A00516">
      <w:pPr>
        <w:jc w:val="center"/>
        <w:rPr>
          <w:rFonts w:ascii="Times New Roman" w:eastAsia="Malgun Gothic" w:hAnsi="Times New Roman" w:cs="Times New Roman"/>
          <w:b/>
          <w:sz w:val="24"/>
          <w:szCs w:val="24"/>
          <w:lang w:eastAsia="en-GB"/>
        </w:rPr>
      </w:pPr>
    </w:p>
    <w:p w14:paraId="3F9CEC2F" w14:textId="77777777" w:rsidR="00C20D35" w:rsidRDefault="00C20D35" w:rsidP="00A00516">
      <w:pPr>
        <w:jc w:val="center"/>
        <w:rPr>
          <w:rFonts w:ascii="Times New Roman" w:eastAsia="Malgun Gothic" w:hAnsi="Times New Roman" w:cs="Times New Roman"/>
          <w:b/>
          <w:sz w:val="24"/>
          <w:szCs w:val="24"/>
          <w:lang w:eastAsia="en-GB"/>
        </w:rPr>
      </w:pPr>
    </w:p>
    <w:p w14:paraId="021D9441" w14:textId="77777777" w:rsidR="00C20D35" w:rsidRDefault="00C20D35" w:rsidP="00A00516">
      <w:pPr>
        <w:jc w:val="center"/>
        <w:rPr>
          <w:rFonts w:ascii="Times New Roman" w:eastAsia="Malgun Gothic" w:hAnsi="Times New Roman" w:cs="Times New Roman"/>
          <w:b/>
          <w:sz w:val="24"/>
          <w:szCs w:val="24"/>
          <w:lang w:eastAsia="en-GB"/>
        </w:rPr>
      </w:pPr>
    </w:p>
    <w:p w14:paraId="43CD3889" w14:textId="77777777" w:rsidR="00C20D35" w:rsidRDefault="00C20D35" w:rsidP="00A00516">
      <w:pPr>
        <w:jc w:val="center"/>
        <w:rPr>
          <w:rFonts w:ascii="Times New Roman" w:eastAsia="Malgun Gothic" w:hAnsi="Times New Roman" w:cs="Times New Roman"/>
          <w:b/>
          <w:sz w:val="24"/>
          <w:szCs w:val="24"/>
          <w:lang w:eastAsia="en-GB"/>
        </w:rPr>
      </w:pPr>
    </w:p>
    <w:p w14:paraId="3009C3C5" w14:textId="14167785" w:rsidR="00A00516" w:rsidRDefault="00A00516" w:rsidP="00A00516">
      <w:pPr>
        <w:jc w:val="center"/>
        <w:rPr>
          <w:rFonts w:ascii="Times New Roman" w:eastAsia="Malgun Gothic" w:hAnsi="Times New Roman" w:cs="Times New Roman"/>
          <w:b/>
          <w:sz w:val="24"/>
          <w:szCs w:val="24"/>
          <w:lang w:eastAsia="en-GB"/>
        </w:rPr>
      </w:pPr>
      <w:r w:rsidRPr="00A00516">
        <w:rPr>
          <w:rFonts w:ascii="Times New Roman" w:eastAsia="Malgun Gothic" w:hAnsi="Times New Roman" w:cs="Times New Roman"/>
          <w:b/>
          <w:sz w:val="24"/>
          <w:szCs w:val="24"/>
          <w:lang w:eastAsia="en-GB"/>
        </w:rPr>
        <w:lastRenderedPageBreak/>
        <w:t>A</w:t>
      </w:r>
      <w:r w:rsidR="00EE4376" w:rsidRPr="00A00516">
        <w:rPr>
          <w:rFonts w:ascii="Times New Roman" w:eastAsia="Malgun Gothic" w:hAnsi="Times New Roman" w:cs="Times New Roman"/>
          <w:b/>
          <w:sz w:val="24"/>
          <w:szCs w:val="24"/>
          <w:lang w:eastAsia="en-GB"/>
        </w:rPr>
        <w:t>NNEX</w:t>
      </w:r>
      <w:r w:rsidRPr="00A00516">
        <w:rPr>
          <w:rFonts w:ascii="Times New Roman" w:eastAsia="Malgun Gothic" w:hAnsi="Times New Roman" w:cs="Times New Roman"/>
          <w:b/>
          <w:sz w:val="24"/>
          <w:szCs w:val="24"/>
          <w:lang w:eastAsia="en-GB"/>
        </w:rPr>
        <w:t xml:space="preserve"> </w:t>
      </w:r>
      <w:r w:rsidR="008460FC">
        <w:rPr>
          <w:rFonts w:ascii="Times New Roman" w:eastAsia="Malgun Gothic" w:hAnsi="Times New Roman" w:cs="Times New Roman"/>
          <w:b/>
          <w:sz w:val="24"/>
          <w:szCs w:val="24"/>
          <w:lang w:eastAsia="en-GB"/>
        </w:rPr>
        <w:t>3</w:t>
      </w:r>
    </w:p>
    <w:p w14:paraId="66349887" w14:textId="0C0C3CFE" w:rsidR="00C20D35" w:rsidRDefault="00C20D35" w:rsidP="00A00516">
      <w:pPr>
        <w:jc w:val="center"/>
        <w:rPr>
          <w:rFonts w:ascii="Times New Roman" w:eastAsia="Malgun Gothic" w:hAnsi="Times New Roman" w:cs="Times New Roman"/>
          <w:b/>
          <w:sz w:val="24"/>
          <w:szCs w:val="24"/>
          <w:lang w:eastAsia="en-GB"/>
        </w:rPr>
      </w:pPr>
      <w:r w:rsidRPr="00C20D35">
        <w:rPr>
          <w:rFonts w:ascii="Times New Roman" w:eastAsia="Malgun Gothic" w:hAnsi="Times New Roman" w:cs="Times New Roman"/>
          <w:b/>
          <w:sz w:val="24"/>
          <w:szCs w:val="24"/>
          <w:lang w:eastAsia="en-GB"/>
        </w:rPr>
        <w:t>Mec</w:t>
      </w:r>
      <w:r>
        <w:rPr>
          <w:rFonts w:ascii="Times New Roman" w:eastAsia="Malgun Gothic" w:hAnsi="Times New Roman" w:cs="Times New Roman"/>
          <w:b/>
          <w:sz w:val="24"/>
          <w:szCs w:val="24"/>
          <w:lang w:eastAsia="en-GB"/>
        </w:rPr>
        <w:t>hanical characteristics of fittings</w:t>
      </w:r>
    </w:p>
    <w:tbl>
      <w:tblPr>
        <w:tblStyle w:val="TableGrid1"/>
        <w:tblW w:w="14730" w:type="dxa"/>
        <w:tblInd w:w="-425" w:type="dxa"/>
        <w:tblLook w:val="04A0" w:firstRow="1" w:lastRow="0" w:firstColumn="1" w:lastColumn="0" w:noHBand="0" w:noVBand="1"/>
      </w:tblPr>
      <w:tblGrid>
        <w:gridCol w:w="3120"/>
        <w:gridCol w:w="3240"/>
        <w:gridCol w:w="3240"/>
        <w:gridCol w:w="2970"/>
        <w:gridCol w:w="2160"/>
      </w:tblGrid>
      <w:tr w:rsidR="00C20D35" w:rsidRPr="00DD3EF3" w14:paraId="63CC06A5" w14:textId="77777777" w:rsidTr="00CC06BA">
        <w:trPr>
          <w:trHeight w:val="571"/>
        </w:trPr>
        <w:tc>
          <w:tcPr>
            <w:tcW w:w="3120" w:type="dxa"/>
          </w:tcPr>
          <w:p w14:paraId="6D07E7F8" w14:textId="7E79ACD1" w:rsidR="00C20D35" w:rsidRPr="00C20D35" w:rsidRDefault="00C20D35" w:rsidP="00C20D35">
            <w:pPr>
              <w:autoSpaceDE w:val="0"/>
              <w:autoSpaceDN w:val="0"/>
              <w:adjustRightInd w:val="0"/>
              <w:jc w:val="center"/>
              <w:rPr>
                <w:rFonts w:ascii="Times New Roman" w:hAnsi="Times New Roman"/>
                <w:b/>
                <w:color w:val="000000"/>
                <w:sz w:val="24"/>
                <w:szCs w:val="24"/>
                <w:lang w:val="sq-AL"/>
              </w:rPr>
            </w:pPr>
            <w:r w:rsidRPr="00C20D35">
              <w:rPr>
                <w:rFonts w:ascii="Times New Roman" w:hAnsi="Times New Roman"/>
                <w:b/>
                <w:bCs/>
                <w:sz w:val="24"/>
                <w:szCs w:val="24"/>
              </w:rPr>
              <w:t xml:space="preserve">Characteristic </w:t>
            </w:r>
          </w:p>
        </w:tc>
        <w:tc>
          <w:tcPr>
            <w:tcW w:w="3240" w:type="dxa"/>
          </w:tcPr>
          <w:p w14:paraId="635B11D9" w14:textId="04E12E0C" w:rsidR="00C20D35" w:rsidRPr="00C20D35" w:rsidRDefault="00C20D35" w:rsidP="00C20D35">
            <w:pPr>
              <w:tabs>
                <w:tab w:val="center" w:pos="2457"/>
              </w:tabs>
              <w:autoSpaceDE w:val="0"/>
              <w:autoSpaceDN w:val="0"/>
              <w:adjustRightInd w:val="0"/>
              <w:jc w:val="center"/>
              <w:rPr>
                <w:rFonts w:ascii="Times New Roman" w:hAnsi="Times New Roman"/>
                <w:b/>
                <w:color w:val="000000"/>
                <w:sz w:val="24"/>
                <w:szCs w:val="24"/>
                <w:lang w:val="sq-AL"/>
              </w:rPr>
            </w:pPr>
            <w:r w:rsidRPr="00C20D35">
              <w:rPr>
                <w:rFonts w:ascii="Times New Roman" w:hAnsi="Times New Roman"/>
                <w:b/>
                <w:bCs/>
                <w:sz w:val="24"/>
                <w:szCs w:val="24"/>
              </w:rPr>
              <w:t xml:space="preserve">Requirements </w:t>
            </w:r>
          </w:p>
        </w:tc>
        <w:tc>
          <w:tcPr>
            <w:tcW w:w="6210" w:type="dxa"/>
            <w:gridSpan w:val="2"/>
          </w:tcPr>
          <w:p w14:paraId="37C89C4E" w14:textId="799E6079" w:rsidR="00C20D35" w:rsidRPr="00C20D35" w:rsidRDefault="00C20D35" w:rsidP="00C20D35">
            <w:pPr>
              <w:tabs>
                <w:tab w:val="center" w:pos="2457"/>
              </w:tabs>
              <w:autoSpaceDE w:val="0"/>
              <w:autoSpaceDN w:val="0"/>
              <w:adjustRightInd w:val="0"/>
              <w:jc w:val="center"/>
              <w:rPr>
                <w:rFonts w:ascii="Times New Roman" w:hAnsi="Times New Roman"/>
                <w:b/>
                <w:color w:val="000000"/>
                <w:sz w:val="24"/>
                <w:szCs w:val="24"/>
                <w:lang w:val="sq-AL"/>
              </w:rPr>
            </w:pPr>
            <w:r w:rsidRPr="00C20D35">
              <w:rPr>
                <w:rFonts w:ascii="Times New Roman" w:hAnsi="Times New Roman"/>
                <w:b/>
                <w:bCs/>
                <w:sz w:val="24"/>
                <w:szCs w:val="24"/>
              </w:rPr>
              <w:t xml:space="preserve">Test parameters </w:t>
            </w:r>
          </w:p>
        </w:tc>
        <w:tc>
          <w:tcPr>
            <w:tcW w:w="2160" w:type="dxa"/>
          </w:tcPr>
          <w:p w14:paraId="26213A73" w14:textId="205F7CC8" w:rsidR="00C20D35" w:rsidRPr="00C20D35" w:rsidRDefault="00C20D35" w:rsidP="00C20D35">
            <w:pPr>
              <w:tabs>
                <w:tab w:val="center" w:pos="2457"/>
              </w:tabs>
              <w:autoSpaceDE w:val="0"/>
              <w:autoSpaceDN w:val="0"/>
              <w:adjustRightInd w:val="0"/>
              <w:jc w:val="both"/>
              <w:rPr>
                <w:rFonts w:ascii="Times New Roman" w:hAnsi="Times New Roman"/>
                <w:b/>
                <w:color w:val="000000"/>
                <w:sz w:val="24"/>
                <w:szCs w:val="24"/>
                <w:lang w:val="sq-AL"/>
              </w:rPr>
            </w:pPr>
            <w:r w:rsidRPr="00C20D35">
              <w:rPr>
                <w:rFonts w:ascii="Times New Roman" w:hAnsi="Times New Roman"/>
                <w:b/>
                <w:bCs/>
                <w:sz w:val="24"/>
                <w:szCs w:val="24"/>
              </w:rPr>
              <w:t xml:space="preserve">Test method </w:t>
            </w:r>
          </w:p>
        </w:tc>
      </w:tr>
      <w:tr w:rsidR="002A60F9" w:rsidRPr="00DD3EF3" w14:paraId="4A15AB72" w14:textId="77777777" w:rsidTr="00CC06BA">
        <w:tc>
          <w:tcPr>
            <w:tcW w:w="3120" w:type="dxa"/>
            <w:tcBorders>
              <w:bottom w:val="single" w:sz="4" w:space="0" w:color="auto"/>
            </w:tcBorders>
            <w:vAlign w:val="center"/>
          </w:tcPr>
          <w:p w14:paraId="2527E2FA" w14:textId="1DEEC481" w:rsidR="002A60F9" w:rsidRPr="006C09FD" w:rsidRDefault="00C20D35" w:rsidP="005D5755">
            <w:pPr>
              <w:autoSpaceDE w:val="0"/>
              <w:autoSpaceDN w:val="0"/>
              <w:adjustRightInd w:val="0"/>
              <w:rPr>
                <w:rFonts w:ascii="Times New Roman" w:hAnsi="Times New Roman"/>
                <w:color w:val="000000"/>
                <w:sz w:val="24"/>
                <w:szCs w:val="24"/>
                <w:lang w:val="sq-AL"/>
              </w:rPr>
            </w:pPr>
            <w:r w:rsidRPr="00C20D35">
              <w:rPr>
                <w:rFonts w:ascii="Times New Roman" w:hAnsi="Times New Roman"/>
                <w:color w:val="000000"/>
                <w:sz w:val="24"/>
                <w:szCs w:val="24"/>
                <w:lang w:val="sq-AL"/>
              </w:rPr>
              <w:t>Stiffness</w:t>
            </w:r>
            <w:r w:rsidR="002A60F9" w:rsidRPr="006C09FD">
              <w:rPr>
                <w:rFonts w:ascii="Times New Roman" w:hAnsi="Times New Roman"/>
                <w:color w:val="000000"/>
                <w:sz w:val="24"/>
                <w:szCs w:val="24"/>
                <w:lang w:val="sq-AL"/>
              </w:rPr>
              <w:t xml:space="preserve"> </w:t>
            </w:r>
            <w:r w:rsidR="002A60F9">
              <w:rPr>
                <w:rFonts w:ascii="Times New Roman" w:hAnsi="Times New Roman"/>
                <w:color w:val="000000"/>
                <w:sz w:val="24"/>
                <w:szCs w:val="24"/>
                <w:lang w:val="sq-AL"/>
              </w:rPr>
              <w:t>ͣ</w:t>
            </w:r>
          </w:p>
        </w:tc>
        <w:tc>
          <w:tcPr>
            <w:tcW w:w="3240" w:type="dxa"/>
          </w:tcPr>
          <w:p w14:paraId="063B4E0A" w14:textId="27AFD3FA" w:rsidR="002A60F9" w:rsidRPr="006C09FD" w:rsidRDefault="002A60F9" w:rsidP="005D5755">
            <w:pPr>
              <w:tabs>
                <w:tab w:val="center" w:pos="2457"/>
              </w:tabs>
              <w:autoSpaceDE w:val="0"/>
              <w:autoSpaceDN w:val="0"/>
              <w:adjustRightInd w:val="0"/>
              <w:jc w:val="both"/>
              <w:rPr>
                <w:rFonts w:ascii="Times New Roman" w:hAnsi="Times New Roman"/>
                <w:color w:val="000000"/>
                <w:sz w:val="24"/>
                <w:szCs w:val="24"/>
                <w:lang w:val="sq-AL"/>
              </w:rPr>
            </w:pPr>
            <w:r w:rsidRPr="006C09FD">
              <w:rPr>
                <w:rFonts w:ascii="Times New Roman" w:hAnsi="Times New Roman"/>
                <w:color w:val="000000"/>
                <w:sz w:val="24"/>
                <w:szCs w:val="24"/>
                <w:lang w:val="sq-AL"/>
              </w:rPr>
              <w:t xml:space="preserve">≥ </w:t>
            </w:r>
            <w:r w:rsidR="00C20D35" w:rsidRPr="00C20D35">
              <w:rPr>
                <w:rFonts w:ascii="Times New Roman" w:hAnsi="Times New Roman"/>
                <w:color w:val="000000"/>
                <w:sz w:val="24"/>
                <w:szCs w:val="24"/>
                <w:lang w:val="sq-AL"/>
              </w:rPr>
              <w:t>relevant SN</w:t>
            </w:r>
          </w:p>
        </w:tc>
        <w:tc>
          <w:tcPr>
            <w:tcW w:w="6210" w:type="dxa"/>
            <w:gridSpan w:val="2"/>
          </w:tcPr>
          <w:p w14:paraId="2C2D9878" w14:textId="1C88812D" w:rsidR="002A60F9" w:rsidRPr="006C09FD" w:rsidRDefault="00C20D35" w:rsidP="005D5755">
            <w:pPr>
              <w:tabs>
                <w:tab w:val="center" w:pos="2457"/>
              </w:tabs>
              <w:autoSpaceDE w:val="0"/>
              <w:autoSpaceDN w:val="0"/>
              <w:adjustRightInd w:val="0"/>
              <w:jc w:val="both"/>
              <w:rPr>
                <w:rFonts w:ascii="Times New Roman" w:hAnsi="Times New Roman"/>
                <w:color w:val="000000"/>
                <w:sz w:val="24"/>
                <w:szCs w:val="24"/>
                <w:lang w:val="sq-AL"/>
              </w:rPr>
            </w:pPr>
            <w:r w:rsidRPr="00C20D35">
              <w:rPr>
                <w:rFonts w:ascii="Times New Roman" w:hAnsi="Times New Roman"/>
                <w:color w:val="000000"/>
                <w:sz w:val="24"/>
                <w:szCs w:val="24"/>
                <w:lang w:val="sq-AL"/>
              </w:rPr>
              <w:t>Shall conform to EN ISO 13967</w:t>
            </w:r>
          </w:p>
        </w:tc>
        <w:tc>
          <w:tcPr>
            <w:tcW w:w="2160" w:type="dxa"/>
          </w:tcPr>
          <w:p w14:paraId="6C3F0E54" w14:textId="77777777" w:rsidR="002A60F9" w:rsidRPr="006C09FD" w:rsidRDefault="002A60F9" w:rsidP="005D5755">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SK </w:t>
            </w:r>
            <w:r w:rsidRPr="006C09FD">
              <w:rPr>
                <w:rFonts w:ascii="Times New Roman" w:hAnsi="Times New Roman"/>
                <w:color w:val="000000"/>
                <w:sz w:val="24"/>
                <w:szCs w:val="24"/>
                <w:lang w:val="sq-AL"/>
              </w:rPr>
              <w:t xml:space="preserve">EN ISO </w:t>
            </w:r>
            <w:r>
              <w:rPr>
                <w:rFonts w:ascii="Times New Roman" w:hAnsi="Times New Roman"/>
                <w:color w:val="000000"/>
                <w:sz w:val="24"/>
                <w:szCs w:val="24"/>
                <w:lang w:val="sq-AL"/>
              </w:rPr>
              <w:t>13967</w:t>
            </w:r>
          </w:p>
        </w:tc>
      </w:tr>
      <w:tr w:rsidR="002A60F9" w:rsidRPr="00DD3EF3" w14:paraId="04AC1A29" w14:textId="77777777" w:rsidTr="00CC06BA">
        <w:tc>
          <w:tcPr>
            <w:tcW w:w="3120" w:type="dxa"/>
          </w:tcPr>
          <w:p w14:paraId="23FDB8F2" w14:textId="1937850E" w:rsidR="002A60F9"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Impact test</w:t>
            </w:r>
          </w:p>
          <w:p w14:paraId="57ACDB87" w14:textId="77777777" w:rsidR="002A60F9" w:rsidRDefault="002A60F9" w:rsidP="005D5755">
            <w:pPr>
              <w:autoSpaceDE w:val="0"/>
              <w:autoSpaceDN w:val="0"/>
              <w:adjustRightInd w:val="0"/>
              <w:rPr>
                <w:rFonts w:ascii="Times New Roman" w:hAnsi="Times New Roman"/>
                <w:sz w:val="24"/>
                <w:szCs w:val="24"/>
                <w:lang w:val="sq-AL"/>
              </w:rPr>
            </w:pPr>
          </w:p>
          <w:p w14:paraId="1D6EAC0D" w14:textId="77777777" w:rsidR="002A60F9" w:rsidRPr="00DD3EF3" w:rsidRDefault="002A60F9" w:rsidP="005D5755">
            <w:pPr>
              <w:autoSpaceDE w:val="0"/>
              <w:autoSpaceDN w:val="0"/>
              <w:adjustRightInd w:val="0"/>
              <w:rPr>
                <w:rFonts w:ascii="Times New Roman" w:hAnsi="Times New Roman"/>
                <w:sz w:val="24"/>
                <w:szCs w:val="24"/>
                <w:lang w:val="sq-AL"/>
              </w:rPr>
            </w:pPr>
          </w:p>
        </w:tc>
        <w:tc>
          <w:tcPr>
            <w:tcW w:w="3240" w:type="dxa"/>
          </w:tcPr>
          <w:p w14:paraId="39CB38AD" w14:textId="63FDF20E" w:rsidR="002A60F9" w:rsidRPr="00DD3EF3"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No cracks through the wall; jumped off sealing elements shall be able to be restored in correct position manually</w:t>
            </w:r>
          </w:p>
        </w:tc>
        <w:tc>
          <w:tcPr>
            <w:tcW w:w="3240" w:type="dxa"/>
          </w:tcPr>
          <w:p w14:paraId="1A127D0B" w14:textId="77777777" w:rsidR="00C20D35"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Test temperature</w:t>
            </w:r>
          </w:p>
          <w:p w14:paraId="6C23251D" w14:textId="1B35D7C1" w:rsidR="002A60F9"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Drop height for:</w:t>
            </w:r>
          </w:p>
          <w:p w14:paraId="1B53BB6E"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e </w:t>
            </w:r>
            <w:r w:rsidRPr="00941F17">
              <w:rPr>
                <w:rFonts w:ascii="Times New Roman" w:hAnsi="Times New Roman"/>
                <w:sz w:val="24"/>
                <w:szCs w:val="24"/>
                <w:lang w:val="sq-AL"/>
              </w:rPr>
              <w:t>≤ 1</w:t>
            </w:r>
            <w:r>
              <w:rPr>
                <w:rFonts w:ascii="Times New Roman" w:hAnsi="Times New Roman"/>
                <w:sz w:val="24"/>
                <w:szCs w:val="24"/>
                <w:lang w:val="sq-AL"/>
              </w:rPr>
              <w:t>25:</w:t>
            </w:r>
          </w:p>
          <w:p w14:paraId="764A2208"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w:t>
            </w:r>
            <w:r w:rsidRPr="00311D8E">
              <w:rPr>
                <w:rFonts w:ascii="Times New Roman" w:hAnsi="Times New Roman"/>
                <w:i/>
                <w:sz w:val="24"/>
                <w:szCs w:val="24"/>
                <w:lang w:val="sq-AL"/>
              </w:rPr>
              <w:t xml:space="preserve">e </w:t>
            </w:r>
            <w:r w:rsidRPr="00507834">
              <w:rPr>
                <w:rFonts w:ascii="Times New Roman" w:eastAsiaTheme="minorHAnsi" w:hAnsi="Times New Roman" w:cstheme="minorBidi"/>
                <w:sz w:val="24"/>
                <w:szCs w:val="24"/>
                <w:lang w:val="sq-AL" w:eastAsia="en-US"/>
              </w:rPr>
              <w:t>&gt;</w:t>
            </w:r>
            <w:r>
              <w:rPr>
                <w:rFonts w:ascii="Times New Roman" w:hAnsi="Times New Roman"/>
                <w:sz w:val="24"/>
                <w:szCs w:val="24"/>
                <w:lang w:val="sq-AL"/>
              </w:rPr>
              <w:t xml:space="preserve"> 125:</w:t>
            </w:r>
          </w:p>
          <w:p w14:paraId="15087A28" w14:textId="31F2FD1A" w:rsidR="002A60F9" w:rsidRPr="00DD3EF3"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Position of impact</w:t>
            </w:r>
          </w:p>
        </w:tc>
        <w:tc>
          <w:tcPr>
            <w:tcW w:w="2970" w:type="dxa"/>
          </w:tcPr>
          <w:p w14:paraId="0142FDB8" w14:textId="77777777" w:rsidR="002A60F9" w:rsidRDefault="002A60F9" w:rsidP="005D5755">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°C</w:t>
            </w:r>
          </w:p>
          <w:p w14:paraId="020C1D44" w14:textId="77777777" w:rsidR="002A60F9" w:rsidRDefault="002A60F9" w:rsidP="005D5755">
            <w:pPr>
              <w:autoSpaceDE w:val="0"/>
              <w:autoSpaceDN w:val="0"/>
              <w:adjustRightInd w:val="0"/>
              <w:rPr>
                <w:rFonts w:ascii="Times New Roman" w:hAnsi="Times New Roman"/>
                <w:sz w:val="24"/>
                <w:szCs w:val="24"/>
                <w:lang w:val="sq-AL"/>
              </w:rPr>
            </w:pPr>
          </w:p>
          <w:p w14:paraId="08399A1C"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1 000 mm</w:t>
            </w:r>
          </w:p>
          <w:p w14:paraId="51E494F4"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500    mm</w:t>
            </w:r>
          </w:p>
          <w:p w14:paraId="24D9DC7C" w14:textId="49332B8F" w:rsidR="00C20D35" w:rsidRPr="00DD3EF3" w:rsidRDefault="00C20D3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Mouth of the socket</w:t>
            </w:r>
          </w:p>
        </w:tc>
        <w:tc>
          <w:tcPr>
            <w:tcW w:w="2160" w:type="dxa"/>
          </w:tcPr>
          <w:p w14:paraId="54EC34A2" w14:textId="77777777" w:rsidR="002A60F9" w:rsidRPr="00AE53CA"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13263</w:t>
            </w:r>
          </w:p>
        </w:tc>
      </w:tr>
      <w:tr w:rsidR="002A60F9" w:rsidRPr="00DD3EF3" w14:paraId="067FD552" w14:textId="77777777" w:rsidTr="00CC06BA">
        <w:trPr>
          <w:trHeight w:val="285"/>
        </w:trPr>
        <w:tc>
          <w:tcPr>
            <w:tcW w:w="3120" w:type="dxa"/>
            <w:vMerge w:val="restart"/>
          </w:tcPr>
          <w:p w14:paraId="597456E2" w14:textId="5E1E9909" w:rsidR="002A60F9" w:rsidRPr="00DD3EF3"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Mechanical strength or flexibility</w:t>
            </w:r>
            <w:r w:rsidR="002A60F9">
              <w:rPr>
                <w:rFonts w:ascii="Times New Roman" w:hAnsi="Times New Roman"/>
                <w:sz w:val="24"/>
                <w:szCs w:val="24"/>
                <w:lang w:val="sq-AL"/>
              </w:rPr>
              <w:t xml:space="preserve"> ᵇ </w:t>
            </w:r>
          </w:p>
          <w:p w14:paraId="5F35FA96" w14:textId="56E1CD0E" w:rsidR="002A60F9" w:rsidRDefault="002A60F9" w:rsidP="005D5755">
            <w:pPr>
              <w:autoSpaceDE w:val="0"/>
              <w:autoSpaceDN w:val="0"/>
              <w:adjustRightInd w:val="0"/>
              <w:rPr>
                <w:rFonts w:ascii="Times New Roman" w:hAnsi="Times New Roman"/>
                <w:sz w:val="24"/>
                <w:szCs w:val="24"/>
                <w:lang w:val="sq-AL"/>
              </w:rPr>
            </w:pPr>
          </w:p>
          <w:p w14:paraId="34DB2835" w14:textId="77777777" w:rsidR="002A60F9" w:rsidRPr="00DD3EF3" w:rsidRDefault="002A60F9" w:rsidP="005D5755">
            <w:pPr>
              <w:autoSpaceDE w:val="0"/>
              <w:autoSpaceDN w:val="0"/>
              <w:adjustRightInd w:val="0"/>
              <w:rPr>
                <w:rFonts w:ascii="Times New Roman" w:hAnsi="Times New Roman"/>
                <w:sz w:val="24"/>
                <w:szCs w:val="24"/>
                <w:lang w:val="sq-AL"/>
              </w:rPr>
            </w:pPr>
          </w:p>
        </w:tc>
        <w:tc>
          <w:tcPr>
            <w:tcW w:w="3240" w:type="dxa"/>
            <w:vMerge w:val="restart"/>
          </w:tcPr>
          <w:p w14:paraId="287DBDE1" w14:textId="50907CB1" w:rsidR="002A60F9" w:rsidRPr="00DD3EF3" w:rsidRDefault="00C20D35" w:rsidP="005D5755">
            <w:pPr>
              <w:autoSpaceDE w:val="0"/>
              <w:autoSpaceDN w:val="0"/>
              <w:adjustRightInd w:val="0"/>
              <w:rPr>
                <w:rFonts w:ascii="Times New Roman" w:hAnsi="Times New Roman"/>
                <w:sz w:val="24"/>
                <w:szCs w:val="24"/>
                <w:lang w:val="sq-AL"/>
              </w:rPr>
            </w:pPr>
            <w:r w:rsidRPr="00C20D35">
              <w:rPr>
                <w:rFonts w:ascii="Times New Roman" w:hAnsi="Times New Roman"/>
                <w:sz w:val="24"/>
                <w:szCs w:val="24"/>
                <w:lang w:val="sq-AL"/>
              </w:rPr>
              <w:t>No signs of splitting, cracking, separation and/or leakage</w:t>
            </w:r>
          </w:p>
        </w:tc>
        <w:tc>
          <w:tcPr>
            <w:tcW w:w="8370" w:type="dxa"/>
            <w:gridSpan w:val="3"/>
          </w:tcPr>
          <w:p w14:paraId="7AEA3854" w14:textId="7985D341" w:rsidR="002A60F9" w:rsidRDefault="00C20D3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EITHER</w:t>
            </w:r>
          </w:p>
        </w:tc>
      </w:tr>
      <w:tr w:rsidR="002A60F9" w:rsidRPr="00DD3EF3" w14:paraId="057F579D" w14:textId="77777777" w:rsidTr="00CC06BA">
        <w:trPr>
          <w:trHeight w:val="1114"/>
        </w:trPr>
        <w:tc>
          <w:tcPr>
            <w:tcW w:w="3120" w:type="dxa"/>
            <w:vMerge/>
          </w:tcPr>
          <w:p w14:paraId="7127665B" w14:textId="77777777" w:rsidR="002A60F9" w:rsidRDefault="002A60F9" w:rsidP="005D5755">
            <w:pPr>
              <w:autoSpaceDE w:val="0"/>
              <w:autoSpaceDN w:val="0"/>
              <w:adjustRightInd w:val="0"/>
              <w:rPr>
                <w:rFonts w:ascii="Times New Roman" w:hAnsi="Times New Roman"/>
                <w:sz w:val="24"/>
                <w:szCs w:val="24"/>
                <w:lang w:val="sq-AL"/>
              </w:rPr>
            </w:pPr>
          </w:p>
        </w:tc>
        <w:tc>
          <w:tcPr>
            <w:tcW w:w="3240" w:type="dxa"/>
            <w:vMerge/>
          </w:tcPr>
          <w:p w14:paraId="0F8E9A69" w14:textId="77777777" w:rsidR="002A60F9" w:rsidRDefault="002A60F9" w:rsidP="005D5755">
            <w:pPr>
              <w:autoSpaceDE w:val="0"/>
              <w:autoSpaceDN w:val="0"/>
              <w:adjustRightInd w:val="0"/>
              <w:rPr>
                <w:rFonts w:ascii="Times New Roman" w:hAnsi="Times New Roman"/>
                <w:sz w:val="24"/>
                <w:szCs w:val="24"/>
                <w:lang w:val="sq-AL"/>
              </w:rPr>
            </w:pPr>
          </w:p>
        </w:tc>
        <w:tc>
          <w:tcPr>
            <w:tcW w:w="3240" w:type="dxa"/>
          </w:tcPr>
          <w:p w14:paraId="38AF257A" w14:textId="77777777" w:rsidR="00CC06BA" w:rsidRDefault="00CC06BA" w:rsidP="005D5755">
            <w:pPr>
              <w:autoSpaceDE w:val="0"/>
              <w:autoSpaceDN w:val="0"/>
              <w:adjustRightInd w:val="0"/>
              <w:rPr>
                <w:rFonts w:ascii="Times New Roman" w:hAnsi="Times New Roman"/>
                <w:sz w:val="24"/>
                <w:szCs w:val="24"/>
                <w:lang w:val="sq-AL"/>
              </w:rPr>
            </w:pPr>
            <w:r w:rsidRPr="00CC06BA">
              <w:rPr>
                <w:rFonts w:ascii="Times New Roman" w:hAnsi="Times New Roman"/>
                <w:sz w:val="24"/>
                <w:szCs w:val="24"/>
                <w:lang w:val="sq-AL"/>
              </w:rPr>
              <w:t>Test period</w:t>
            </w:r>
          </w:p>
          <w:p w14:paraId="13DAC892" w14:textId="42E80000" w:rsidR="002A60F9" w:rsidRDefault="00CC06BA"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Minimum moment for</w:t>
            </w:r>
            <w:r w:rsidR="002A60F9">
              <w:rPr>
                <w:rFonts w:ascii="Times New Roman" w:hAnsi="Times New Roman"/>
                <w:sz w:val="24"/>
                <w:szCs w:val="24"/>
                <w:lang w:val="sq-AL"/>
              </w:rPr>
              <w:t>:</w:t>
            </w:r>
          </w:p>
          <w:p w14:paraId="4B4D4FFF"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e </w:t>
            </w:r>
            <w:r>
              <w:rPr>
                <w:rFonts w:ascii="Times New Roman" w:hAnsi="Times New Roman"/>
                <w:sz w:val="24"/>
                <w:szCs w:val="24"/>
                <w:lang w:val="sq-AL"/>
              </w:rPr>
              <w:t>≤  250</w:t>
            </w:r>
          </w:p>
          <w:p w14:paraId="7002C3FF" w14:textId="77777777" w:rsidR="002A60F9" w:rsidRPr="006C09FD" w:rsidRDefault="002A60F9" w:rsidP="005D5755">
            <w:pPr>
              <w:autoSpaceDE w:val="0"/>
              <w:autoSpaceDN w:val="0"/>
              <w:adjustRightInd w:val="0"/>
            </w:pPr>
            <w:r w:rsidRPr="000D6A0B">
              <w:rPr>
                <w:rFonts w:ascii="Times New Roman" w:hAnsi="Times New Roman" w:cstheme="minorBidi"/>
                <w:i/>
                <w:sz w:val="24"/>
                <w:szCs w:val="24"/>
                <w:lang w:val="sq-AL"/>
              </w:rPr>
              <w:t xml:space="preserve">ᵈe </w:t>
            </w:r>
            <w:r w:rsidRPr="000D6A0B">
              <w:rPr>
                <w:rFonts w:ascii="Times New Roman" w:hAnsi="Times New Roman"/>
                <w:i/>
                <w:sz w:val="24"/>
                <w:szCs w:val="24"/>
                <w:lang w:val="sq-AL"/>
              </w:rPr>
              <w:t>&gt;</w:t>
            </w:r>
            <w:r>
              <w:rPr>
                <w:rFonts w:ascii="Times New Roman" w:hAnsi="Times New Roman"/>
                <w:sz w:val="24"/>
                <w:szCs w:val="24"/>
                <w:lang w:val="sq-AL"/>
              </w:rPr>
              <w:t xml:space="preserve"> 250</w:t>
            </w:r>
          </w:p>
        </w:tc>
        <w:tc>
          <w:tcPr>
            <w:tcW w:w="2970" w:type="dxa"/>
          </w:tcPr>
          <w:p w14:paraId="35261016"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min</w:t>
            </w:r>
          </w:p>
          <w:p w14:paraId="1043FEFA" w14:textId="77777777" w:rsidR="002A60F9" w:rsidRDefault="002A60F9" w:rsidP="005D5755">
            <w:pPr>
              <w:autoSpaceDE w:val="0"/>
              <w:autoSpaceDN w:val="0"/>
              <w:adjustRightInd w:val="0"/>
              <w:rPr>
                <w:rFonts w:ascii="Times New Roman" w:hAnsi="Times New Roman"/>
                <w:sz w:val="24"/>
                <w:szCs w:val="24"/>
                <w:lang w:val="sq-AL"/>
              </w:rPr>
            </w:pPr>
          </w:p>
          <w:p w14:paraId="1B996E47"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0,15 [DN]³ x 10 ˉ⁶ kNm</w:t>
            </w:r>
          </w:p>
          <w:p w14:paraId="682848C5" w14:textId="77777777" w:rsidR="002A60F9" w:rsidRPr="00E77D01"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0,01 [DN]</w:t>
            </w:r>
          </w:p>
        </w:tc>
        <w:tc>
          <w:tcPr>
            <w:tcW w:w="2160" w:type="dxa"/>
          </w:tcPr>
          <w:p w14:paraId="6C7CA97F" w14:textId="7777777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13264</w:t>
            </w:r>
          </w:p>
        </w:tc>
      </w:tr>
      <w:tr w:rsidR="002A60F9" w:rsidRPr="00DD3EF3" w14:paraId="61D2F66B" w14:textId="77777777" w:rsidTr="00CC06BA">
        <w:trPr>
          <w:trHeight w:val="305"/>
        </w:trPr>
        <w:tc>
          <w:tcPr>
            <w:tcW w:w="3120" w:type="dxa"/>
            <w:vMerge/>
          </w:tcPr>
          <w:p w14:paraId="0150D9DC" w14:textId="77777777" w:rsidR="002A60F9" w:rsidRDefault="002A60F9" w:rsidP="005D5755">
            <w:pPr>
              <w:autoSpaceDE w:val="0"/>
              <w:autoSpaceDN w:val="0"/>
              <w:adjustRightInd w:val="0"/>
              <w:rPr>
                <w:rFonts w:ascii="Times New Roman" w:hAnsi="Times New Roman"/>
                <w:sz w:val="24"/>
                <w:szCs w:val="24"/>
                <w:lang w:val="sq-AL"/>
              </w:rPr>
            </w:pPr>
          </w:p>
        </w:tc>
        <w:tc>
          <w:tcPr>
            <w:tcW w:w="3240" w:type="dxa"/>
            <w:vMerge/>
          </w:tcPr>
          <w:p w14:paraId="15C28CC4" w14:textId="77777777" w:rsidR="002A60F9" w:rsidRDefault="002A60F9" w:rsidP="005D5755">
            <w:pPr>
              <w:autoSpaceDE w:val="0"/>
              <w:autoSpaceDN w:val="0"/>
              <w:adjustRightInd w:val="0"/>
              <w:rPr>
                <w:rFonts w:ascii="Times New Roman" w:hAnsi="Times New Roman"/>
                <w:sz w:val="24"/>
                <w:szCs w:val="24"/>
                <w:lang w:val="sq-AL"/>
              </w:rPr>
            </w:pPr>
          </w:p>
        </w:tc>
        <w:tc>
          <w:tcPr>
            <w:tcW w:w="8370" w:type="dxa"/>
            <w:gridSpan w:val="3"/>
          </w:tcPr>
          <w:p w14:paraId="639EE563" w14:textId="259DB125" w:rsidR="002A60F9" w:rsidRDefault="00CC06BA"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OR</w:t>
            </w:r>
          </w:p>
        </w:tc>
      </w:tr>
      <w:tr w:rsidR="002A60F9" w:rsidRPr="00DD3EF3" w14:paraId="171417AD" w14:textId="77777777" w:rsidTr="00CC06BA">
        <w:tc>
          <w:tcPr>
            <w:tcW w:w="3120" w:type="dxa"/>
            <w:vMerge/>
          </w:tcPr>
          <w:p w14:paraId="75445B28" w14:textId="77777777" w:rsidR="002A60F9" w:rsidRPr="00DD3EF3" w:rsidRDefault="002A60F9" w:rsidP="005D5755">
            <w:pPr>
              <w:autoSpaceDE w:val="0"/>
              <w:autoSpaceDN w:val="0"/>
              <w:adjustRightInd w:val="0"/>
              <w:rPr>
                <w:rFonts w:ascii="Times New Roman" w:hAnsi="Times New Roman"/>
                <w:sz w:val="24"/>
                <w:szCs w:val="24"/>
                <w:lang w:val="sq-AL"/>
              </w:rPr>
            </w:pPr>
          </w:p>
        </w:tc>
        <w:tc>
          <w:tcPr>
            <w:tcW w:w="3240" w:type="dxa"/>
            <w:vMerge/>
          </w:tcPr>
          <w:p w14:paraId="5A6A0A23" w14:textId="77777777" w:rsidR="002A60F9" w:rsidRPr="00DD3EF3" w:rsidRDefault="002A60F9" w:rsidP="005D5755">
            <w:pPr>
              <w:autoSpaceDE w:val="0"/>
              <w:autoSpaceDN w:val="0"/>
              <w:adjustRightInd w:val="0"/>
              <w:rPr>
                <w:rFonts w:ascii="Times New Roman" w:hAnsi="Times New Roman"/>
                <w:sz w:val="24"/>
                <w:szCs w:val="24"/>
                <w:lang w:val="sq-AL"/>
              </w:rPr>
            </w:pPr>
          </w:p>
        </w:tc>
        <w:tc>
          <w:tcPr>
            <w:tcW w:w="3240" w:type="dxa"/>
          </w:tcPr>
          <w:p w14:paraId="3113BD41" w14:textId="55645A26" w:rsidR="002A60F9" w:rsidRPr="00DD3EF3" w:rsidRDefault="00CC06BA" w:rsidP="005D5755">
            <w:pPr>
              <w:autoSpaceDE w:val="0"/>
              <w:autoSpaceDN w:val="0"/>
              <w:adjustRightInd w:val="0"/>
              <w:rPr>
                <w:rFonts w:ascii="Times New Roman" w:hAnsi="Times New Roman"/>
                <w:sz w:val="24"/>
                <w:szCs w:val="24"/>
                <w:lang w:val="sq-AL"/>
              </w:rPr>
            </w:pPr>
            <w:r w:rsidRPr="00CC06BA">
              <w:rPr>
                <w:rFonts w:ascii="Times New Roman" w:hAnsi="Times New Roman"/>
                <w:sz w:val="24"/>
                <w:szCs w:val="24"/>
                <w:lang w:val="sq-AL"/>
              </w:rPr>
              <w:t>Minimum displacement</w:t>
            </w:r>
          </w:p>
        </w:tc>
        <w:tc>
          <w:tcPr>
            <w:tcW w:w="2970" w:type="dxa"/>
          </w:tcPr>
          <w:p w14:paraId="5D50269A" w14:textId="77777777" w:rsidR="002A60F9" w:rsidRPr="00DD3EF3"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170 mm</w:t>
            </w:r>
          </w:p>
        </w:tc>
        <w:tc>
          <w:tcPr>
            <w:tcW w:w="2160" w:type="dxa"/>
          </w:tcPr>
          <w:p w14:paraId="66E5C06E" w14:textId="77777777" w:rsidR="002A60F9" w:rsidRPr="00AE53CA"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13264</w:t>
            </w:r>
          </w:p>
        </w:tc>
      </w:tr>
      <w:tr w:rsidR="002A60F9" w:rsidRPr="00DD3EF3" w14:paraId="6104A5D2" w14:textId="77777777" w:rsidTr="00CC06BA">
        <w:tc>
          <w:tcPr>
            <w:tcW w:w="14730" w:type="dxa"/>
            <w:gridSpan w:val="5"/>
          </w:tcPr>
          <w:p w14:paraId="78DD07E9" w14:textId="2591607F"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 </w:t>
            </w:r>
            <w:r w:rsidR="00CC06BA" w:rsidRPr="00CC06BA">
              <w:rPr>
                <w:rFonts w:ascii="Times New Roman" w:hAnsi="Times New Roman"/>
                <w:sz w:val="24"/>
                <w:szCs w:val="24"/>
                <w:lang w:val="sq-AL"/>
              </w:rPr>
              <w:t>When a fitting according to this standard has the same wall construction as a corresponding pipe, the stiffness of the fitting, because of its geometry, is equal to or greater than that of the pipe. Such fittings can be classified with the same stiffness class as that pipe without testing of the stiffness. It should be emphasized that the stiffness of fittings is only one of the design parameters. Normally mechanical strength, heat resistance and a number of other parameters are more important than stiffness assuring good performance</w:t>
            </w:r>
            <w:r>
              <w:rPr>
                <w:rFonts w:ascii="Times New Roman" w:hAnsi="Times New Roman"/>
                <w:sz w:val="24"/>
                <w:szCs w:val="24"/>
                <w:lang w:val="sq-AL"/>
              </w:rPr>
              <w:t xml:space="preserve">.   </w:t>
            </w:r>
          </w:p>
          <w:p w14:paraId="52855B19" w14:textId="09D57817" w:rsidR="002A60F9" w:rsidRDefault="002A60F9"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ᵇ </w:t>
            </w:r>
            <w:r w:rsidR="00CC06BA" w:rsidRPr="00CC06BA">
              <w:rPr>
                <w:rFonts w:ascii="Times New Roman" w:hAnsi="Times New Roman"/>
                <w:sz w:val="24"/>
                <w:szCs w:val="24"/>
                <w:lang w:val="sq-AL"/>
              </w:rPr>
              <w:t>Only for fabricated fittings made from more than one piece (a sealing ring retaining component is not considered as a piece) or when the minimum wall thickness in the body, e4,min, is less than 0,9 × dem/51), (0,9 × dem/41) (or 0,9 × dem/33) for PVC, PP and PE respectively</w:t>
            </w:r>
            <w:r w:rsidRPr="005B0757">
              <w:rPr>
                <w:rFonts w:ascii="Times New Roman" w:hAnsi="Times New Roman"/>
                <w:sz w:val="24"/>
                <w:szCs w:val="24"/>
                <w:lang w:val="sq-AL"/>
              </w:rPr>
              <w:t>.</w:t>
            </w:r>
          </w:p>
        </w:tc>
      </w:tr>
    </w:tbl>
    <w:p w14:paraId="18C71EE4" w14:textId="77777777" w:rsidR="002A60F9" w:rsidRPr="00A00516" w:rsidRDefault="002A60F9" w:rsidP="00A00516">
      <w:pPr>
        <w:jc w:val="center"/>
        <w:rPr>
          <w:rFonts w:ascii="Times New Roman" w:eastAsia="Malgun Gothic" w:hAnsi="Times New Roman" w:cs="Times New Roman"/>
          <w:b/>
          <w:sz w:val="24"/>
          <w:szCs w:val="24"/>
          <w:lang w:eastAsia="en-GB"/>
        </w:rPr>
      </w:pPr>
    </w:p>
    <w:p w14:paraId="5D6CB19E" w14:textId="77777777" w:rsidR="00CC06BA" w:rsidRDefault="00CC06BA" w:rsidP="00A00516">
      <w:pPr>
        <w:rPr>
          <w:rFonts w:ascii="Times New Roman" w:eastAsia="Malgun Gothic" w:hAnsi="Times New Roman" w:cs="Times New Roman"/>
          <w:b/>
          <w:sz w:val="20"/>
          <w:szCs w:val="20"/>
          <w:lang w:eastAsia="en-GB"/>
        </w:rPr>
      </w:pPr>
    </w:p>
    <w:p w14:paraId="2DE6DB22" w14:textId="77777777" w:rsidR="00CC06BA" w:rsidRDefault="00CC06BA" w:rsidP="00A00516">
      <w:pPr>
        <w:rPr>
          <w:rFonts w:ascii="Times New Roman" w:eastAsia="Malgun Gothic" w:hAnsi="Times New Roman" w:cs="Times New Roman"/>
          <w:b/>
          <w:sz w:val="20"/>
          <w:szCs w:val="20"/>
          <w:lang w:eastAsia="en-GB"/>
        </w:rPr>
      </w:pPr>
    </w:p>
    <w:p w14:paraId="0C716DF0" w14:textId="77777777" w:rsidR="00CC06BA" w:rsidRDefault="00CC06BA" w:rsidP="00A00516">
      <w:pPr>
        <w:rPr>
          <w:rFonts w:ascii="Times New Roman" w:eastAsia="Malgun Gothic" w:hAnsi="Times New Roman" w:cs="Times New Roman"/>
          <w:b/>
          <w:sz w:val="20"/>
          <w:szCs w:val="20"/>
          <w:lang w:eastAsia="en-GB"/>
        </w:rPr>
      </w:pPr>
    </w:p>
    <w:p w14:paraId="769347B5" w14:textId="77777777" w:rsidR="00CC06BA" w:rsidRDefault="00CC06BA" w:rsidP="00A00516">
      <w:pPr>
        <w:rPr>
          <w:rFonts w:ascii="Times New Roman" w:eastAsia="Malgun Gothic" w:hAnsi="Times New Roman" w:cs="Times New Roman"/>
          <w:b/>
          <w:sz w:val="20"/>
          <w:szCs w:val="20"/>
          <w:lang w:eastAsia="en-GB"/>
        </w:rPr>
      </w:pPr>
    </w:p>
    <w:p w14:paraId="6F58C0F4" w14:textId="3AEF5005" w:rsidR="00A10495" w:rsidRDefault="00A10495" w:rsidP="00CC06BA">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ANNEX IV</w:t>
      </w:r>
    </w:p>
    <w:p w14:paraId="051A9730" w14:textId="1176B7A1" w:rsidR="00CC06BA" w:rsidRPr="00CC06BA" w:rsidRDefault="00CC06BA" w:rsidP="00CC06BA">
      <w:pPr>
        <w:jc w:val="center"/>
        <w:rPr>
          <w:rFonts w:ascii="Times New Roman" w:eastAsia="Malgun Gothic" w:hAnsi="Times New Roman" w:cs="Times New Roman"/>
          <w:b/>
          <w:sz w:val="24"/>
          <w:szCs w:val="24"/>
          <w:lang w:eastAsia="en-GB"/>
        </w:rPr>
      </w:pPr>
      <w:r w:rsidRPr="00CC06BA">
        <w:rPr>
          <w:rFonts w:ascii="Times New Roman" w:eastAsia="Malgun Gothic" w:hAnsi="Times New Roman" w:cs="Times New Roman"/>
          <w:b/>
          <w:sz w:val="24"/>
          <w:szCs w:val="24"/>
          <w:lang w:eastAsia="en-GB"/>
        </w:rPr>
        <w:t>Specifications for external reprocessed and recycled material from PVC-U products</w:t>
      </w:r>
    </w:p>
    <w:tbl>
      <w:tblPr>
        <w:tblStyle w:val="TableGrid"/>
        <w:tblW w:w="0" w:type="auto"/>
        <w:tblLook w:val="04A0" w:firstRow="1" w:lastRow="0" w:firstColumn="1" w:lastColumn="0" w:noHBand="0" w:noVBand="1"/>
      </w:tblPr>
      <w:tblGrid>
        <w:gridCol w:w="4404"/>
        <w:gridCol w:w="3739"/>
        <w:gridCol w:w="5805"/>
      </w:tblGrid>
      <w:tr w:rsidR="00A10495" w14:paraId="3036285F" w14:textId="77777777" w:rsidTr="005D5755">
        <w:trPr>
          <w:trHeight w:val="303"/>
        </w:trPr>
        <w:tc>
          <w:tcPr>
            <w:tcW w:w="4404" w:type="dxa"/>
          </w:tcPr>
          <w:p w14:paraId="6EE7DAE3" w14:textId="534ABA6B" w:rsidR="00A10495" w:rsidRPr="00A41833" w:rsidRDefault="00A10495" w:rsidP="00A10495">
            <w:pPr>
              <w:rPr>
                <w:noProof/>
                <w:lang w:val="sq-AL"/>
              </w:rPr>
            </w:pPr>
            <w:r>
              <w:rPr>
                <w:b/>
                <w:bCs/>
              </w:rPr>
              <w:t xml:space="preserve">Characteristic </w:t>
            </w:r>
          </w:p>
        </w:tc>
        <w:tc>
          <w:tcPr>
            <w:tcW w:w="3739" w:type="dxa"/>
          </w:tcPr>
          <w:p w14:paraId="4FC5207D" w14:textId="182FB943" w:rsidR="00A10495" w:rsidRPr="00A41833" w:rsidRDefault="00A10495" w:rsidP="00A10495">
            <w:pPr>
              <w:ind w:left="98"/>
              <w:rPr>
                <w:noProof/>
                <w:lang w:val="sq-AL"/>
              </w:rPr>
            </w:pPr>
            <w:r>
              <w:rPr>
                <w:b/>
                <w:bCs/>
              </w:rPr>
              <w:t xml:space="preserve">Requirements </w:t>
            </w:r>
          </w:p>
        </w:tc>
        <w:tc>
          <w:tcPr>
            <w:tcW w:w="5805" w:type="dxa"/>
          </w:tcPr>
          <w:p w14:paraId="587C3626" w14:textId="1450392B" w:rsidR="00A10495" w:rsidRPr="00A41833" w:rsidRDefault="00A10495" w:rsidP="00A10495">
            <w:pPr>
              <w:ind w:left="727"/>
              <w:rPr>
                <w:noProof/>
                <w:lang w:val="sq-AL"/>
              </w:rPr>
            </w:pPr>
            <w:r>
              <w:rPr>
                <w:rFonts w:eastAsia="Malgun Gothic"/>
                <w:bCs/>
                <w:noProof/>
                <w:sz w:val="24"/>
                <w:szCs w:val="24"/>
                <w:lang w:val="sq-AL" w:eastAsia="en-GB"/>
              </w:rPr>
              <w:t>Text methods</w:t>
            </w:r>
            <w:r w:rsidRPr="00A41833">
              <w:rPr>
                <w:rFonts w:eastAsia="Malgun Gothic"/>
                <w:bCs/>
                <w:noProof/>
                <w:sz w:val="24"/>
                <w:szCs w:val="24"/>
                <w:lang w:val="sq-AL" w:eastAsia="en-GB"/>
              </w:rPr>
              <w:t xml:space="preserve"> ª,ᵇ</w:t>
            </w:r>
          </w:p>
        </w:tc>
      </w:tr>
      <w:tr w:rsidR="00CC06BA" w14:paraId="55BF6422" w14:textId="77777777" w:rsidTr="005D5755">
        <w:trPr>
          <w:trHeight w:val="339"/>
        </w:trPr>
        <w:tc>
          <w:tcPr>
            <w:tcW w:w="4404" w:type="dxa"/>
          </w:tcPr>
          <w:p w14:paraId="28B792D0" w14:textId="5464776F" w:rsidR="00CC06BA" w:rsidRPr="00A41833" w:rsidRDefault="00A10495" w:rsidP="005D5755">
            <w:pPr>
              <w:rPr>
                <w:rFonts w:eastAsia="Malgun Gothic"/>
                <w:bCs/>
                <w:noProof/>
                <w:sz w:val="24"/>
                <w:szCs w:val="24"/>
                <w:lang w:val="sq-AL" w:eastAsia="en-GB"/>
              </w:rPr>
            </w:pPr>
            <w:r w:rsidRPr="00A10495">
              <w:rPr>
                <w:rFonts w:eastAsia="Malgun Gothic"/>
                <w:noProof/>
                <w:sz w:val="24"/>
                <w:szCs w:val="24"/>
                <w:lang w:val="sq-AL" w:eastAsia="en-GB"/>
              </w:rPr>
              <w:t>Density</w:t>
            </w:r>
          </w:p>
        </w:tc>
        <w:tc>
          <w:tcPr>
            <w:tcW w:w="3739" w:type="dxa"/>
          </w:tcPr>
          <w:p w14:paraId="25880849"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1 390 kg/m3 ≤ densiteti ≤ 1 700 kg/m3</w:t>
            </w:r>
          </w:p>
        </w:tc>
        <w:tc>
          <w:tcPr>
            <w:tcW w:w="5805" w:type="dxa"/>
          </w:tcPr>
          <w:p w14:paraId="6EB2A060"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EN ISO 1183-1</w:t>
            </w:r>
          </w:p>
        </w:tc>
      </w:tr>
      <w:tr w:rsidR="00CC06BA" w14:paraId="4FCABCE6" w14:textId="77777777" w:rsidTr="005D5755">
        <w:trPr>
          <w:trHeight w:val="339"/>
        </w:trPr>
        <w:tc>
          <w:tcPr>
            <w:tcW w:w="4404" w:type="dxa"/>
          </w:tcPr>
          <w:p w14:paraId="2A713D80" w14:textId="6BA15E27" w:rsidR="00CC06BA" w:rsidRPr="00A41833" w:rsidRDefault="00A10495" w:rsidP="005D5755">
            <w:pPr>
              <w:rPr>
                <w:rFonts w:eastAsia="Malgun Gothic"/>
                <w:bCs/>
                <w:noProof/>
                <w:sz w:val="24"/>
                <w:szCs w:val="24"/>
                <w:lang w:val="sq-AL" w:eastAsia="en-GB"/>
              </w:rPr>
            </w:pPr>
            <w:r w:rsidRPr="00A10495">
              <w:rPr>
                <w:rFonts w:eastAsia="Malgun Gothic"/>
                <w:bCs/>
                <w:noProof/>
                <w:sz w:val="24"/>
                <w:szCs w:val="24"/>
                <w:lang w:val="sq-AL" w:eastAsia="en-GB"/>
              </w:rPr>
              <w:t>Filler content by ash rest</w:t>
            </w:r>
          </w:p>
        </w:tc>
        <w:tc>
          <w:tcPr>
            <w:tcW w:w="3739" w:type="dxa"/>
          </w:tcPr>
          <w:p w14:paraId="55512679" w14:textId="1BCB5E0D" w:rsidR="00CC06BA" w:rsidRPr="002A60F9" w:rsidRDefault="00A10495" w:rsidP="005D5755">
            <w:pPr>
              <w:rPr>
                <w:rFonts w:eastAsia="Malgun Gothic"/>
                <w:bCs/>
                <w:noProof/>
                <w:sz w:val="24"/>
                <w:szCs w:val="24"/>
                <w:lang w:val="sq-AL" w:eastAsia="en-GB"/>
              </w:rPr>
            </w:pPr>
            <w:r w:rsidRPr="00A10495">
              <w:rPr>
                <w:rFonts w:eastAsia="Malgun Gothic"/>
                <w:bCs/>
                <w:noProof/>
                <w:sz w:val="24"/>
                <w:szCs w:val="24"/>
                <w:lang w:val="sq-AL" w:eastAsia="en-GB"/>
              </w:rPr>
              <w:t>Annex A</w:t>
            </w:r>
            <w:r>
              <w:rPr>
                <w:rFonts w:eastAsia="Malgun Gothic"/>
                <w:bCs/>
                <w:noProof/>
                <w:sz w:val="24"/>
                <w:szCs w:val="24"/>
                <w:lang w:val="sq-AL" w:eastAsia="en-GB"/>
              </w:rPr>
              <w:t xml:space="preserve"> of </w:t>
            </w:r>
            <w:r w:rsidR="00CC06BA" w:rsidRPr="002A60F9">
              <w:rPr>
                <w:rFonts w:eastAsia="Malgun Gothic"/>
                <w:bCs/>
                <w:noProof/>
                <w:sz w:val="24"/>
                <w:szCs w:val="24"/>
                <w:lang w:val="sq-AL" w:eastAsia="en-GB"/>
              </w:rPr>
              <w:t>standard EN 13476-3</w:t>
            </w:r>
          </w:p>
          <w:p w14:paraId="253DDB08" w14:textId="77777777" w:rsidR="00CC06BA" w:rsidRPr="00A41833" w:rsidRDefault="00CC06BA" w:rsidP="005D5755">
            <w:pPr>
              <w:rPr>
                <w:rFonts w:eastAsia="Malgun Gothic"/>
                <w:bCs/>
                <w:noProof/>
                <w:sz w:val="24"/>
                <w:szCs w:val="24"/>
                <w:lang w:val="sq-AL" w:eastAsia="en-GB"/>
              </w:rPr>
            </w:pPr>
          </w:p>
        </w:tc>
        <w:tc>
          <w:tcPr>
            <w:tcW w:w="5805" w:type="dxa"/>
          </w:tcPr>
          <w:p w14:paraId="51088B09"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EN ISO 3451-5c</w:t>
            </w:r>
          </w:p>
        </w:tc>
      </w:tr>
      <w:tr w:rsidR="00CC06BA" w14:paraId="7E7220B0" w14:textId="77777777" w:rsidTr="005D5755">
        <w:trPr>
          <w:trHeight w:val="339"/>
        </w:trPr>
        <w:tc>
          <w:tcPr>
            <w:tcW w:w="4404" w:type="dxa"/>
          </w:tcPr>
          <w:p w14:paraId="2FBD9B39" w14:textId="28A5F1C9" w:rsidR="00CC06BA" w:rsidRPr="00A41833" w:rsidRDefault="00CC06BA" w:rsidP="00A10495">
            <w:pPr>
              <w:rPr>
                <w:rFonts w:eastAsia="Malgun Gothic"/>
                <w:bCs/>
                <w:noProof/>
                <w:sz w:val="24"/>
                <w:szCs w:val="24"/>
                <w:lang w:val="sq-AL" w:eastAsia="en-GB"/>
              </w:rPr>
            </w:pPr>
            <w:r w:rsidRPr="00A41833">
              <w:rPr>
                <w:rFonts w:eastAsia="Malgun Gothic"/>
                <w:bCs/>
                <w:noProof/>
                <w:sz w:val="24"/>
                <w:szCs w:val="24"/>
                <w:lang w:val="sq-AL" w:eastAsia="en-GB"/>
              </w:rPr>
              <w:t xml:space="preserve">K-value; </w:t>
            </w:r>
          </w:p>
        </w:tc>
        <w:tc>
          <w:tcPr>
            <w:tcW w:w="3739" w:type="dxa"/>
          </w:tcPr>
          <w:p w14:paraId="17F8A11E" w14:textId="7067DC9E" w:rsidR="00CC06BA" w:rsidRPr="00A41833" w:rsidRDefault="00CC06BA" w:rsidP="00A10495">
            <w:pPr>
              <w:rPr>
                <w:rFonts w:eastAsia="Malgun Gothic"/>
                <w:bCs/>
                <w:noProof/>
                <w:sz w:val="24"/>
                <w:szCs w:val="24"/>
                <w:lang w:val="sq-AL" w:eastAsia="en-GB"/>
              </w:rPr>
            </w:pPr>
            <w:r w:rsidRPr="00A41833">
              <w:rPr>
                <w:rFonts w:eastAsia="Malgun Gothic"/>
                <w:bCs/>
                <w:noProof/>
                <w:sz w:val="24"/>
                <w:szCs w:val="24"/>
                <w:lang w:val="sq-AL" w:eastAsia="en-GB"/>
              </w:rPr>
              <w:t xml:space="preserve">56 ≤ </w:t>
            </w:r>
            <w:r w:rsidR="00A10495">
              <w:rPr>
                <w:rFonts w:eastAsia="Malgun Gothic"/>
                <w:bCs/>
                <w:noProof/>
                <w:sz w:val="24"/>
                <w:szCs w:val="24"/>
                <w:lang w:val="sq-AL" w:eastAsia="en-GB"/>
              </w:rPr>
              <w:t>K-value</w:t>
            </w:r>
            <w:r w:rsidRPr="00A41833">
              <w:rPr>
                <w:rFonts w:eastAsia="Malgun Gothic"/>
                <w:bCs/>
                <w:noProof/>
                <w:sz w:val="24"/>
                <w:szCs w:val="24"/>
                <w:lang w:val="sq-AL" w:eastAsia="en-GB"/>
              </w:rPr>
              <w:t xml:space="preserve"> ≤ 70   </w:t>
            </w:r>
          </w:p>
        </w:tc>
        <w:tc>
          <w:tcPr>
            <w:tcW w:w="5805" w:type="dxa"/>
          </w:tcPr>
          <w:p w14:paraId="3849B359"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EN ISO 13229</w:t>
            </w:r>
          </w:p>
        </w:tc>
      </w:tr>
      <w:tr w:rsidR="00CC06BA" w14:paraId="03595E94" w14:textId="77777777" w:rsidTr="005D5755">
        <w:trPr>
          <w:trHeight w:val="339"/>
        </w:trPr>
        <w:tc>
          <w:tcPr>
            <w:tcW w:w="4404" w:type="dxa"/>
          </w:tcPr>
          <w:p w14:paraId="7B5D0B73" w14:textId="231C07B7" w:rsidR="00CC06BA" w:rsidRPr="00A41833" w:rsidRDefault="00A10495" w:rsidP="005D5755">
            <w:pPr>
              <w:rPr>
                <w:rFonts w:eastAsia="Malgun Gothic"/>
                <w:bCs/>
                <w:noProof/>
                <w:sz w:val="24"/>
                <w:szCs w:val="24"/>
                <w:lang w:val="sq-AL" w:eastAsia="en-GB"/>
              </w:rPr>
            </w:pPr>
            <w:r w:rsidRPr="00A10495">
              <w:rPr>
                <w:rFonts w:eastAsia="Malgun Gothic"/>
                <w:bCs/>
                <w:noProof/>
                <w:sz w:val="24"/>
                <w:szCs w:val="24"/>
                <w:lang w:val="sq-AL" w:eastAsia="en-GB"/>
              </w:rPr>
              <w:t>Vicat softening temperature (VST)</w:t>
            </w:r>
          </w:p>
        </w:tc>
        <w:tc>
          <w:tcPr>
            <w:tcW w:w="3739" w:type="dxa"/>
          </w:tcPr>
          <w:p w14:paraId="3B8D435F"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 62 °C</w:t>
            </w:r>
          </w:p>
        </w:tc>
        <w:tc>
          <w:tcPr>
            <w:tcW w:w="5805" w:type="dxa"/>
          </w:tcPr>
          <w:p w14:paraId="355E7272" w14:textId="77777777"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EN ISO 2507-1</w:t>
            </w:r>
          </w:p>
        </w:tc>
      </w:tr>
      <w:tr w:rsidR="00CC06BA" w14:paraId="5429E089" w14:textId="77777777" w:rsidTr="005D5755">
        <w:trPr>
          <w:trHeight w:val="339"/>
        </w:trPr>
        <w:tc>
          <w:tcPr>
            <w:tcW w:w="4404" w:type="dxa"/>
          </w:tcPr>
          <w:p w14:paraId="168DFB1B" w14:textId="33F639A8" w:rsidR="00CC06BA" w:rsidRPr="00A41833" w:rsidRDefault="00A10495" w:rsidP="005D5755">
            <w:pPr>
              <w:rPr>
                <w:rFonts w:eastAsia="Malgun Gothic"/>
                <w:bCs/>
                <w:noProof/>
                <w:sz w:val="24"/>
                <w:szCs w:val="24"/>
                <w:lang w:val="sq-AL" w:eastAsia="en-GB"/>
              </w:rPr>
            </w:pPr>
            <w:r w:rsidRPr="00A10495">
              <w:rPr>
                <w:rFonts w:eastAsia="Malgun Gothic"/>
                <w:noProof/>
                <w:sz w:val="24"/>
                <w:szCs w:val="24"/>
                <w:lang w:val="sq-AL" w:eastAsia="en-GB"/>
              </w:rPr>
              <w:t>Particle size</w:t>
            </w:r>
          </w:p>
        </w:tc>
        <w:tc>
          <w:tcPr>
            <w:tcW w:w="3739" w:type="dxa"/>
          </w:tcPr>
          <w:p w14:paraId="5FE6FC25" w14:textId="700AA5C4" w:rsidR="00CC06BA" w:rsidRPr="00A41833" w:rsidRDefault="00A10495" w:rsidP="00A10495">
            <w:pPr>
              <w:rPr>
                <w:rFonts w:eastAsia="Malgun Gothic"/>
                <w:bCs/>
                <w:noProof/>
                <w:sz w:val="24"/>
                <w:szCs w:val="24"/>
                <w:lang w:val="sq-AL" w:eastAsia="en-GB"/>
              </w:rPr>
            </w:pPr>
            <w:r>
              <w:rPr>
                <w:rFonts w:eastAsia="Malgun Gothic"/>
                <w:bCs/>
                <w:noProof/>
                <w:sz w:val="24"/>
                <w:szCs w:val="24"/>
                <w:lang w:val="sq-AL" w:eastAsia="en-GB"/>
              </w:rPr>
              <w:t>&gt; 1 000 μm: max</w:t>
            </w:r>
            <w:r w:rsidR="00CC06BA" w:rsidRPr="00A41833">
              <w:rPr>
                <w:rFonts w:eastAsia="Malgun Gothic"/>
                <w:bCs/>
                <w:noProof/>
                <w:sz w:val="24"/>
                <w:szCs w:val="24"/>
                <w:lang w:val="sq-AL" w:eastAsia="en-GB"/>
              </w:rPr>
              <w:t xml:space="preserve">imum 15 % </w:t>
            </w:r>
            <w:r>
              <w:rPr>
                <w:rFonts w:eastAsia="Malgun Gothic"/>
                <w:bCs/>
                <w:noProof/>
                <w:sz w:val="24"/>
                <w:szCs w:val="24"/>
                <w:lang w:val="sq-AL" w:eastAsia="en-GB"/>
              </w:rPr>
              <w:t>by mass</w:t>
            </w:r>
            <w:r w:rsidR="00CC06BA" w:rsidRPr="00A41833">
              <w:rPr>
                <w:rFonts w:eastAsia="Malgun Gothic"/>
                <w:bCs/>
                <w:noProof/>
                <w:sz w:val="24"/>
                <w:szCs w:val="24"/>
                <w:lang w:val="sq-AL" w:eastAsia="en-GB"/>
              </w:rPr>
              <w:t xml:space="preserve"> &lt; 1 400 μm: 100 % </w:t>
            </w:r>
            <w:r>
              <w:rPr>
                <w:rFonts w:eastAsia="Malgun Gothic"/>
                <w:bCs/>
                <w:noProof/>
                <w:sz w:val="24"/>
                <w:szCs w:val="24"/>
                <w:lang w:val="sq-AL" w:eastAsia="en-GB"/>
              </w:rPr>
              <w:t>by mass</w:t>
            </w:r>
          </w:p>
        </w:tc>
        <w:tc>
          <w:tcPr>
            <w:tcW w:w="5805" w:type="dxa"/>
          </w:tcPr>
          <w:p w14:paraId="3B640044" w14:textId="77777777" w:rsidR="00CC06BA" w:rsidRPr="00A41833" w:rsidRDefault="00CC06BA" w:rsidP="005D5755">
            <w:pPr>
              <w:rPr>
                <w:rFonts w:eastAsia="Malgun Gothic"/>
                <w:noProof/>
                <w:sz w:val="24"/>
                <w:szCs w:val="24"/>
                <w:lang w:val="sq-AL" w:eastAsia="en-GB"/>
              </w:rPr>
            </w:pPr>
            <w:r w:rsidRPr="00A41833">
              <w:rPr>
                <w:rFonts w:eastAsia="Malgun Gothic"/>
                <w:noProof/>
                <w:sz w:val="24"/>
                <w:szCs w:val="24"/>
                <w:lang w:val="sq-AL" w:eastAsia="en-GB"/>
              </w:rPr>
              <w:t>sieve analyse</w:t>
            </w:r>
          </w:p>
          <w:p w14:paraId="066B0EF7" w14:textId="63863774" w:rsidR="00CC06BA" w:rsidRPr="00A41833" w:rsidRDefault="00CC06BA" w:rsidP="005D5755">
            <w:pPr>
              <w:rPr>
                <w:rFonts w:eastAsia="Malgun Gothic"/>
                <w:bCs/>
                <w:noProof/>
                <w:sz w:val="24"/>
                <w:szCs w:val="24"/>
                <w:lang w:val="sq-AL" w:eastAsia="en-GB"/>
              </w:rPr>
            </w:pPr>
          </w:p>
        </w:tc>
      </w:tr>
      <w:tr w:rsidR="00CC06BA" w14:paraId="64FDA3EA" w14:textId="77777777" w:rsidTr="005D5755">
        <w:trPr>
          <w:trHeight w:val="339"/>
        </w:trPr>
        <w:tc>
          <w:tcPr>
            <w:tcW w:w="4404" w:type="dxa"/>
          </w:tcPr>
          <w:p w14:paraId="6597DA8F" w14:textId="77777777" w:rsidR="00CC06BA" w:rsidRPr="00A41833" w:rsidRDefault="00CC06BA" w:rsidP="005D5755">
            <w:pPr>
              <w:rPr>
                <w:rFonts w:eastAsia="Malgun Gothic"/>
                <w:noProof/>
                <w:sz w:val="24"/>
                <w:szCs w:val="24"/>
                <w:lang w:val="sq-AL" w:eastAsia="en-GB"/>
              </w:rPr>
            </w:pPr>
            <w:r w:rsidRPr="00A41833">
              <w:rPr>
                <w:rFonts w:eastAsia="Malgun Gothic"/>
                <w:noProof/>
                <w:sz w:val="24"/>
                <w:szCs w:val="24"/>
                <w:lang w:val="sq-AL" w:eastAsia="en-GB"/>
              </w:rPr>
              <w:t>Impurities</w:t>
            </w:r>
          </w:p>
          <w:p w14:paraId="14E779F4" w14:textId="77777777" w:rsidR="00CC06BA" w:rsidRPr="00A41833" w:rsidRDefault="00CC06BA" w:rsidP="00A10495">
            <w:pPr>
              <w:rPr>
                <w:rFonts w:eastAsia="Malgun Gothic"/>
                <w:bCs/>
                <w:noProof/>
                <w:sz w:val="24"/>
                <w:szCs w:val="24"/>
                <w:lang w:val="sq-AL" w:eastAsia="en-GB"/>
              </w:rPr>
            </w:pPr>
          </w:p>
        </w:tc>
        <w:tc>
          <w:tcPr>
            <w:tcW w:w="3739" w:type="dxa"/>
          </w:tcPr>
          <w:p w14:paraId="0F3E372C" w14:textId="2F0A42AB" w:rsidR="00CC06BA" w:rsidRPr="00A41833" w:rsidRDefault="00CC06BA" w:rsidP="00A10495">
            <w:pPr>
              <w:rPr>
                <w:rFonts w:eastAsia="Malgun Gothic"/>
                <w:bCs/>
                <w:noProof/>
                <w:sz w:val="24"/>
                <w:szCs w:val="24"/>
                <w:lang w:val="sq-AL" w:eastAsia="en-GB"/>
              </w:rPr>
            </w:pPr>
            <w:r w:rsidRPr="00A41833">
              <w:rPr>
                <w:rFonts w:eastAsia="Malgun Gothic"/>
                <w:bCs/>
                <w:noProof/>
                <w:sz w:val="24"/>
                <w:szCs w:val="24"/>
                <w:lang w:val="sq-AL" w:eastAsia="en-GB"/>
              </w:rPr>
              <w:t>≤ 0,15 %</w:t>
            </w:r>
            <w:r w:rsidRPr="00A41833">
              <w:rPr>
                <w:noProof/>
                <w:lang w:val="sq-AL"/>
              </w:rPr>
              <w:t xml:space="preserve"> </w:t>
            </w:r>
          </w:p>
        </w:tc>
        <w:tc>
          <w:tcPr>
            <w:tcW w:w="5805" w:type="dxa"/>
          </w:tcPr>
          <w:p w14:paraId="60D748EE" w14:textId="436D0172" w:rsidR="00CC06BA" w:rsidRPr="00A41833" w:rsidRDefault="00CC06BA" w:rsidP="005D5755">
            <w:pPr>
              <w:rPr>
                <w:rFonts w:eastAsia="Malgun Gothic"/>
                <w:bCs/>
                <w:noProof/>
                <w:sz w:val="24"/>
                <w:szCs w:val="24"/>
                <w:lang w:val="sq-AL" w:eastAsia="en-GB"/>
              </w:rPr>
            </w:pPr>
            <w:r w:rsidRPr="00A41833">
              <w:rPr>
                <w:rFonts w:eastAsia="Malgun Gothic"/>
                <w:bCs/>
                <w:noProof/>
                <w:sz w:val="24"/>
                <w:szCs w:val="24"/>
                <w:lang w:val="sq-AL" w:eastAsia="en-GB"/>
              </w:rPr>
              <w:t xml:space="preserve">EN 15346:2014, </w:t>
            </w:r>
            <w:r w:rsidR="00A10495" w:rsidRPr="00A10495">
              <w:rPr>
                <w:rFonts w:eastAsia="Malgun Gothic"/>
                <w:bCs/>
                <w:noProof/>
                <w:sz w:val="24"/>
                <w:szCs w:val="24"/>
                <w:lang w:val="sq-AL" w:eastAsia="en-GB"/>
              </w:rPr>
              <w:t>Annex C or evaluation of sheets or evaluation of micronized material</w:t>
            </w:r>
          </w:p>
          <w:p w14:paraId="3E15CA46" w14:textId="77777777" w:rsidR="00CC06BA" w:rsidRPr="00A41833" w:rsidRDefault="00CC06BA" w:rsidP="005D5755">
            <w:pPr>
              <w:rPr>
                <w:rFonts w:eastAsia="Malgun Gothic"/>
                <w:bCs/>
                <w:noProof/>
                <w:sz w:val="24"/>
                <w:szCs w:val="24"/>
                <w:lang w:val="sq-AL" w:eastAsia="en-GB"/>
              </w:rPr>
            </w:pPr>
          </w:p>
        </w:tc>
      </w:tr>
      <w:tr w:rsidR="00CC06BA" w14:paraId="085CA98D" w14:textId="77777777" w:rsidTr="005D5755">
        <w:trPr>
          <w:trHeight w:val="339"/>
        </w:trPr>
        <w:tc>
          <w:tcPr>
            <w:tcW w:w="13948" w:type="dxa"/>
            <w:gridSpan w:val="3"/>
          </w:tcPr>
          <w:p w14:paraId="71862298" w14:textId="08DA5323" w:rsidR="00CC06BA" w:rsidRDefault="00A10495" w:rsidP="005D5755">
            <w:pPr>
              <w:rPr>
                <w:rFonts w:eastAsia="Malgun Gothic"/>
                <w:noProof/>
                <w:sz w:val="24"/>
                <w:szCs w:val="24"/>
                <w:lang w:val="sq-AL" w:eastAsia="en-GB"/>
              </w:rPr>
            </w:pPr>
            <w:r>
              <w:rPr>
                <w:rFonts w:eastAsia="Malgun Gothic"/>
                <w:noProof/>
                <w:sz w:val="24"/>
                <w:szCs w:val="24"/>
                <w:lang w:val="sq-AL" w:eastAsia="en-GB"/>
              </w:rPr>
              <w:t xml:space="preserve">ͣ </w:t>
            </w:r>
            <w:r w:rsidRPr="00A10495">
              <w:rPr>
                <w:rFonts w:eastAsia="Malgun Gothic"/>
                <w:noProof/>
                <w:sz w:val="24"/>
                <w:szCs w:val="24"/>
                <w:lang w:val="sq-AL" w:eastAsia="en-GB"/>
              </w:rPr>
              <w:t xml:space="preserve">Samples shall be taken from the compounded and pelletized or from each individual material batch source. The frequency of sampling shall be agreed between supplier and product manufacturer and where relevant, </w:t>
            </w:r>
            <w:r w:rsidR="005C0DD0">
              <w:rPr>
                <w:rFonts w:eastAsia="Malgun Gothic"/>
                <w:noProof/>
                <w:sz w:val="24"/>
                <w:szCs w:val="24"/>
                <w:lang w:val="sq-AL" w:eastAsia="en-GB"/>
              </w:rPr>
              <w:t xml:space="preserve">accredited testing laboratory or accredited </w:t>
            </w:r>
            <w:r w:rsidRPr="00A10495">
              <w:rPr>
                <w:rFonts w:eastAsia="Malgun Gothic"/>
                <w:noProof/>
                <w:sz w:val="24"/>
                <w:szCs w:val="24"/>
                <w:lang w:val="sq-AL" w:eastAsia="en-GB"/>
              </w:rPr>
              <w:t>certification body.</w:t>
            </w:r>
          </w:p>
          <w:p w14:paraId="41EA1236" w14:textId="6436BF92" w:rsidR="00CC06BA" w:rsidRPr="00A41833" w:rsidRDefault="00CC06BA" w:rsidP="005D5755">
            <w:pPr>
              <w:rPr>
                <w:rFonts w:eastAsia="Malgun Gothic"/>
                <w:noProof/>
                <w:sz w:val="24"/>
                <w:szCs w:val="24"/>
                <w:lang w:val="sq-AL" w:eastAsia="en-GB"/>
              </w:rPr>
            </w:pPr>
            <w:r>
              <w:rPr>
                <w:rFonts w:eastAsia="Malgun Gothic"/>
                <w:noProof/>
                <w:sz w:val="24"/>
                <w:szCs w:val="24"/>
                <w:lang w:val="sq-AL" w:eastAsia="en-GB"/>
              </w:rPr>
              <w:t>ᵇ</w:t>
            </w:r>
            <w:r w:rsidR="00A10495">
              <w:rPr>
                <w:rFonts w:eastAsia="Malgun Gothic"/>
                <w:noProof/>
                <w:sz w:val="24"/>
                <w:szCs w:val="24"/>
                <w:lang w:val="sq-AL" w:eastAsia="en-GB"/>
              </w:rPr>
              <w:t xml:space="preserve"> </w:t>
            </w:r>
            <w:r w:rsidR="00A10495" w:rsidRPr="00A10495">
              <w:rPr>
                <w:rFonts w:eastAsia="Malgun Gothic"/>
                <w:noProof/>
                <w:sz w:val="24"/>
                <w:szCs w:val="24"/>
                <w:lang w:val="sq-AL" w:eastAsia="en-GB"/>
              </w:rPr>
              <w:t>If the source of material is consistent, e.g. pipes and fittings or other products produced under a quality mark, it is not required to test those material characteristics covered by the quality mark</w:t>
            </w:r>
            <w:r w:rsidRPr="00A41833">
              <w:rPr>
                <w:rFonts w:eastAsia="Malgun Gothic"/>
                <w:noProof/>
                <w:sz w:val="24"/>
                <w:szCs w:val="24"/>
                <w:lang w:val="sq-AL" w:eastAsia="en-GB"/>
              </w:rPr>
              <w:t>.</w:t>
            </w:r>
          </w:p>
          <w:p w14:paraId="0B138EDF" w14:textId="0E118937" w:rsidR="00CC06BA" w:rsidRPr="00A41833" w:rsidRDefault="00CC06BA" w:rsidP="005D5755">
            <w:pPr>
              <w:rPr>
                <w:rFonts w:eastAsia="Malgun Gothic"/>
                <w:bCs/>
                <w:noProof/>
                <w:sz w:val="24"/>
                <w:szCs w:val="24"/>
                <w:lang w:val="sq-AL" w:eastAsia="en-GB"/>
              </w:rPr>
            </w:pPr>
            <w:r>
              <w:rPr>
                <w:rFonts w:eastAsia="Malgun Gothic"/>
                <w:noProof/>
                <w:sz w:val="24"/>
                <w:szCs w:val="24"/>
                <w:lang w:val="sq-AL" w:eastAsia="en-GB"/>
              </w:rPr>
              <w:t>ᶜ</w:t>
            </w:r>
            <w:r w:rsidR="00A10495">
              <w:rPr>
                <w:rFonts w:eastAsia="Malgun Gothic"/>
                <w:noProof/>
                <w:sz w:val="24"/>
                <w:szCs w:val="24"/>
                <w:lang w:val="sq-AL" w:eastAsia="en-GB"/>
              </w:rPr>
              <w:t xml:space="preserve"> </w:t>
            </w:r>
            <w:r w:rsidR="00A10495" w:rsidRPr="00A10495">
              <w:rPr>
                <w:rFonts w:eastAsia="Malgun Gothic"/>
                <w:noProof/>
                <w:sz w:val="24"/>
                <w:szCs w:val="24"/>
                <w:lang w:val="sq-AL" w:eastAsia="en-GB"/>
              </w:rPr>
              <w:t>The test procedure shall be defined in the specification of the supplier and the product manufacturer</w:t>
            </w:r>
            <w:r w:rsidRPr="00A41833">
              <w:rPr>
                <w:rFonts w:eastAsia="Malgun Gothic"/>
                <w:noProof/>
                <w:sz w:val="24"/>
                <w:szCs w:val="24"/>
                <w:lang w:val="sq-AL" w:eastAsia="en-GB"/>
              </w:rPr>
              <w:t>.</w:t>
            </w:r>
          </w:p>
        </w:tc>
      </w:tr>
      <w:tr w:rsidR="00CC06BA" w14:paraId="7EA1A1E6" w14:textId="77777777" w:rsidTr="005D5755">
        <w:trPr>
          <w:trHeight w:val="6716"/>
        </w:trPr>
        <w:tc>
          <w:tcPr>
            <w:tcW w:w="13948" w:type="dxa"/>
            <w:gridSpan w:val="3"/>
          </w:tcPr>
          <w:p w14:paraId="65E143F6" w14:textId="1F7AB601" w:rsidR="00CC06BA" w:rsidRPr="00F510B7" w:rsidRDefault="00A10495" w:rsidP="005D5755">
            <w:pPr>
              <w:rPr>
                <w:rFonts w:eastAsia="Malgun Gothic"/>
                <w:b/>
                <w:noProof/>
                <w:sz w:val="24"/>
                <w:szCs w:val="24"/>
                <w:lang w:val="sq-AL" w:eastAsia="en-GB"/>
              </w:rPr>
            </w:pPr>
            <w:r>
              <w:rPr>
                <w:rFonts w:eastAsia="Malgun Gothic"/>
                <w:b/>
                <w:noProof/>
                <w:sz w:val="24"/>
                <w:szCs w:val="24"/>
                <w:lang w:val="sq-AL" w:eastAsia="en-GB"/>
              </w:rPr>
              <w:lastRenderedPageBreak/>
              <w:t>ANNEX</w:t>
            </w:r>
            <w:r w:rsidR="00CC06BA" w:rsidRPr="00F510B7">
              <w:rPr>
                <w:rFonts w:eastAsia="Malgun Gothic"/>
                <w:b/>
                <w:noProof/>
                <w:sz w:val="24"/>
                <w:szCs w:val="24"/>
                <w:lang w:val="sq-AL" w:eastAsia="en-GB"/>
              </w:rPr>
              <w:t xml:space="preserve"> A </w:t>
            </w:r>
            <w:r>
              <w:rPr>
                <w:rFonts w:eastAsia="Malgun Gothic"/>
                <w:b/>
                <w:noProof/>
                <w:sz w:val="24"/>
                <w:szCs w:val="24"/>
                <w:lang w:val="sq-AL" w:eastAsia="en-GB"/>
              </w:rPr>
              <w:t xml:space="preserve">of </w:t>
            </w:r>
            <w:r w:rsidR="00CC06BA" w:rsidRPr="00F510B7">
              <w:rPr>
                <w:rFonts w:eastAsia="Malgun Gothic"/>
                <w:b/>
                <w:noProof/>
                <w:sz w:val="24"/>
                <w:szCs w:val="24"/>
                <w:lang w:val="sq-AL" w:eastAsia="en-GB"/>
              </w:rPr>
              <w:t>standard EN 13476</w:t>
            </w:r>
            <w:r w:rsidR="00CC06BA">
              <w:rPr>
                <w:rFonts w:eastAsia="Malgun Gothic"/>
                <w:b/>
                <w:noProof/>
                <w:sz w:val="24"/>
                <w:szCs w:val="24"/>
                <w:lang w:val="sq-AL" w:eastAsia="en-GB"/>
              </w:rPr>
              <w:t>-3</w:t>
            </w:r>
          </w:p>
          <w:p w14:paraId="0DF927FC" w14:textId="4B7DCC0F" w:rsidR="00CC06BA" w:rsidRDefault="00A10495" w:rsidP="005D5755">
            <w:pPr>
              <w:rPr>
                <w:rFonts w:eastAsia="Malgun Gothic"/>
                <w:noProof/>
                <w:sz w:val="24"/>
                <w:szCs w:val="24"/>
                <w:lang w:val="sq-AL" w:eastAsia="en-GB"/>
              </w:rPr>
            </w:pPr>
            <w:r w:rsidRPr="00A10495">
              <w:rPr>
                <w:rFonts w:eastAsia="Malgun Gothic"/>
                <w:noProof/>
                <w:sz w:val="24"/>
                <w:szCs w:val="24"/>
                <w:lang w:val="sq-AL" w:eastAsia="en-GB"/>
              </w:rPr>
              <w:t>Compound / formulation PVC-U material</w:t>
            </w:r>
          </w:p>
          <w:p w14:paraId="01301A34" w14:textId="77777777" w:rsidR="00A10495" w:rsidRPr="00A10495" w:rsidRDefault="00A10495" w:rsidP="00A10495">
            <w:pPr>
              <w:rPr>
                <w:rFonts w:eastAsia="Malgun Gothic"/>
                <w:noProof/>
                <w:sz w:val="24"/>
                <w:szCs w:val="24"/>
                <w:lang w:val="sq-AL" w:eastAsia="en-GB"/>
              </w:rPr>
            </w:pPr>
            <w:r w:rsidRPr="00A10495">
              <w:rPr>
                <w:rFonts w:eastAsia="Malgun Gothic"/>
                <w:noProof/>
                <w:sz w:val="24"/>
                <w:szCs w:val="24"/>
                <w:lang w:val="sq-AL" w:eastAsia="en-GB"/>
              </w:rPr>
              <w:t>The compound / formulation shall be PVC to which are added additives needed to facilitate the manufacture of components conforming to the requirements of this standard.</w:t>
            </w:r>
          </w:p>
          <w:p w14:paraId="51939636" w14:textId="77777777" w:rsidR="00A10495" w:rsidRDefault="00A10495" w:rsidP="00A10495">
            <w:pPr>
              <w:rPr>
                <w:rFonts w:eastAsia="Malgun Gothic"/>
                <w:noProof/>
                <w:sz w:val="24"/>
                <w:szCs w:val="24"/>
                <w:lang w:val="sq-AL" w:eastAsia="en-GB"/>
              </w:rPr>
            </w:pPr>
            <w:r w:rsidRPr="00A10495">
              <w:rPr>
                <w:rFonts w:eastAsia="Malgun Gothic"/>
                <w:noProof/>
                <w:sz w:val="24"/>
                <w:szCs w:val="24"/>
                <w:lang w:val="sq-AL" w:eastAsia="en-GB"/>
              </w:rPr>
              <w:t>When calculated on the basis of a known formulation or, in case of dispute/not known formulation, determined in accordance with EN ISO 1158, the PVC-U content shall be at least 80 % by mass for pipes and 85 % by mass for injection-moulded fittings;</w:t>
            </w:r>
          </w:p>
          <w:p w14:paraId="4F5EB063" w14:textId="352D5E6F" w:rsidR="00CC06BA" w:rsidRPr="00F510B7" w:rsidRDefault="00A10495" w:rsidP="00A10495">
            <w:pPr>
              <w:rPr>
                <w:rFonts w:eastAsia="Malgun Gothic"/>
                <w:noProof/>
                <w:sz w:val="24"/>
                <w:szCs w:val="24"/>
                <w:lang w:val="sq-AL" w:eastAsia="en-GB"/>
              </w:rPr>
            </w:pPr>
            <w:r w:rsidRPr="00A10495">
              <w:rPr>
                <w:rFonts w:eastAsia="Malgun Gothic"/>
                <w:noProof/>
                <w:sz w:val="24"/>
                <w:szCs w:val="24"/>
                <w:lang w:val="sq-AL" w:eastAsia="en-GB"/>
              </w:rPr>
              <w:t>Further reduction of the PVC-U content to ≥ 75 % by mass for pipes only is permitted provided the PVC-U is substitu</w:t>
            </w:r>
            <w:r>
              <w:rPr>
                <w:rFonts w:eastAsia="Malgun Gothic"/>
                <w:noProof/>
                <w:sz w:val="24"/>
                <w:szCs w:val="24"/>
                <w:lang w:val="sq-AL" w:eastAsia="en-GB"/>
              </w:rPr>
              <w:t>ted by coated or uncoated CaCO₃</w:t>
            </w:r>
            <w:r w:rsidR="00CC06BA" w:rsidRPr="00A41833">
              <w:rPr>
                <w:rFonts w:eastAsia="Malgun Gothic"/>
                <w:noProof/>
                <w:sz w:val="24"/>
                <w:szCs w:val="24"/>
                <w:lang w:val="sq-AL" w:eastAsia="en-GB"/>
              </w:rPr>
              <w:t>.</w:t>
            </w:r>
          </w:p>
        </w:tc>
      </w:tr>
    </w:tbl>
    <w:p w14:paraId="6826B905" w14:textId="77777777" w:rsidR="00CC06BA" w:rsidRDefault="00CC06BA" w:rsidP="00A00516">
      <w:pPr>
        <w:rPr>
          <w:rFonts w:ascii="Times New Roman" w:eastAsia="Malgun Gothic" w:hAnsi="Times New Roman" w:cs="Times New Roman"/>
          <w:b/>
          <w:sz w:val="20"/>
          <w:szCs w:val="20"/>
          <w:lang w:eastAsia="en-GB"/>
        </w:rPr>
      </w:pPr>
    </w:p>
    <w:p w14:paraId="3094D194" w14:textId="77777777" w:rsidR="00CC06BA" w:rsidRDefault="00CC06BA" w:rsidP="00A00516">
      <w:pPr>
        <w:rPr>
          <w:rFonts w:ascii="Times New Roman" w:eastAsia="Malgun Gothic" w:hAnsi="Times New Roman" w:cs="Times New Roman"/>
          <w:b/>
          <w:sz w:val="20"/>
          <w:szCs w:val="20"/>
          <w:lang w:eastAsia="en-GB"/>
        </w:rPr>
      </w:pPr>
    </w:p>
    <w:p w14:paraId="5838EFA9" w14:textId="77777777" w:rsidR="00CC06BA" w:rsidRDefault="00CC06BA" w:rsidP="00A00516">
      <w:pPr>
        <w:rPr>
          <w:rFonts w:ascii="Times New Roman" w:eastAsia="Malgun Gothic" w:hAnsi="Times New Roman" w:cs="Times New Roman"/>
          <w:b/>
          <w:sz w:val="20"/>
          <w:szCs w:val="20"/>
          <w:lang w:eastAsia="en-GB"/>
        </w:rPr>
      </w:pPr>
    </w:p>
    <w:p w14:paraId="1B4EF885" w14:textId="77777777" w:rsidR="00CC06BA" w:rsidRDefault="00CC06BA" w:rsidP="00A00516">
      <w:pPr>
        <w:rPr>
          <w:rFonts w:ascii="Times New Roman" w:eastAsia="Malgun Gothic" w:hAnsi="Times New Roman" w:cs="Times New Roman"/>
          <w:b/>
          <w:sz w:val="20"/>
          <w:szCs w:val="20"/>
          <w:lang w:eastAsia="en-GB"/>
        </w:rPr>
      </w:pPr>
    </w:p>
    <w:p w14:paraId="3FA0BCCA" w14:textId="77777777" w:rsidR="00CC06BA" w:rsidRDefault="00CC06BA" w:rsidP="00A00516">
      <w:pPr>
        <w:rPr>
          <w:rFonts w:ascii="Times New Roman" w:eastAsia="Malgun Gothic" w:hAnsi="Times New Roman" w:cs="Times New Roman"/>
          <w:b/>
          <w:sz w:val="20"/>
          <w:szCs w:val="20"/>
          <w:lang w:eastAsia="en-GB"/>
        </w:rPr>
      </w:pPr>
    </w:p>
    <w:p w14:paraId="14776D3F" w14:textId="77777777" w:rsidR="00CC06BA" w:rsidRDefault="00CC06BA" w:rsidP="00A00516">
      <w:pPr>
        <w:rPr>
          <w:rFonts w:ascii="Times New Roman" w:eastAsia="Malgun Gothic" w:hAnsi="Times New Roman" w:cs="Times New Roman"/>
          <w:b/>
          <w:sz w:val="20"/>
          <w:szCs w:val="20"/>
          <w:lang w:eastAsia="en-GB"/>
        </w:rPr>
      </w:pPr>
    </w:p>
    <w:p w14:paraId="44A6D7E3" w14:textId="3CF3DE5E" w:rsidR="00CC06BA" w:rsidRPr="00EE4376" w:rsidRDefault="00EE4376" w:rsidP="00EE4376">
      <w:pPr>
        <w:jc w:val="center"/>
        <w:rPr>
          <w:rFonts w:ascii="Times New Roman" w:eastAsia="Malgun Gothic" w:hAnsi="Times New Roman" w:cs="Times New Roman"/>
          <w:b/>
          <w:sz w:val="24"/>
          <w:szCs w:val="24"/>
          <w:lang w:eastAsia="en-GB"/>
        </w:rPr>
      </w:pPr>
      <w:r w:rsidRPr="00EE4376">
        <w:rPr>
          <w:rFonts w:ascii="Times New Roman" w:eastAsia="Malgun Gothic" w:hAnsi="Times New Roman" w:cs="Times New Roman"/>
          <w:b/>
          <w:sz w:val="24"/>
          <w:szCs w:val="24"/>
          <w:lang w:eastAsia="en-GB"/>
        </w:rPr>
        <w:lastRenderedPageBreak/>
        <w:t>ANNEX V</w:t>
      </w:r>
    </w:p>
    <w:p w14:paraId="01A82CD2" w14:textId="77777777" w:rsidR="00A00516" w:rsidRPr="00EE4376" w:rsidRDefault="00A00516" w:rsidP="00EE4376">
      <w:pPr>
        <w:jc w:val="center"/>
        <w:rPr>
          <w:rFonts w:ascii="Times New Roman" w:eastAsia="Malgun Gothic" w:hAnsi="Times New Roman" w:cs="Times New Roman"/>
          <w:b/>
          <w:sz w:val="24"/>
          <w:szCs w:val="24"/>
          <w:lang w:eastAsia="en-GB"/>
        </w:rPr>
      </w:pPr>
      <w:r w:rsidRPr="00EE4376">
        <w:rPr>
          <w:rFonts w:ascii="Times New Roman" w:eastAsia="Malgun Gothic" w:hAnsi="Times New Roman" w:cs="Times New Roman"/>
          <w:b/>
          <w:sz w:val="24"/>
          <w:szCs w:val="24"/>
          <w:lang w:eastAsia="en-GB"/>
        </w:rPr>
        <w:t>Declaration of Performance Model</w:t>
      </w:r>
    </w:p>
    <w:p w14:paraId="2BCC1602" w14:textId="77777777" w:rsidR="00A00516" w:rsidRPr="00A00516" w:rsidRDefault="00A00516" w:rsidP="00A00516">
      <w:pPr>
        <w:rPr>
          <w:rFonts w:ascii="Times New Roman" w:eastAsia="Malgun Gothic" w:hAnsi="Times New Roman" w:cs="Times New Roman"/>
          <w:b/>
          <w:sz w:val="20"/>
          <w:szCs w:val="20"/>
          <w:lang w:eastAsia="en-GB"/>
        </w:rPr>
      </w:pPr>
    </w:p>
    <w:p w14:paraId="4F751A87"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DECLARATION OF PERFORMANCE </w:t>
      </w:r>
      <w:proofErr w:type="gramStart"/>
      <w:r w:rsidRPr="00A00516">
        <w:rPr>
          <w:rFonts w:ascii="Times New Roman" w:eastAsia="Malgun Gothic" w:hAnsi="Times New Roman" w:cs="Times New Roman"/>
          <w:b/>
          <w:sz w:val="20"/>
          <w:szCs w:val="20"/>
          <w:lang w:eastAsia="en-GB"/>
        </w:rPr>
        <w:t>NO ............................</w:t>
      </w:r>
      <w:proofErr w:type="gramEnd"/>
      <w:r w:rsidRPr="00A00516">
        <w:rPr>
          <w:rFonts w:ascii="Times New Roman" w:eastAsia="Malgun Gothic" w:hAnsi="Times New Roman" w:cs="Times New Roman"/>
          <w:b/>
          <w:sz w:val="20"/>
          <w:szCs w:val="20"/>
          <w:lang w:eastAsia="en-GB"/>
        </w:rPr>
        <w:t xml:space="preserve"> </w:t>
      </w:r>
    </w:p>
    <w:p w14:paraId="5A877D2D"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1. Unique identification code of the product type</w:t>
      </w:r>
      <w:proofErr w:type="gramStart"/>
      <w:r w:rsidRPr="00A00516">
        <w:rPr>
          <w:rFonts w:ascii="Times New Roman" w:eastAsia="Malgun Gothic" w:hAnsi="Times New Roman" w:cs="Times New Roman"/>
          <w:b/>
          <w:sz w:val="20"/>
          <w:szCs w:val="20"/>
          <w:lang w:eastAsia="en-GB"/>
        </w:rPr>
        <w:t>:................................................................................................................................................................</w:t>
      </w:r>
      <w:proofErr w:type="gramEnd"/>
      <w:r w:rsidRPr="00A00516">
        <w:rPr>
          <w:rFonts w:ascii="Times New Roman" w:eastAsia="Malgun Gothic" w:hAnsi="Times New Roman" w:cs="Times New Roman"/>
          <w:b/>
          <w:sz w:val="20"/>
          <w:szCs w:val="20"/>
          <w:lang w:eastAsia="en-GB"/>
        </w:rPr>
        <w:t xml:space="preserve"> </w:t>
      </w:r>
    </w:p>
    <w:p w14:paraId="1ADA1E7C"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2. Intended use/es</w:t>
      </w:r>
      <w:proofErr w:type="gramStart"/>
      <w:r w:rsidRPr="00A00516">
        <w:rPr>
          <w:rFonts w:ascii="Times New Roman" w:eastAsia="Malgun Gothic" w:hAnsi="Times New Roman" w:cs="Times New Roman"/>
          <w:b/>
          <w:sz w:val="20"/>
          <w:szCs w:val="20"/>
          <w:lang w:eastAsia="en-GB"/>
        </w:rPr>
        <w:t>:............................................................................................................................................................................</w:t>
      </w:r>
      <w:proofErr w:type="gramEnd"/>
      <w:r w:rsidRPr="00A00516">
        <w:rPr>
          <w:rFonts w:ascii="Times New Roman" w:eastAsia="Malgun Gothic" w:hAnsi="Times New Roman" w:cs="Times New Roman"/>
          <w:b/>
          <w:sz w:val="20"/>
          <w:szCs w:val="20"/>
          <w:lang w:eastAsia="en-GB"/>
        </w:rPr>
        <w:t xml:space="preserve"> </w:t>
      </w:r>
    </w:p>
    <w:p w14:paraId="3CD04D8B"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1E3BA6D0"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3. Manufacturer : .................................................................................................................................................................................................................</w:t>
      </w:r>
    </w:p>
    <w:p w14:paraId="717B40D1"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2072882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4. Authorised representative: ........................................................................................................................................................................................... </w:t>
      </w:r>
    </w:p>
    <w:p w14:paraId="64DE7F02" w14:textId="77777777" w:rsidR="00A00516" w:rsidRPr="00A00516" w:rsidRDefault="00A00516" w:rsidP="00A00516">
      <w:pPr>
        <w:rPr>
          <w:rFonts w:ascii="Times New Roman" w:eastAsia="Malgun Gothic" w:hAnsi="Times New Roman" w:cs="Times New Roman"/>
          <w:b/>
          <w:sz w:val="20"/>
          <w:szCs w:val="20"/>
          <w:lang w:eastAsia="en-GB"/>
        </w:rPr>
      </w:pPr>
    </w:p>
    <w:p w14:paraId="46BB6211"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5. System/s of AVCP</w:t>
      </w:r>
      <w:proofErr w:type="gramStart"/>
      <w:r w:rsidRPr="00A00516">
        <w:rPr>
          <w:rFonts w:ascii="Times New Roman" w:eastAsia="Malgun Gothic" w:hAnsi="Times New Roman" w:cs="Times New Roman"/>
          <w:b/>
          <w:sz w:val="20"/>
          <w:szCs w:val="20"/>
          <w:lang w:eastAsia="en-GB"/>
        </w:rPr>
        <w:t>:.....................................................................................................................................................................................</w:t>
      </w:r>
      <w:proofErr w:type="gramEnd"/>
    </w:p>
    <w:p w14:paraId="1DAE070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6a. Applied standard: ......................................................................................................................................................................................................</w:t>
      </w:r>
    </w:p>
    <w:p w14:paraId="38519EF8"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2E4C65BD"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Designated body:............................................................................................................................................................... </w:t>
      </w:r>
      <w:proofErr w:type="gramStart"/>
      <w:r w:rsidRPr="00A00516">
        <w:rPr>
          <w:rFonts w:ascii="Times New Roman" w:eastAsia="Malgun Gothic" w:hAnsi="Times New Roman" w:cs="Times New Roman"/>
          <w:b/>
          <w:sz w:val="20"/>
          <w:szCs w:val="20"/>
          <w:lang w:eastAsia="en-GB"/>
        </w:rPr>
        <w:t>............. ...............................</w:t>
      </w:r>
      <w:proofErr w:type="gramEnd"/>
      <w:r w:rsidRPr="00A00516">
        <w:rPr>
          <w:rFonts w:ascii="Times New Roman" w:eastAsia="Malgun Gothic" w:hAnsi="Times New Roman" w:cs="Times New Roman"/>
          <w:b/>
          <w:sz w:val="20"/>
          <w:szCs w:val="20"/>
          <w:lang w:eastAsia="en-GB"/>
        </w:rPr>
        <w:t xml:space="preserve"> </w:t>
      </w:r>
    </w:p>
    <w:p w14:paraId="43E7CEBD"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2EF302A7"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r w:rsidRPr="00A00516">
        <w:rPr>
          <w:rFonts w:ascii="Times New Roman" w:eastAsia="Malgun Gothic" w:hAnsi="Times New Roman" w:cs="Times New Roman"/>
          <w:b/>
          <w:sz w:val="20"/>
          <w:szCs w:val="20"/>
          <w:lang w:eastAsia="en-GB"/>
        </w:rPr>
        <w:tab/>
      </w:r>
    </w:p>
    <w:p w14:paraId="3BB979E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7. Declared performance/s</w:t>
      </w:r>
      <w:proofErr w:type="gramStart"/>
      <w:r w:rsidRPr="00A00516">
        <w:rPr>
          <w:rFonts w:ascii="Times New Roman" w:eastAsia="Malgun Gothic" w:hAnsi="Times New Roman" w:cs="Times New Roman"/>
          <w:b/>
          <w:sz w:val="20"/>
          <w:szCs w:val="20"/>
          <w:lang w:eastAsia="en-GB"/>
        </w:rPr>
        <w:t>:....................................................................................................................................................................</w:t>
      </w:r>
      <w:proofErr w:type="gramEnd"/>
      <w:r w:rsidRPr="00A00516">
        <w:rPr>
          <w:rFonts w:ascii="Times New Roman" w:eastAsia="Malgun Gothic" w:hAnsi="Times New Roman" w:cs="Times New Roman"/>
          <w:b/>
          <w:sz w:val="20"/>
          <w:szCs w:val="20"/>
          <w:lang w:eastAsia="en-GB"/>
        </w:rPr>
        <w:t xml:space="preserve"> </w:t>
      </w:r>
    </w:p>
    <w:p w14:paraId="5586D727"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30F8E882"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57FC87E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0DF7CB52" w14:textId="77777777" w:rsidR="00A00516" w:rsidRPr="00A00516" w:rsidRDefault="00A00516" w:rsidP="00A00516">
      <w:pPr>
        <w:rPr>
          <w:rFonts w:ascii="Times New Roman" w:eastAsia="Malgun Gothic" w:hAnsi="Times New Roman" w:cs="Times New Roman"/>
          <w:b/>
          <w:sz w:val="20"/>
          <w:szCs w:val="20"/>
          <w:lang w:eastAsia="en-GB"/>
        </w:rPr>
      </w:pPr>
    </w:p>
    <w:p w14:paraId="763FC70D"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lastRenderedPageBreak/>
        <w:t xml:space="preserve">8. Appropriate Technical Documentation and/or Specific Technical Documentation: ........................................................................................................ </w:t>
      </w:r>
    </w:p>
    <w:p w14:paraId="07C43BC1"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0E3522AC"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The performance of the product identified above is in conformity with the set of declared performance/s. This declaration of performance is issued, in accordance with this Administrative Instruction, under the sole responsibility of the manufacturer identified above. </w:t>
      </w:r>
    </w:p>
    <w:p w14:paraId="277FE5DF" w14:textId="77777777" w:rsidR="00A00516" w:rsidRPr="00A00516" w:rsidRDefault="00A00516" w:rsidP="00A00516">
      <w:pPr>
        <w:rPr>
          <w:rFonts w:ascii="Times New Roman" w:eastAsia="Malgun Gothic" w:hAnsi="Times New Roman" w:cs="Times New Roman"/>
          <w:b/>
          <w:sz w:val="20"/>
          <w:szCs w:val="20"/>
          <w:lang w:eastAsia="en-GB"/>
        </w:rPr>
      </w:pPr>
    </w:p>
    <w:p w14:paraId="70A25721" w14:textId="77777777" w:rsidR="00A00516" w:rsidRPr="00A00516" w:rsidRDefault="00A00516" w:rsidP="00A00516">
      <w:pPr>
        <w:rPr>
          <w:rFonts w:ascii="Times New Roman" w:eastAsia="Malgun Gothic" w:hAnsi="Times New Roman" w:cs="Times New Roman"/>
          <w:b/>
          <w:sz w:val="20"/>
          <w:szCs w:val="20"/>
          <w:lang w:eastAsia="en-GB"/>
        </w:rPr>
      </w:pPr>
    </w:p>
    <w:p w14:paraId="1EF572E5"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Signed for and on behalf of the manufacturer by: </w:t>
      </w:r>
    </w:p>
    <w:p w14:paraId="49456FDE"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[name] ............................................................................................................................................................................................................................ </w:t>
      </w:r>
    </w:p>
    <w:p w14:paraId="07E165B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At [place</w:t>
      </w:r>
      <w:proofErr w:type="gramStart"/>
      <w:r w:rsidRPr="00A00516">
        <w:rPr>
          <w:rFonts w:ascii="Times New Roman" w:eastAsia="Malgun Gothic" w:hAnsi="Times New Roman" w:cs="Times New Roman"/>
          <w:b/>
          <w:sz w:val="20"/>
          <w:szCs w:val="20"/>
          <w:lang w:eastAsia="en-GB"/>
        </w:rPr>
        <w:t>] .......................................................................</w:t>
      </w:r>
      <w:proofErr w:type="gramEnd"/>
      <w:r w:rsidRPr="00A00516">
        <w:rPr>
          <w:rFonts w:ascii="Times New Roman" w:eastAsia="Malgun Gothic" w:hAnsi="Times New Roman" w:cs="Times New Roman"/>
          <w:b/>
          <w:sz w:val="20"/>
          <w:szCs w:val="20"/>
          <w:lang w:eastAsia="en-GB"/>
        </w:rPr>
        <w:t xml:space="preserve"> </w:t>
      </w:r>
      <w:proofErr w:type="gramStart"/>
      <w:r w:rsidRPr="00A00516">
        <w:rPr>
          <w:rFonts w:ascii="Times New Roman" w:eastAsia="Malgun Gothic" w:hAnsi="Times New Roman" w:cs="Times New Roman"/>
          <w:b/>
          <w:sz w:val="20"/>
          <w:szCs w:val="20"/>
          <w:lang w:eastAsia="en-GB"/>
        </w:rPr>
        <w:t>on</w:t>
      </w:r>
      <w:proofErr w:type="gramEnd"/>
      <w:r w:rsidRPr="00A00516">
        <w:rPr>
          <w:rFonts w:ascii="Times New Roman" w:eastAsia="Malgun Gothic" w:hAnsi="Times New Roman" w:cs="Times New Roman"/>
          <w:b/>
          <w:sz w:val="20"/>
          <w:szCs w:val="20"/>
          <w:lang w:eastAsia="en-GB"/>
        </w:rPr>
        <w:t xml:space="preserve"> [Date of issue] ........................................................................................................... </w:t>
      </w:r>
    </w:p>
    <w:p w14:paraId="6D084E62" w14:textId="77777777" w:rsidR="00A00516" w:rsidRPr="00A00516" w:rsidRDefault="00A00516" w:rsidP="00A00516">
      <w:pPr>
        <w:rPr>
          <w:rFonts w:ascii="Times New Roman" w:eastAsia="Malgun Gothic" w:hAnsi="Times New Roman" w:cs="Times New Roman"/>
          <w:b/>
          <w:sz w:val="20"/>
          <w:szCs w:val="20"/>
          <w:lang w:eastAsia="en-GB"/>
        </w:rPr>
      </w:pPr>
    </w:p>
    <w:p w14:paraId="72B4002E"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[signature] ..................................................................................................................................................................................................................</w:t>
      </w:r>
    </w:p>
    <w:p w14:paraId="7E77EB34" w14:textId="77777777" w:rsidR="00A00516" w:rsidRDefault="00A00516" w:rsidP="00B96B84">
      <w:pPr>
        <w:jc w:val="center"/>
        <w:rPr>
          <w:rFonts w:ascii="Times New Roman" w:eastAsia="Malgun Gothic" w:hAnsi="Times New Roman" w:cs="Times New Roman"/>
          <w:b/>
          <w:sz w:val="24"/>
          <w:szCs w:val="24"/>
          <w:lang w:eastAsia="en-GB"/>
        </w:rPr>
      </w:pPr>
    </w:p>
    <w:p w14:paraId="59872BE4" w14:textId="77777777" w:rsidR="00A00516" w:rsidRDefault="00A00516" w:rsidP="00B96B84">
      <w:pPr>
        <w:jc w:val="center"/>
        <w:rPr>
          <w:rFonts w:ascii="Times New Roman" w:eastAsia="Malgun Gothic" w:hAnsi="Times New Roman" w:cs="Times New Roman"/>
          <w:b/>
          <w:sz w:val="24"/>
          <w:szCs w:val="24"/>
          <w:lang w:eastAsia="en-GB"/>
        </w:rPr>
      </w:pPr>
    </w:p>
    <w:p w14:paraId="31ABA95D" w14:textId="77777777" w:rsidR="00A00516" w:rsidRDefault="00A00516" w:rsidP="00B96B84">
      <w:pPr>
        <w:jc w:val="center"/>
        <w:rPr>
          <w:rFonts w:ascii="Times New Roman" w:eastAsia="Malgun Gothic" w:hAnsi="Times New Roman" w:cs="Times New Roman"/>
          <w:b/>
          <w:sz w:val="24"/>
          <w:szCs w:val="24"/>
          <w:lang w:eastAsia="en-GB"/>
        </w:rPr>
      </w:pPr>
    </w:p>
    <w:p w14:paraId="218D1EF7" w14:textId="77777777" w:rsidR="00A00516" w:rsidRDefault="00A00516" w:rsidP="00B96B84">
      <w:pPr>
        <w:jc w:val="center"/>
        <w:rPr>
          <w:rFonts w:ascii="Times New Roman" w:eastAsia="Malgun Gothic" w:hAnsi="Times New Roman" w:cs="Times New Roman"/>
          <w:b/>
          <w:sz w:val="24"/>
          <w:szCs w:val="24"/>
          <w:lang w:eastAsia="en-GB"/>
        </w:rPr>
      </w:pPr>
    </w:p>
    <w:p w14:paraId="3DE9BCD4" w14:textId="77777777" w:rsidR="00A00516" w:rsidRDefault="00A00516" w:rsidP="00B96B84">
      <w:pPr>
        <w:jc w:val="center"/>
        <w:rPr>
          <w:rFonts w:ascii="Times New Roman" w:eastAsia="Malgun Gothic" w:hAnsi="Times New Roman" w:cs="Times New Roman"/>
          <w:b/>
          <w:sz w:val="24"/>
          <w:szCs w:val="24"/>
          <w:lang w:eastAsia="en-GB"/>
        </w:rPr>
      </w:pPr>
    </w:p>
    <w:p w14:paraId="4AFDD55A" w14:textId="77777777" w:rsidR="00A00516" w:rsidRDefault="00A00516" w:rsidP="00B96B84">
      <w:pPr>
        <w:jc w:val="center"/>
        <w:rPr>
          <w:rFonts w:ascii="Times New Roman" w:eastAsia="Malgun Gothic" w:hAnsi="Times New Roman" w:cs="Times New Roman"/>
          <w:b/>
          <w:sz w:val="24"/>
          <w:szCs w:val="24"/>
          <w:lang w:eastAsia="en-GB"/>
        </w:rPr>
      </w:pPr>
    </w:p>
    <w:p w14:paraId="06EEAA5A" w14:textId="77777777" w:rsidR="00A00516" w:rsidRDefault="00A00516" w:rsidP="00B96B84">
      <w:pPr>
        <w:jc w:val="center"/>
        <w:rPr>
          <w:rFonts w:ascii="Times New Roman" w:eastAsia="Malgun Gothic" w:hAnsi="Times New Roman" w:cs="Times New Roman"/>
          <w:b/>
          <w:sz w:val="24"/>
          <w:szCs w:val="24"/>
          <w:lang w:eastAsia="en-GB"/>
        </w:rPr>
      </w:pPr>
    </w:p>
    <w:p w14:paraId="0D09EB35" w14:textId="77777777" w:rsidR="00A00516" w:rsidRDefault="00A00516" w:rsidP="00B96B84">
      <w:pPr>
        <w:jc w:val="center"/>
        <w:rPr>
          <w:rFonts w:ascii="Times New Roman" w:eastAsia="Malgun Gothic" w:hAnsi="Times New Roman" w:cs="Times New Roman"/>
          <w:b/>
          <w:sz w:val="24"/>
          <w:szCs w:val="24"/>
          <w:lang w:eastAsia="en-GB"/>
        </w:rPr>
      </w:pPr>
    </w:p>
    <w:p w14:paraId="5090FFAF" w14:textId="77777777" w:rsidR="00A00516" w:rsidRDefault="00A00516" w:rsidP="00B96B84">
      <w:pPr>
        <w:jc w:val="center"/>
        <w:rPr>
          <w:rFonts w:ascii="Times New Roman" w:eastAsia="Malgun Gothic" w:hAnsi="Times New Roman" w:cs="Times New Roman"/>
          <w:b/>
          <w:sz w:val="24"/>
          <w:szCs w:val="24"/>
          <w:lang w:eastAsia="en-GB"/>
        </w:rPr>
      </w:pPr>
    </w:p>
    <w:p w14:paraId="65ADB596" w14:textId="77777777" w:rsidR="00A00516" w:rsidRDefault="00A00516" w:rsidP="00B96B84">
      <w:pPr>
        <w:jc w:val="center"/>
        <w:rPr>
          <w:rFonts w:ascii="Times New Roman" w:eastAsia="Malgun Gothic" w:hAnsi="Times New Roman" w:cs="Times New Roman"/>
          <w:b/>
          <w:sz w:val="24"/>
          <w:szCs w:val="24"/>
          <w:lang w:eastAsia="en-GB"/>
        </w:rPr>
      </w:pPr>
    </w:p>
    <w:p w14:paraId="3F767A0B" w14:textId="552FF260" w:rsidR="00A00516" w:rsidRDefault="00EE4376"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PRILOG I</w:t>
      </w:r>
    </w:p>
    <w:p w14:paraId="62034F53" w14:textId="1EB41B9D" w:rsidR="00EE4376" w:rsidRDefault="00F85EA1" w:rsidP="00A00516">
      <w:pPr>
        <w:jc w:val="center"/>
        <w:rPr>
          <w:rFonts w:ascii="Times New Roman" w:eastAsia="Malgun Gothic" w:hAnsi="Times New Roman" w:cs="Times New Roman"/>
          <w:b/>
          <w:sz w:val="24"/>
          <w:szCs w:val="24"/>
          <w:lang w:eastAsia="en-GB"/>
        </w:rPr>
      </w:pPr>
      <w:r w:rsidRPr="00F85EA1">
        <w:rPr>
          <w:rFonts w:ascii="Times New Roman" w:eastAsia="Malgun Gothic" w:hAnsi="Times New Roman" w:cs="Times New Roman"/>
          <w:b/>
          <w:sz w:val="24"/>
          <w:szCs w:val="24"/>
          <w:lang w:eastAsia="en-GB"/>
        </w:rPr>
        <w:t xml:space="preserve">Spoljašnje karakteristike PP i PE za cevi i </w:t>
      </w:r>
      <w:r>
        <w:rPr>
          <w:rFonts w:ascii="Times New Roman" w:eastAsia="Malgun Gothic" w:hAnsi="Times New Roman" w:cs="Times New Roman"/>
          <w:b/>
          <w:sz w:val="24"/>
          <w:szCs w:val="24"/>
          <w:lang w:eastAsia="en-GB"/>
        </w:rPr>
        <w:t>spojeve</w:t>
      </w:r>
    </w:p>
    <w:tbl>
      <w:tblPr>
        <w:tblStyle w:val="TableGrid12"/>
        <w:tblW w:w="13948" w:type="dxa"/>
        <w:jc w:val="center"/>
        <w:tblLook w:val="04A0" w:firstRow="1" w:lastRow="0" w:firstColumn="1" w:lastColumn="0" w:noHBand="0" w:noVBand="1"/>
      </w:tblPr>
      <w:tblGrid>
        <w:gridCol w:w="3955"/>
        <w:gridCol w:w="4064"/>
        <w:gridCol w:w="2873"/>
        <w:gridCol w:w="3056"/>
      </w:tblGrid>
      <w:tr w:rsidR="00EE4376" w:rsidRPr="00507834" w14:paraId="0BC2B874" w14:textId="77777777" w:rsidTr="005D5755">
        <w:trPr>
          <w:jc w:val="center"/>
        </w:trPr>
        <w:tc>
          <w:tcPr>
            <w:tcW w:w="3955" w:type="dxa"/>
            <w:tcBorders>
              <w:bottom w:val="single" w:sz="4" w:space="0" w:color="auto"/>
            </w:tcBorders>
            <w:vAlign w:val="center"/>
          </w:tcPr>
          <w:p w14:paraId="32FE7BCD" w14:textId="570F4E72" w:rsidR="00EE4376" w:rsidRPr="00507834" w:rsidRDefault="00EE4376" w:rsidP="005D5755">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Pr>
                <w:rFonts w:ascii="Times New Roman" w:eastAsiaTheme="minorHAnsi" w:hAnsi="Times New Roman" w:cstheme="minorBidi"/>
                <w:b/>
                <w:color w:val="000000"/>
                <w:sz w:val="24"/>
                <w:szCs w:val="24"/>
                <w:lang w:val="sq-AL" w:eastAsia="en-US"/>
              </w:rPr>
              <w:t>Karakteristike</w:t>
            </w:r>
          </w:p>
        </w:tc>
        <w:tc>
          <w:tcPr>
            <w:tcW w:w="4064" w:type="dxa"/>
            <w:tcBorders>
              <w:bottom w:val="single" w:sz="4" w:space="0" w:color="auto"/>
            </w:tcBorders>
          </w:tcPr>
          <w:p w14:paraId="67E043A2" w14:textId="4218A89E" w:rsidR="00EE4376" w:rsidRPr="00507834" w:rsidRDefault="00EE4376" w:rsidP="00EE4376">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PP</w:t>
            </w:r>
            <w:r>
              <w:rPr>
                <w:rFonts w:ascii="Times New Roman" w:eastAsiaTheme="minorHAnsi" w:hAnsi="Times New Roman" w:cstheme="minorBidi"/>
                <w:b/>
                <w:color w:val="000000"/>
                <w:sz w:val="24"/>
                <w:szCs w:val="24"/>
                <w:lang w:val="sq-AL" w:eastAsia="en-US"/>
              </w:rPr>
              <w:t xml:space="preserve"> Zahtevi</w:t>
            </w:r>
            <w:r w:rsidRPr="00507834">
              <w:rPr>
                <w:rFonts w:ascii="Times New Roman" w:eastAsiaTheme="minorHAnsi" w:hAnsi="Times New Roman" w:cstheme="minorBidi"/>
                <w:b/>
                <w:color w:val="000000"/>
                <w:sz w:val="24"/>
                <w:szCs w:val="24"/>
                <w:lang w:val="sq-AL" w:eastAsia="en-US"/>
              </w:rPr>
              <w:tab/>
            </w:r>
          </w:p>
        </w:tc>
        <w:tc>
          <w:tcPr>
            <w:tcW w:w="2873" w:type="dxa"/>
          </w:tcPr>
          <w:p w14:paraId="218F87BA" w14:textId="56AEBE70" w:rsidR="00EE4376" w:rsidRPr="00507834" w:rsidRDefault="00EE4376" w:rsidP="00EE4376">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sidRPr="00507834">
              <w:rPr>
                <w:rFonts w:ascii="Times New Roman" w:eastAsiaTheme="minorHAnsi" w:hAnsi="Times New Roman" w:cstheme="minorBidi"/>
                <w:b/>
                <w:color w:val="000000"/>
                <w:sz w:val="24"/>
                <w:szCs w:val="24"/>
                <w:lang w:val="sq-AL" w:eastAsia="en-US"/>
              </w:rPr>
              <w:t>PE</w:t>
            </w:r>
            <w:r>
              <w:rPr>
                <w:rFonts w:ascii="Times New Roman" w:eastAsiaTheme="minorHAnsi" w:hAnsi="Times New Roman" w:cstheme="minorBidi"/>
                <w:b/>
                <w:color w:val="000000"/>
                <w:sz w:val="24"/>
                <w:szCs w:val="24"/>
                <w:lang w:val="sq-AL" w:eastAsia="en-US"/>
              </w:rPr>
              <w:t xml:space="preserve"> Zahtevi</w:t>
            </w:r>
          </w:p>
        </w:tc>
        <w:tc>
          <w:tcPr>
            <w:tcW w:w="3056" w:type="dxa"/>
          </w:tcPr>
          <w:p w14:paraId="1A56B74D" w14:textId="199117CC" w:rsidR="00EE4376" w:rsidRPr="00507834" w:rsidRDefault="00EE4376"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r>
              <w:rPr>
                <w:rFonts w:ascii="Times New Roman" w:eastAsiaTheme="minorHAnsi" w:hAnsi="Times New Roman" w:cstheme="minorBidi"/>
                <w:b/>
                <w:color w:val="000000"/>
                <w:sz w:val="24"/>
                <w:szCs w:val="24"/>
                <w:lang w:val="sq-AL" w:eastAsia="en-US"/>
              </w:rPr>
              <w:t>M</w:t>
            </w:r>
            <w:r w:rsidRPr="00EE4376">
              <w:rPr>
                <w:rFonts w:ascii="Times New Roman" w:eastAsiaTheme="minorHAnsi" w:hAnsi="Times New Roman" w:cstheme="minorBidi"/>
                <w:b/>
                <w:color w:val="000000"/>
                <w:sz w:val="24"/>
                <w:szCs w:val="24"/>
                <w:lang w:val="sq-AL" w:eastAsia="en-US"/>
              </w:rPr>
              <w:t>etod testiranja</w:t>
            </w:r>
            <w:r>
              <w:rPr>
                <w:rFonts w:ascii="Times New Roman" w:eastAsiaTheme="minorHAnsi" w:hAnsi="Times New Roman"/>
                <w:b/>
                <w:color w:val="000000"/>
                <w:sz w:val="24"/>
                <w:szCs w:val="24"/>
                <w:lang w:val="sq-AL" w:eastAsia="en-US"/>
              </w:rPr>
              <w:t xml:space="preserve">ª </w:t>
            </w:r>
            <w:r>
              <w:rPr>
                <w:rFonts w:asciiTheme="minorBidi" w:eastAsiaTheme="minorHAnsi" w:hAnsiTheme="minorBidi" w:cstheme="minorBidi"/>
                <w:b/>
                <w:color w:val="000000"/>
                <w:sz w:val="24"/>
                <w:szCs w:val="24"/>
                <w:lang w:val="sq-AL" w:eastAsia="en-US"/>
              </w:rPr>
              <w:t>ᵇ</w:t>
            </w:r>
          </w:p>
        </w:tc>
      </w:tr>
      <w:tr w:rsidR="00EE4376" w:rsidRPr="00507834" w14:paraId="513F2B78" w14:textId="77777777" w:rsidTr="005D5755">
        <w:trPr>
          <w:jc w:val="center"/>
        </w:trPr>
        <w:tc>
          <w:tcPr>
            <w:tcW w:w="3955" w:type="dxa"/>
            <w:tcBorders>
              <w:bottom w:val="single" w:sz="4" w:space="0" w:color="auto"/>
            </w:tcBorders>
            <w:vAlign w:val="center"/>
          </w:tcPr>
          <w:p w14:paraId="482AE573" w14:textId="3147270B" w:rsidR="00EE4376" w:rsidRPr="00507834" w:rsidRDefault="00EE4376" w:rsidP="005D5755">
            <w:pPr>
              <w:autoSpaceDE w:val="0"/>
              <w:autoSpaceDN w:val="0"/>
              <w:adjustRightInd w:val="0"/>
              <w:spacing w:after="160" w:line="259" w:lineRule="auto"/>
              <w:rPr>
                <w:rFonts w:ascii="Times New Roman" w:eastAsiaTheme="minorHAnsi" w:hAnsi="Times New Roman" w:cstheme="minorBidi"/>
                <w:b/>
                <w:color w:val="000000"/>
                <w:sz w:val="24"/>
                <w:szCs w:val="24"/>
                <w:lang w:val="sq-AL" w:eastAsia="en-US"/>
              </w:rPr>
            </w:pPr>
            <w:r w:rsidRPr="00EE4376">
              <w:rPr>
                <w:rFonts w:ascii="Times New Roman" w:eastAsiaTheme="minorHAnsi" w:hAnsi="Times New Roman" w:cstheme="minorBidi"/>
                <w:b/>
                <w:color w:val="000000"/>
                <w:sz w:val="24"/>
                <w:szCs w:val="24"/>
                <w:lang w:val="sq-AL" w:eastAsia="en-US"/>
              </w:rPr>
              <w:t>Osnovni materijal</w:t>
            </w:r>
          </w:p>
        </w:tc>
        <w:tc>
          <w:tcPr>
            <w:tcW w:w="4064" w:type="dxa"/>
            <w:tcBorders>
              <w:bottom w:val="single" w:sz="4" w:space="0" w:color="auto"/>
            </w:tcBorders>
          </w:tcPr>
          <w:p w14:paraId="30B1462B" w14:textId="77777777" w:rsidR="00EE4376" w:rsidRPr="00507834" w:rsidRDefault="00EE4376"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2873" w:type="dxa"/>
          </w:tcPr>
          <w:p w14:paraId="1BDDADD9" w14:textId="77777777" w:rsidR="00EE4376" w:rsidRPr="00507834" w:rsidRDefault="00EE4376"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c>
          <w:tcPr>
            <w:tcW w:w="3056" w:type="dxa"/>
          </w:tcPr>
          <w:p w14:paraId="22632996" w14:textId="77777777" w:rsidR="00EE4376" w:rsidRPr="00507834" w:rsidRDefault="00EE4376" w:rsidP="005D5755">
            <w:pPr>
              <w:tabs>
                <w:tab w:val="center" w:pos="2457"/>
              </w:tabs>
              <w:autoSpaceDE w:val="0"/>
              <w:autoSpaceDN w:val="0"/>
              <w:adjustRightInd w:val="0"/>
              <w:spacing w:after="160" w:line="259" w:lineRule="auto"/>
              <w:jc w:val="both"/>
              <w:rPr>
                <w:rFonts w:ascii="Times New Roman" w:eastAsiaTheme="minorHAnsi" w:hAnsi="Times New Roman" w:cstheme="minorBidi"/>
                <w:b/>
                <w:color w:val="000000"/>
                <w:sz w:val="24"/>
                <w:szCs w:val="24"/>
                <w:lang w:val="sq-AL" w:eastAsia="en-US"/>
              </w:rPr>
            </w:pPr>
          </w:p>
        </w:tc>
      </w:tr>
      <w:tr w:rsidR="00EE4376" w:rsidRPr="00507834" w14:paraId="3DDE1B01" w14:textId="77777777" w:rsidTr="005D5755">
        <w:trPr>
          <w:trHeight w:val="233"/>
          <w:jc w:val="center"/>
        </w:trPr>
        <w:tc>
          <w:tcPr>
            <w:tcW w:w="3955" w:type="dxa"/>
          </w:tcPr>
          <w:p w14:paraId="7F737B79" w14:textId="26015615"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hAnsi="Times New Roman"/>
                <w:color w:val="000000" w:themeColor="text1"/>
                <w:sz w:val="24"/>
                <w:szCs w:val="24"/>
                <w:lang w:val="sq-AL"/>
              </w:rPr>
              <w:t>G</w:t>
            </w:r>
            <w:r w:rsidRPr="00EE4376">
              <w:rPr>
                <w:rFonts w:ascii="Times New Roman" w:hAnsi="Times New Roman"/>
                <w:color w:val="000000" w:themeColor="text1"/>
                <w:sz w:val="24"/>
                <w:szCs w:val="24"/>
                <w:lang w:val="sq-AL"/>
              </w:rPr>
              <w:t>ustoća</w:t>
            </w:r>
          </w:p>
        </w:tc>
        <w:tc>
          <w:tcPr>
            <w:tcW w:w="4064" w:type="dxa"/>
            <w:vAlign w:val="center"/>
          </w:tcPr>
          <w:p w14:paraId="0C54CBD8"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900 kg/m3</w:t>
            </w:r>
          </w:p>
        </w:tc>
        <w:tc>
          <w:tcPr>
            <w:tcW w:w="2873" w:type="dxa"/>
          </w:tcPr>
          <w:p w14:paraId="2C1CCCC0"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&gt; 930 kg/m3</w:t>
            </w:r>
          </w:p>
        </w:tc>
        <w:tc>
          <w:tcPr>
            <w:tcW w:w="3056" w:type="dxa"/>
          </w:tcPr>
          <w:p w14:paraId="67E7ACD3"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1183-1</w:t>
            </w:r>
          </w:p>
        </w:tc>
      </w:tr>
      <w:tr w:rsidR="00EE4376" w:rsidRPr="00507834" w14:paraId="7C57BA1B" w14:textId="77777777" w:rsidTr="005D5755">
        <w:trPr>
          <w:jc w:val="center"/>
        </w:trPr>
        <w:tc>
          <w:tcPr>
            <w:tcW w:w="3955" w:type="dxa"/>
          </w:tcPr>
          <w:p w14:paraId="0FFD259C" w14:textId="33929154"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EE4376">
              <w:rPr>
                <w:rFonts w:ascii="Times New Roman" w:eastAsiaTheme="minorHAnsi" w:hAnsi="Times New Roman" w:cstheme="minorBidi"/>
                <w:sz w:val="24"/>
                <w:szCs w:val="24"/>
                <w:lang w:val="sq-AL" w:eastAsia="en-US"/>
              </w:rPr>
              <w:t xml:space="preserve">Termička stabilnost </w:t>
            </w:r>
            <w:r w:rsidRPr="00851EC7">
              <w:rPr>
                <w:rFonts w:ascii="Times New Roman" w:eastAsiaTheme="minorHAnsi" w:hAnsi="Times New Roman" w:cstheme="minorBidi"/>
                <w:sz w:val="24"/>
                <w:szCs w:val="24"/>
                <w:lang w:val="sq-AL" w:eastAsia="en-US"/>
              </w:rPr>
              <w:t>OIT</w:t>
            </w:r>
          </w:p>
        </w:tc>
        <w:tc>
          <w:tcPr>
            <w:tcW w:w="4064" w:type="dxa"/>
          </w:tcPr>
          <w:p w14:paraId="7D987A48"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8 min</w:t>
            </w:r>
          </w:p>
        </w:tc>
        <w:tc>
          <w:tcPr>
            <w:tcW w:w="2873" w:type="dxa"/>
          </w:tcPr>
          <w:p w14:paraId="5D98073A" w14:textId="77777777" w:rsidR="00EE4376" w:rsidRPr="00F11586"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D82AD2">
              <w:rPr>
                <w:rFonts w:ascii="Times New Roman" w:eastAsiaTheme="minorHAnsi" w:hAnsi="Times New Roman" w:cstheme="minorBidi"/>
                <w:sz w:val="24"/>
                <w:szCs w:val="24"/>
                <w:lang w:val="sq-AL" w:eastAsia="en-US"/>
              </w:rPr>
              <w:t>≥</w:t>
            </w:r>
            <w:r w:rsidRPr="00F11586">
              <w:rPr>
                <w:rFonts w:ascii="Times New Roman" w:eastAsiaTheme="minorHAnsi" w:hAnsi="Times New Roman" w:cstheme="minorBidi"/>
                <w:sz w:val="24"/>
                <w:szCs w:val="24"/>
                <w:lang w:val="sq-AL" w:eastAsia="en-US"/>
              </w:rPr>
              <w:t xml:space="preserve">   20 min</w:t>
            </w:r>
          </w:p>
        </w:tc>
        <w:tc>
          <w:tcPr>
            <w:tcW w:w="3056" w:type="dxa"/>
          </w:tcPr>
          <w:p w14:paraId="2C5A2BA4"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11357-6</w:t>
            </w:r>
          </w:p>
          <w:p w14:paraId="1A48F7D1" w14:textId="1B1EE8FC" w:rsidR="00EE4376" w:rsidRPr="00507834" w:rsidRDefault="00EE4376" w:rsidP="00EE4376">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Temperatura</w:t>
            </w:r>
            <w:r w:rsidRPr="00507834">
              <w:rPr>
                <w:rFonts w:ascii="Times New Roman" w:eastAsiaTheme="minorHAnsi" w:hAnsi="Times New Roman" w:cstheme="minorBidi"/>
                <w:sz w:val="24"/>
                <w:szCs w:val="24"/>
                <w:lang w:val="sq-AL" w:eastAsia="en-US"/>
              </w:rPr>
              <w:t>: 200°C</w:t>
            </w:r>
          </w:p>
        </w:tc>
      </w:tr>
      <w:tr w:rsidR="00EE4376" w:rsidRPr="00507834" w14:paraId="1DF164A1" w14:textId="77777777" w:rsidTr="005D5755">
        <w:trPr>
          <w:trHeight w:val="350"/>
          <w:jc w:val="center"/>
        </w:trPr>
        <w:tc>
          <w:tcPr>
            <w:tcW w:w="3955" w:type="dxa"/>
          </w:tcPr>
          <w:p w14:paraId="4C8B8BF4" w14:textId="2A7E5AB5"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EE4376">
              <w:rPr>
                <w:rFonts w:ascii="Times New Roman" w:hAnsi="Times New Roman"/>
                <w:color w:val="000000" w:themeColor="text1"/>
                <w:sz w:val="24"/>
                <w:szCs w:val="24"/>
                <w:lang w:val="sq-AL"/>
              </w:rPr>
              <w:t>Plastika - Određivanje masenog protoka rastopa i zapreminskog protoka termoplastične taline</w:t>
            </w:r>
          </w:p>
        </w:tc>
        <w:tc>
          <w:tcPr>
            <w:tcW w:w="4064" w:type="dxa"/>
            <w:vAlign w:val="center"/>
          </w:tcPr>
          <w:p w14:paraId="2084EA15"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1,5 g/10min</w:t>
            </w:r>
          </w:p>
        </w:tc>
        <w:tc>
          <w:tcPr>
            <w:tcW w:w="2873" w:type="dxa"/>
          </w:tcPr>
          <w:p w14:paraId="2614E453" w14:textId="0BDCCBD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1,6 g/10</w:t>
            </w:r>
            <w:r>
              <w:rPr>
                <w:rFonts w:ascii="Times New Roman" w:eastAsiaTheme="minorHAnsi" w:hAnsi="Times New Roman" w:cstheme="minorBidi"/>
                <w:sz w:val="24"/>
                <w:szCs w:val="24"/>
                <w:lang w:val="sq-AL" w:eastAsia="en-US"/>
              </w:rPr>
              <w:t xml:space="preserve"> </w:t>
            </w:r>
            <w:r w:rsidRPr="00507834">
              <w:rPr>
                <w:rFonts w:ascii="Times New Roman" w:eastAsiaTheme="minorHAnsi" w:hAnsi="Times New Roman" w:cstheme="minorBidi"/>
                <w:sz w:val="24"/>
                <w:szCs w:val="24"/>
                <w:lang w:val="sq-AL" w:eastAsia="en-US"/>
              </w:rPr>
              <w:t>min</w:t>
            </w:r>
          </w:p>
        </w:tc>
        <w:tc>
          <w:tcPr>
            <w:tcW w:w="3056" w:type="dxa"/>
          </w:tcPr>
          <w:p w14:paraId="0A87FC94"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1133-1</w:t>
            </w:r>
          </w:p>
        </w:tc>
      </w:tr>
      <w:tr w:rsidR="00EE4376" w:rsidRPr="00507834" w14:paraId="5A4B912A" w14:textId="77777777" w:rsidTr="005D5755">
        <w:trPr>
          <w:jc w:val="center"/>
        </w:trPr>
        <w:tc>
          <w:tcPr>
            <w:tcW w:w="3955" w:type="dxa"/>
          </w:tcPr>
          <w:p w14:paraId="50AE2411" w14:textId="44CDEAC6" w:rsidR="00EE4376" w:rsidRPr="00507834" w:rsidRDefault="00EE4376" w:rsidP="005D5755">
            <w:pPr>
              <w:autoSpaceDE w:val="0"/>
              <w:autoSpaceDN w:val="0"/>
              <w:adjustRightInd w:val="0"/>
              <w:spacing w:after="160" w:line="259" w:lineRule="auto"/>
              <w:ind w:right="162"/>
              <w:rPr>
                <w:rFonts w:ascii="Times New Roman" w:eastAsiaTheme="minorHAnsi" w:hAnsi="Times New Roman" w:cstheme="minorBidi"/>
                <w:sz w:val="24"/>
                <w:szCs w:val="24"/>
                <w:lang w:val="sq-AL" w:eastAsia="en-US"/>
              </w:rPr>
            </w:pPr>
            <w:r w:rsidRPr="00EE4376">
              <w:rPr>
                <w:rFonts w:ascii="Times New Roman" w:eastAsiaTheme="minorHAnsi" w:hAnsi="Times New Roman" w:cstheme="minorBidi"/>
                <w:sz w:val="24"/>
                <w:szCs w:val="24"/>
                <w:lang w:val="sq-AL" w:eastAsia="en-US"/>
              </w:rPr>
              <w:t>Ostaci nesagorelog materijala/prašine)</w:t>
            </w:r>
          </w:p>
        </w:tc>
        <w:tc>
          <w:tcPr>
            <w:tcW w:w="4064" w:type="dxa"/>
          </w:tcPr>
          <w:p w14:paraId="43AA8721"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2873" w:type="dxa"/>
          </w:tcPr>
          <w:p w14:paraId="000EC67F"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25 %</w:t>
            </w:r>
          </w:p>
        </w:tc>
        <w:tc>
          <w:tcPr>
            <w:tcW w:w="3056" w:type="dxa"/>
          </w:tcPr>
          <w:p w14:paraId="51E1B0E1"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ISO 3451-1</w:t>
            </w:r>
          </w:p>
        </w:tc>
      </w:tr>
      <w:tr w:rsidR="00EE4376" w:rsidRPr="00507834" w14:paraId="187314B8" w14:textId="77777777" w:rsidTr="005D5755">
        <w:trPr>
          <w:jc w:val="center"/>
        </w:trPr>
        <w:tc>
          <w:tcPr>
            <w:tcW w:w="3955" w:type="dxa"/>
          </w:tcPr>
          <w:p w14:paraId="200CCF2D" w14:textId="2D995D5D"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EE4376">
              <w:rPr>
                <w:rFonts w:ascii="Times New Roman" w:eastAsiaTheme="minorHAnsi" w:hAnsi="Times New Roman" w:cstheme="minorBidi"/>
                <w:color w:val="000000" w:themeColor="text1"/>
                <w:sz w:val="24"/>
                <w:szCs w:val="24"/>
                <w:lang w:val="sq-AL" w:eastAsia="en-US"/>
              </w:rPr>
              <w:t>Polimeri spoljašnjeg sloja</w:t>
            </w:r>
          </w:p>
        </w:tc>
        <w:tc>
          <w:tcPr>
            <w:tcW w:w="4064" w:type="dxa"/>
          </w:tcPr>
          <w:p w14:paraId="2674BFCD" w14:textId="77777777" w:rsidR="00EE4376" w:rsidRPr="00507834" w:rsidRDefault="00EE4376" w:rsidP="005D5755">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Theme="minorHAnsi" w:hAnsi="Times New Roman" w:cstheme="minorBidi"/>
                <w:sz w:val="24"/>
                <w:szCs w:val="24"/>
                <w:lang w:val="sq-AL" w:eastAsia="en-US"/>
              </w:rPr>
              <w:t>≤ 5 %</w:t>
            </w:r>
          </w:p>
        </w:tc>
        <w:tc>
          <w:tcPr>
            <w:tcW w:w="2873" w:type="dxa"/>
          </w:tcPr>
          <w:p w14:paraId="67EED5C4"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5 %</w:t>
            </w:r>
          </w:p>
        </w:tc>
        <w:tc>
          <w:tcPr>
            <w:tcW w:w="3056" w:type="dxa"/>
          </w:tcPr>
          <w:p w14:paraId="508BA62E" w14:textId="2A818B32" w:rsidR="00EE4376" w:rsidRPr="00507834" w:rsidRDefault="00EE4376" w:rsidP="00EE4376">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342E9">
              <w:rPr>
                <w:rFonts w:ascii="Times New Roman" w:eastAsiaTheme="minorHAnsi" w:hAnsi="Times New Roman" w:cstheme="minorBidi"/>
                <w:sz w:val="24"/>
                <w:szCs w:val="24"/>
                <w:lang w:val="sq-AL" w:eastAsia="en-US"/>
              </w:rPr>
              <w:t>IR anal</w:t>
            </w:r>
            <w:r>
              <w:rPr>
                <w:rFonts w:ascii="Times New Roman" w:eastAsiaTheme="minorHAnsi" w:hAnsi="Times New Roman" w:cstheme="minorBidi"/>
                <w:sz w:val="24"/>
                <w:szCs w:val="24"/>
                <w:lang w:val="sq-AL" w:eastAsia="en-US"/>
              </w:rPr>
              <w:t>ize</w:t>
            </w:r>
            <w:r w:rsidRPr="005342E9">
              <w:rPr>
                <w:rFonts w:ascii="Times New Roman" w:eastAsiaTheme="minorHAnsi" w:hAnsi="Times New Roman" w:cstheme="minorBidi"/>
                <w:sz w:val="24"/>
                <w:szCs w:val="24"/>
                <w:lang w:val="sq-AL" w:eastAsia="en-US"/>
              </w:rPr>
              <w:t xml:space="preserve"> </w:t>
            </w:r>
            <w:r>
              <w:rPr>
                <w:rFonts w:ascii="Times New Roman" w:eastAsiaTheme="minorHAnsi" w:hAnsi="Times New Roman" w:cstheme="minorBidi"/>
                <w:sz w:val="24"/>
                <w:szCs w:val="24"/>
                <w:lang w:val="sq-AL" w:eastAsia="en-US"/>
              </w:rPr>
              <w:t>ili</w:t>
            </w:r>
            <w:r w:rsidRPr="005342E9">
              <w:rPr>
                <w:rFonts w:ascii="Times New Roman" w:eastAsiaTheme="minorHAnsi" w:hAnsi="Times New Roman" w:cstheme="minorBidi"/>
                <w:sz w:val="24"/>
                <w:szCs w:val="24"/>
                <w:lang w:val="sq-AL" w:eastAsia="en-US"/>
              </w:rPr>
              <w:t xml:space="preserve"> DSC</w:t>
            </w:r>
            <w:r>
              <w:rPr>
                <w:rFonts w:ascii="Times New Roman" w:eastAsiaTheme="minorHAnsi" w:hAnsi="Times New Roman" w:cstheme="minorBidi"/>
                <w:sz w:val="24"/>
                <w:szCs w:val="24"/>
                <w:lang w:val="sq-AL" w:eastAsia="en-US"/>
              </w:rPr>
              <w:t xml:space="preserve"> </w:t>
            </w:r>
          </w:p>
        </w:tc>
      </w:tr>
      <w:tr w:rsidR="00EE4376" w:rsidRPr="00507834" w14:paraId="2D6C5898" w14:textId="77777777" w:rsidTr="005D5755">
        <w:trPr>
          <w:jc w:val="center"/>
        </w:trPr>
        <w:tc>
          <w:tcPr>
            <w:tcW w:w="3955" w:type="dxa"/>
          </w:tcPr>
          <w:p w14:paraId="11EEA0CD" w14:textId="1935DE14"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Štetni materijali</w:t>
            </w:r>
          </w:p>
        </w:tc>
        <w:tc>
          <w:tcPr>
            <w:tcW w:w="4064" w:type="dxa"/>
          </w:tcPr>
          <w:p w14:paraId="0DEFC875" w14:textId="0A2C8DC4"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Veličina sita ovih materijala je dogovorena između proizvođača i dobavljača materijala</w:t>
            </w:r>
          </w:p>
        </w:tc>
        <w:tc>
          <w:tcPr>
            <w:tcW w:w="2873" w:type="dxa"/>
          </w:tcPr>
          <w:p w14:paraId="25769C58" w14:textId="17C4AAEE"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Veličina sita ovih materijala je dogovorena između proizvođača i dobavljača materijala</w:t>
            </w:r>
          </w:p>
        </w:tc>
        <w:tc>
          <w:tcPr>
            <w:tcW w:w="3056" w:type="dxa"/>
          </w:tcPr>
          <w:p w14:paraId="5258A2DA"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p>
        </w:tc>
      </w:tr>
      <w:tr w:rsidR="00EE4376" w:rsidRPr="00507834" w14:paraId="5B5412D7" w14:textId="77777777" w:rsidTr="005D5755">
        <w:trPr>
          <w:jc w:val="center"/>
        </w:trPr>
        <w:tc>
          <w:tcPr>
            <w:tcW w:w="3955" w:type="dxa"/>
          </w:tcPr>
          <w:p w14:paraId="308F7911" w14:textId="2617792A"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Vrsta pigmenta i/ili aditiva</w:t>
            </w:r>
          </w:p>
        </w:tc>
        <w:tc>
          <w:tcPr>
            <w:tcW w:w="4064" w:type="dxa"/>
          </w:tcPr>
          <w:p w14:paraId="08522D57" w14:textId="019B25A2"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Definiše se u ugovoru između proizvođača i dobavljača</w:t>
            </w:r>
          </w:p>
        </w:tc>
        <w:tc>
          <w:tcPr>
            <w:tcW w:w="2873" w:type="dxa"/>
          </w:tcPr>
          <w:p w14:paraId="53A22A50" w14:textId="38094EA2"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Definiše se u ugovoru između proizvođača i dobavljača</w:t>
            </w:r>
          </w:p>
        </w:tc>
        <w:tc>
          <w:tcPr>
            <w:tcW w:w="3056" w:type="dxa"/>
          </w:tcPr>
          <w:p w14:paraId="0F3E1263" w14:textId="093FC1E0"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Prema analizi</w:t>
            </w:r>
          </w:p>
        </w:tc>
      </w:tr>
      <w:tr w:rsidR="00EE4376" w:rsidRPr="00507834" w14:paraId="4D14D95E" w14:textId="77777777" w:rsidTr="005D5755">
        <w:trPr>
          <w:jc w:val="center"/>
        </w:trPr>
        <w:tc>
          <w:tcPr>
            <w:tcW w:w="3955" w:type="dxa"/>
          </w:tcPr>
          <w:p w14:paraId="4363A8C2" w14:textId="41586152" w:rsidR="00EE4376" w:rsidRPr="00507834" w:rsidRDefault="00B76E0C"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sz w:val="24"/>
                <w:szCs w:val="24"/>
                <w:lang w:val="sq-AL" w:eastAsia="en-US"/>
              </w:rPr>
              <w:t>Isparljive materije</w:t>
            </w:r>
          </w:p>
        </w:tc>
        <w:tc>
          <w:tcPr>
            <w:tcW w:w="4064" w:type="dxa"/>
          </w:tcPr>
          <w:p w14:paraId="614DEE78"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2873" w:type="dxa"/>
          </w:tcPr>
          <w:p w14:paraId="05C26330"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 300 mg/kg</w:t>
            </w:r>
          </w:p>
        </w:tc>
        <w:tc>
          <w:tcPr>
            <w:tcW w:w="3056" w:type="dxa"/>
          </w:tcPr>
          <w:p w14:paraId="0D63EA01" w14:textId="77777777"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507834">
              <w:rPr>
                <w:rFonts w:ascii="Times New Roman" w:eastAsiaTheme="minorHAnsi" w:hAnsi="Times New Roman" w:cstheme="minorBidi"/>
                <w:sz w:val="24"/>
                <w:szCs w:val="24"/>
                <w:lang w:val="sq-AL" w:eastAsia="en-US"/>
              </w:rPr>
              <w:t>EN 12099</w:t>
            </w:r>
          </w:p>
        </w:tc>
      </w:tr>
      <w:tr w:rsidR="00EE4376" w:rsidRPr="00507834" w14:paraId="52872AE3" w14:textId="77777777" w:rsidTr="005D5755">
        <w:trPr>
          <w:jc w:val="center"/>
        </w:trPr>
        <w:tc>
          <w:tcPr>
            <w:tcW w:w="13948" w:type="dxa"/>
            <w:gridSpan w:val="4"/>
          </w:tcPr>
          <w:p w14:paraId="7CB4281B" w14:textId="507951A4"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lastRenderedPageBreak/>
              <w:t>ª</w:t>
            </w:r>
            <w:r>
              <w:rPr>
                <w:rFonts w:ascii="Times New Roman" w:eastAsiaTheme="minorHAnsi" w:hAnsi="Times New Roman" w:cstheme="minorBidi"/>
                <w:sz w:val="24"/>
                <w:szCs w:val="24"/>
                <w:lang w:val="sq-AL" w:eastAsia="en-US"/>
              </w:rPr>
              <w:t xml:space="preserve"> </w:t>
            </w:r>
            <w:r w:rsidR="00B76E0C" w:rsidRPr="00B76E0C">
              <w:rPr>
                <w:rFonts w:ascii="Times New Roman" w:eastAsiaTheme="minorHAnsi" w:hAnsi="Times New Roman" w:cstheme="minorBidi"/>
                <w:sz w:val="24"/>
                <w:szCs w:val="24"/>
                <w:lang w:val="sq-AL" w:eastAsia="en-US"/>
              </w:rPr>
              <w:t>Uzorci će se uzimati iz kompozitnog i paletizovanog materijala ili iz svakog pojedinačnog izvora materijala u seriji. Učestalost uzorkovanja će biti dogovorena između dobavljača i proizvođača proizvoda i u zavisnosti od slučaja, akreditovane laboratorije za ispitivanje ili akr</w:t>
            </w:r>
            <w:r w:rsidR="00B76E0C">
              <w:rPr>
                <w:rFonts w:ascii="Times New Roman" w:eastAsiaTheme="minorHAnsi" w:hAnsi="Times New Roman" w:cstheme="minorBidi"/>
                <w:sz w:val="24"/>
                <w:szCs w:val="24"/>
                <w:lang w:val="sq-AL" w:eastAsia="en-US"/>
              </w:rPr>
              <w:t>editovanog sertifikacionog tela</w:t>
            </w:r>
            <w:r w:rsidRPr="00851EC7">
              <w:rPr>
                <w:rFonts w:ascii="Times New Roman" w:eastAsiaTheme="minorHAnsi" w:hAnsi="Times New Roman" w:cstheme="minorBidi"/>
                <w:sz w:val="24"/>
                <w:szCs w:val="24"/>
                <w:lang w:val="sq-AL" w:eastAsia="en-US"/>
              </w:rPr>
              <w:t>.</w:t>
            </w:r>
          </w:p>
          <w:p w14:paraId="3910BF49" w14:textId="671FF7FB"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sz w:val="24"/>
                <w:szCs w:val="24"/>
                <w:lang w:val="sq-AL" w:eastAsia="en-US"/>
              </w:rPr>
              <w:t>ᵇ</w:t>
            </w:r>
            <w:r>
              <w:rPr>
                <w:rFonts w:ascii="Times New Roman" w:eastAsiaTheme="minorHAnsi" w:hAnsi="Times New Roman" w:cstheme="minorBidi"/>
                <w:sz w:val="24"/>
                <w:szCs w:val="24"/>
                <w:lang w:val="sq-AL" w:eastAsia="en-US"/>
              </w:rPr>
              <w:t xml:space="preserve"> </w:t>
            </w:r>
            <w:r w:rsidR="00B76E0C" w:rsidRPr="00B76E0C">
              <w:rPr>
                <w:rFonts w:ascii="Times New Roman" w:eastAsiaTheme="minorHAnsi" w:hAnsi="Times New Roman" w:cstheme="minorBidi"/>
                <w:sz w:val="24"/>
                <w:szCs w:val="24"/>
                <w:lang w:val="sq-AL" w:eastAsia="en-US"/>
              </w:rPr>
              <w:t>Ako je izvor materijala održiv, npr. cevi i fitinzi ili drugi proizvodi proizvedeni pod oznakom kvaliteta nisu obavezni da testiraju one karakteristike materijala pokrivene znakom kvaliteta</w:t>
            </w:r>
            <w:r w:rsidRPr="00851EC7">
              <w:rPr>
                <w:rFonts w:ascii="Times New Roman" w:eastAsiaTheme="minorHAnsi" w:hAnsi="Times New Roman" w:cstheme="minorBidi"/>
                <w:sz w:val="24"/>
                <w:szCs w:val="24"/>
                <w:lang w:val="sq-AL" w:eastAsia="en-US"/>
              </w:rPr>
              <w:t>.</w:t>
            </w:r>
          </w:p>
        </w:tc>
      </w:tr>
      <w:tr w:rsidR="00EE4376" w:rsidRPr="00507834" w14:paraId="543EA7B4" w14:textId="77777777" w:rsidTr="005D5755">
        <w:trPr>
          <w:jc w:val="center"/>
        </w:trPr>
        <w:tc>
          <w:tcPr>
            <w:tcW w:w="13948" w:type="dxa"/>
            <w:gridSpan w:val="4"/>
          </w:tcPr>
          <w:p w14:paraId="5B046FB7" w14:textId="139371DB" w:rsidR="00EE4376" w:rsidRPr="00507834" w:rsidRDefault="00B76E0C" w:rsidP="00F85EA1">
            <w:pPr>
              <w:autoSpaceDE w:val="0"/>
              <w:autoSpaceDN w:val="0"/>
              <w:adjustRightInd w:val="0"/>
              <w:spacing w:after="160" w:line="259" w:lineRule="auto"/>
              <w:rPr>
                <w:rFonts w:ascii="Times New Roman" w:eastAsiaTheme="minorHAnsi" w:hAnsi="Times New Roman" w:cstheme="minorBidi"/>
                <w:sz w:val="24"/>
                <w:szCs w:val="24"/>
                <w:lang w:val="sq-AL" w:eastAsia="en-US"/>
              </w:rPr>
            </w:pPr>
            <w:r w:rsidRPr="00B76E0C">
              <w:rPr>
                <w:rFonts w:ascii="Times New Roman" w:eastAsiaTheme="minorHAnsi" w:hAnsi="Times New Roman" w:cstheme="minorBidi"/>
                <w:b/>
                <w:sz w:val="24"/>
                <w:szCs w:val="24"/>
                <w:lang w:val="sq-AL" w:eastAsia="en-US"/>
              </w:rPr>
              <w:t xml:space="preserve">Dodatne specifikacije za spoljne materijale od PE i PP cevi i </w:t>
            </w:r>
            <w:r w:rsidR="00F85EA1">
              <w:rPr>
                <w:rFonts w:ascii="Times New Roman" w:eastAsiaTheme="minorHAnsi" w:hAnsi="Times New Roman" w:cstheme="minorBidi"/>
                <w:b/>
                <w:sz w:val="24"/>
                <w:szCs w:val="24"/>
                <w:lang w:val="sq-AL" w:eastAsia="en-US"/>
              </w:rPr>
              <w:t>spojeva</w:t>
            </w:r>
          </w:p>
        </w:tc>
      </w:tr>
      <w:tr w:rsidR="00EE4376" w:rsidRPr="00507834" w14:paraId="6529E343" w14:textId="77777777" w:rsidTr="005D5755">
        <w:trPr>
          <w:jc w:val="center"/>
        </w:trPr>
        <w:tc>
          <w:tcPr>
            <w:tcW w:w="13948" w:type="dxa"/>
            <w:gridSpan w:val="4"/>
            <w:tcBorders>
              <w:top w:val="single" w:sz="4" w:space="0" w:color="auto"/>
              <w:left w:val="single" w:sz="4" w:space="0" w:color="auto"/>
              <w:bottom w:val="single" w:sz="4" w:space="0" w:color="auto"/>
            </w:tcBorders>
          </w:tcPr>
          <w:p w14:paraId="02B497A2" w14:textId="61A6DACC" w:rsidR="00EE4376" w:rsidRPr="00507834" w:rsidRDefault="00EE4376" w:rsidP="00B76E0C">
            <w:pPr>
              <w:autoSpaceDE w:val="0"/>
              <w:autoSpaceDN w:val="0"/>
              <w:adjustRightInd w:val="0"/>
              <w:spacing w:after="160" w:line="259" w:lineRule="auto"/>
              <w:rPr>
                <w:rFonts w:ascii="Times New Roman" w:eastAsia="MS Mincho" w:hAnsi="Times New Roman" w:cstheme="minorBidi"/>
                <w:sz w:val="24"/>
                <w:szCs w:val="24"/>
                <w:lang w:val="sq-AL" w:eastAsia="ja-JP"/>
              </w:rPr>
            </w:pPr>
            <w:r w:rsidRPr="00507834">
              <w:rPr>
                <w:rFonts w:ascii="Times New Roman" w:eastAsia="MS Mincho" w:hAnsi="Times New Roman" w:cstheme="minorBidi"/>
                <w:sz w:val="24"/>
                <w:szCs w:val="24"/>
                <w:lang w:val="sq-AL" w:eastAsia="ja-JP"/>
              </w:rPr>
              <w:t xml:space="preserve">a) </w:t>
            </w:r>
            <w:r w:rsidR="00B76E0C">
              <w:rPr>
                <w:rFonts w:ascii="Times New Roman" w:eastAsia="MS Mincho" w:hAnsi="Times New Roman" w:cstheme="minorBidi"/>
                <w:sz w:val="24"/>
                <w:szCs w:val="24"/>
                <w:lang w:val="sq-AL" w:eastAsia="ja-JP"/>
              </w:rPr>
              <w:t>Najmanje</w:t>
            </w:r>
            <w:r w:rsidR="00B76E0C" w:rsidRPr="00B76E0C">
              <w:rPr>
                <w:rFonts w:ascii="Times New Roman" w:eastAsia="MS Mincho" w:hAnsi="Times New Roman" w:cstheme="minorBidi"/>
                <w:sz w:val="24"/>
                <w:szCs w:val="24"/>
                <w:lang w:val="sq-AL" w:eastAsia="ja-JP"/>
              </w:rPr>
              <w:t xml:space="preserve"> pokriva</w:t>
            </w:r>
            <w:r w:rsidR="00B76E0C">
              <w:rPr>
                <w:rFonts w:ascii="Times New Roman" w:eastAsia="MS Mincho" w:hAnsi="Times New Roman" w:cstheme="minorBidi"/>
                <w:sz w:val="24"/>
                <w:szCs w:val="24"/>
                <w:lang w:val="sq-AL" w:eastAsia="ja-JP"/>
              </w:rPr>
              <w:t>ti</w:t>
            </w:r>
            <w:r w:rsidR="00B76E0C" w:rsidRPr="00B76E0C">
              <w:rPr>
                <w:rFonts w:ascii="Times New Roman" w:eastAsia="MS Mincho" w:hAnsi="Times New Roman" w:cstheme="minorBidi"/>
                <w:sz w:val="24"/>
                <w:szCs w:val="24"/>
                <w:lang w:val="sq-AL" w:eastAsia="ja-JP"/>
              </w:rPr>
              <w:t xml:space="preserve"> karakteristike date u gornjoj tabeli za PE i PP proizvode</w:t>
            </w:r>
            <w:r w:rsidRPr="00851EC7">
              <w:rPr>
                <w:rFonts w:ascii="Times New Roman" w:eastAsia="MS Mincho" w:hAnsi="Times New Roman" w:cstheme="minorBidi"/>
                <w:sz w:val="24"/>
                <w:szCs w:val="24"/>
                <w:lang w:val="sq-AL" w:eastAsia="ja-JP"/>
              </w:rPr>
              <w:t>.</w:t>
            </w:r>
          </w:p>
        </w:tc>
      </w:tr>
      <w:tr w:rsidR="00EE4376" w:rsidRPr="00507834" w14:paraId="2BC8C441" w14:textId="77777777" w:rsidTr="005D5755">
        <w:trPr>
          <w:jc w:val="center"/>
        </w:trPr>
        <w:tc>
          <w:tcPr>
            <w:tcW w:w="13948" w:type="dxa"/>
            <w:gridSpan w:val="4"/>
            <w:tcBorders>
              <w:top w:val="single" w:sz="4" w:space="0" w:color="auto"/>
              <w:left w:val="single" w:sz="4" w:space="0" w:color="auto"/>
              <w:bottom w:val="single" w:sz="4" w:space="0" w:color="auto"/>
            </w:tcBorders>
          </w:tcPr>
          <w:p w14:paraId="1301167F" w14:textId="2BBA18C5"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b) </w:t>
            </w:r>
            <w:r w:rsidR="00B76E0C" w:rsidRPr="00B76E0C">
              <w:rPr>
                <w:rFonts w:ascii="Times New Roman" w:eastAsiaTheme="minorHAnsi" w:hAnsi="Times New Roman" w:cstheme="minorBidi"/>
                <w:sz w:val="24"/>
                <w:szCs w:val="24"/>
                <w:lang w:val="sq-AL" w:eastAsia="en-US"/>
              </w:rPr>
              <w:t>Kada se određuju u skladu sa metodama ispitivanja datim u tabeli za PE ili PP, stvarne vrednosti ovih karakteristika moraju biti u skladu sa vrednostima datim u dogovorenoj specifikaciji.</w:t>
            </w:r>
          </w:p>
        </w:tc>
      </w:tr>
      <w:tr w:rsidR="00EE4376" w:rsidRPr="00507834" w14:paraId="09397946" w14:textId="77777777" w:rsidTr="005D5755">
        <w:trPr>
          <w:jc w:val="center"/>
        </w:trPr>
        <w:tc>
          <w:tcPr>
            <w:tcW w:w="13948" w:type="dxa"/>
            <w:gridSpan w:val="4"/>
            <w:tcBorders>
              <w:top w:val="single" w:sz="4" w:space="0" w:color="auto"/>
              <w:left w:val="single" w:sz="4" w:space="0" w:color="auto"/>
              <w:bottom w:val="single" w:sz="4" w:space="0" w:color="auto"/>
            </w:tcBorders>
          </w:tcPr>
          <w:p w14:paraId="2ED70076" w14:textId="027A8BD3"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c) </w:t>
            </w:r>
            <w:r w:rsidR="00B76E0C" w:rsidRPr="00B76E0C">
              <w:rPr>
                <w:rFonts w:ascii="Times New Roman" w:eastAsiaTheme="minorHAnsi" w:hAnsi="Times New Roman" w:cstheme="minorBidi"/>
                <w:sz w:val="24"/>
                <w:szCs w:val="24"/>
                <w:lang w:val="sq-AL" w:eastAsia="en-US"/>
              </w:rPr>
              <w:t>Svaka pošiljka će biti pokrivena izjavom koja pokazuje usklađenost sa dogovorenom specifikacijom. Ovu izjavu može dati ili dobavljač materijala ili proizvođač proizvoda prema dogovoru između strana.</w:t>
            </w:r>
          </w:p>
        </w:tc>
      </w:tr>
      <w:tr w:rsidR="00EE4376" w:rsidRPr="00507834" w14:paraId="78E0C570" w14:textId="77777777" w:rsidTr="005D5755">
        <w:trPr>
          <w:jc w:val="center"/>
        </w:trPr>
        <w:tc>
          <w:tcPr>
            <w:tcW w:w="13948" w:type="dxa"/>
            <w:gridSpan w:val="4"/>
            <w:tcBorders>
              <w:top w:val="single" w:sz="4" w:space="0" w:color="auto"/>
              <w:left w:val="single" w:sz="4" w:space="0" w:color="auto"/>
              <w:bottom w:val="single" w:sz="4" w:space="0" w:color="auto"/>
            </w:tcBorders>
          </w:tcPr>
          <w:p w14:paraId="59504E82" w14:textId="18A72EEB" w:rsidR="00EE4376" w:rsidRPr="00507834" w:rsidRDefault="00EE4376" w:rsidP="005D5755">
            <w:pPr>
              <w:autoSpaceDE w:val="0"/>
              <w:autoSpaceDN w:val="0"/>
              <w:adjustRightInd w:val="0"/>
              <w:spacing w:after="160" w:line="259" w:lineRule="auto"/>
              <w:rPr>
                <w:rFonts w:ascii="Times New Roman" w:eastAsiaTheme="minorHAnsi" w:hAnsi="Times New Roman" w:cstheme="minorBidi"/>
                <w:sz w:val="24"/>
                <w:szCs w:val="24"/>
                <w:lang w:val="sq-AL" w:eastAsia="en-US"/>
              </w:rPr>
            </w:pPr>
            <w:r>
              <w:rPr>
                <w:rFonts w:ascii="Times New Roman" w:eastAsiaTheme="minorHAnsi" w:hAnsi="Times New Roman" w:cstheme="minorBidi"/>
                <w:sz w:val="24"/>
                <w:szCs w:val="24"/>
                <w:lang w:val="sq-AL" w:eastAsia="en-US"/>
              </w:rPr>
              <w:t xml:space="preserve">d) </w:t>
            </w:r>
            <w:r w:rsidR="00B76E0C" w:rsidRPr="00B76E0C">
              <w:rPr>
                <w:rFonts w:ascii="Times New Roman" w:eastAsiaTheme="minorHAnsi" w:hAnsi="Times New Roman" w:cstheme="minorBidi"/>
                <w:sz w:val="24"/>
                <w:szCs w:val="24"/>
                <w:lang w:val="sq-AL" w:eastAsia="en-US"/>
              </w:rPr>
              <w:t>Plan kvaliteta dobavljača prerađenog ili recikliranog spoljnog materijala mora biti u skladu sa EN ISO 9001.</w:t>
            </w:r>
          </w:p>
        </w:tc>
      </w:tr>
    </w:tbl>
    <w:p w14:paraId="33DA34FF" w14:textId="77777777" w:rsidR="00EE4376" w:rsidRDefault="00EE4376" w:rsidP="00A00516">
      <w:pPr>
        <w:jc w:val="center"/>
        <w:rPr>
          <w:rFonts w:ascii="Times New Roman" w:eastAsia="Malgun Gothic" w:hAnsi="Times New Roman" w:cs="Times New Roman"/>
          <w:b/>
          <w:sz w:val="24"/>
          <w:szCs w:val="24"/>
          <w:lang w:eastAsia="en-GB"/>
        </w:rPr>
      </w:pPr>
    </w:p>
    <w:p w14:paraId="3F34C0FA" w14:textId="77777777" w:rsidR="00A00516" w:rsidRDefault="00A00516" w:rsidP="00A00516">
      <w:pPr>
        <w:jc w:val="center"/>
        <w:rPr>
          <w:rFonts w:ascii="Times New Roman" w:eastAsia="Malgun Gothic" w:hAnsi="Times New Roman" w:cs="Times New Roman"/>
          <w:b/>
          <w:sz w:val="24"/>
          <w:szCs w:val="24"/>
          <w:lang w:eastAsia="en-GB"/>
        </w:rPr>
      </w:pPr>
    </w:p>
    <w:p w14:paraId="65DC0D83" w14:textId="77777777" w:rsidR="00A00516" w:rsidRDefault="00A00516" w:rsidP="00A00516">
      <w:pPr>
        <w:jc w:val="center"/>
        <w:rPr>
          <w:rFonts w:ascii="Times New Roman" w:eastAsia="Malgun Gothic" w:hAnsi="Times New Roman" w:cs="Times New Roman"/>
          <w:b/>
          <w:sz w:val="24"/>
          <w:szCs w:val="24"/>
          <w:lang w:eastAsia="en-GB"/>
        </w:rPr>
      </w:pPr>
    </w:p>
    <w:p w14:paraId="45FF3A7F" w14:textId="77777777" w:rsidR="00A00516" w:rsidRDefault="00A00516" w:rsidP="00A00516">
      <w:pPr>
        <w:jc w:val="center"/>
        <w:rPr>
          <w:rFonts w:ascii="Times New Roman" w:eastAsia="Malgun Gothic" w:hAnsi="Times New Roman" w:cs="Times New Roman"/>
          <w:b/>
          <w:sz w:val="24"/>
          <w:szCs w:val="24"/>
          <w:lang w:eastAsia="en-GB"/>
        </w:rPr>
      </w:pPr>
    </w:p>
    <w:p w14:paraId="6B740728" w14:textId="77777777" w:rsidR="00A00516" w:rsidRDefault="00A00516" w:rsidP="00A00516">
      <w:pPr>
        <w:jc w:val="center"/>
        <w:rPr>
          <w:rFonts w:ascii="Times New Roman" w:eastAsia="Malgun Gothic" w:hAnsi="Times New Roman" w:cs="Times New Roman"/>
          <w:b/>
          <w:sz w:val="24"/>
          <w:szCs w:val="24"/>
          <w:lang w:eastAsia="en-GB"/>
        </w:rPr>
      </w:pPr>
    </w:p>
    <w:p w14:paraId="5D436E62" w14:textId="77777777" w:rsidR="00A00516" w:rsidRDefault="00A00516" w:rsidP="00A00516">
      <w:pPr>
        <w:jc w:val="center"/>
        <w:rPr>
          <w:rFonts w:ascii="Times New Roman" w:eastAsia="Malgun Gothic" w:hAnsi="Times New Roman" w:cs="Times New Roman"/>
          <w:b/>
          <w:sz w:val="24"/>
          <w:szCs w:val="24"/>
          <w:lang w:eastAsia="en-GB"/>
        </w:rPr>
      </w:pPr>
    </w:p>
    <w:p w14:paraId="7EEE9252" w14:textId="77777777" w:rsidR="00A00516" w:rsidRDefault="00A00516" w:rsidP="00A00516">
      <w:pPr>
        <w:jc w:val="center"/>
        <w:rPr>
          <w:rFonts w:ascii="Times New Roman" w:eastAsia="Malgun Gothic" w:hAnsi="Times New Roman" w:cs="Times New Roman"/>
          <w:b/>
          <w:sz w:val="24"/>
          <w:szCs w:val="24"/>
          <w:lang w:eastAsia="en-GB"/>
        </w:rPr>
      </w:pPr>
    </w:p>
    <w:p w14:paraId="21704322" w14:textId="77777777" w:rsidR="00A00516" w:rsidRDefault="00A00516" w:rsidP="00A00516">
      <w:pPr>
        <w:jc w:val="center"/>
        <w:rPr>
          <w:rFonts w:ascii="Times New Roman" w:eastAsia="Malgun Gothic" w:hAnsi="Times New Roman" w:cs="Times New Roman"/>
          <w:b/>
          <w:sz w:val="24"/>
          <w:szCs w:val="24"/>
          <w:lang w:eastAsia="en-GB"/>
        </w:rPr>
      </w:pPr>
    </w:p>
    <w:p w14:paraId="6ACC4631" w14:textId="77777777" w:rsidR="00A00516" w:rsidRDefault="00A00516" w:rsidP="00A00516">
      <w:pPr>
        <w:jc w:val="center"/>
        <w:rPr>
          <w:rFonts w:ascii="Times New Roman" w:eastAsia="Malgun Gothic" w:hAnsi="Times New Roman" w:cs="Times New Roman"/>
          <w:b/>
          <w:sz w:val="24"/>
          <w:szCs w:val="24"/>
          <w:lang w:eastAsia="en-GB"/>
        </w:rPr>
      </w:pPr>
    </w:p>
    <w:p w14:paraId="2016CA68" w14:textId="6558F0B2" w:rsidR="00F85EA1" w:rsidRDefault="00F85EA1" w:rsidP="00F85EA1">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PRILOG</w:t>
      </w:r>
      <w:r w:rsidRPr="00F85EA1">
        <w:rPr>
          <w:rFonts w:ascii="Times New Roman" w:eastAsia="Malgun Gothic" w:hAnsi="Times New Roman" w:cs="Times New Roman"/>
          <w:b/>
          <w:sz w:val="24"/>
          <w:szCs w:val="24"/>
          <w:lang w:eastAsia="en-GB"/>
        </w:rPr>
        <w:t xml:space="preserve"> </w:t>
      </w:r>
      <w:r>
        <w:rPr>
          <w:rFonts w:ascii="Times New Roman" w:eastAsia="Malgun Gothic" w:hAnsi="Times New Roman" w:cs="Times New Roman"/>
          <w:b/>
          <w:sz w:val="24"/>
          <w:szCs w:val="24"/>
          <w:lang w:eastAsia="en-GB"/>
        </w:rPr>
        <w:t>II</w:t>
      </w:r>
    </w:p>
    <w:p w14:paraId="39ADB3A5" w14:textId="7A62F4A1" w:rsidR="00A00516" w:rsidRDefault="00F85EA1" w:rsidP="00F85EA1">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t>Mehaničke karakteristike ceva</w:t>
      </w:r>
    </w:p>
    <w:tbl>
      <w:tblPr>
        <w:tblStyle w:val="TableGrid1"/>
        <w:tblW w:w="14280" w:type="dxa"/>
        <w:tblInd w:w="-425" w:type="dxa"/>
        <w:tblLook w:val="04A0" w:firstRow="1" w:lastRow="0" w:firstColumn="1" w:lastColumn="0" w:noHBand="0" w:noVBand="1"/>
      </w:tblPr>
      <w:tblGrid>
        <w:gridCol w:w="3120"/>
        <w:gridCol w:w="3240"/>
        <w:gridCol w:w="3240"/>
        <w:gridCol w:w="2970"/>
        <w:gridCol w:w="1710"/>
      </w:tblGrid>
      <w:tr w:rsidR="00F85EA1" w:rsidRPr="00DD3EF3" w14:paraId="5D707384" w14:textId="77777777" w:rsidTr="005D5755">
        <w:trPr>
          <w:trHeight w:val="285"/>
        </w:trPr>
        <w:tc>
          <w:tcPr>
            <w:tcW w:w="3120" w:type="dxa"/>
            <w:vAlign w:val="center"/>
          </w:tcPr>
          <w:p w14:paraId="571034ED" w14:textId="09EBB7D7" w:rsidR="00F85EA1" w:rsidRPr="00DD3EF3" w:rsidRDefault="00F85EA1" w:rsidP="005D5755">
            <w:pPr>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Karakteristike</w:t>
            </w:r>
          </w:p>
        </w:tc>
        <w:tc>
          <w:tcPr>
            <w:tcW w:w="3240" w:type="dxa"/>
          </w:tcPr>
          <w:p w14:paraId="23CB5306" w14:textId="7EFFCE3C" w:rsidR="00F85EA1" w:rsidRPr="00DD3EF3" w:rsidRDefault="00F85EA1" w:rsidP="005D5755">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Zahtevi</w:t>
            </w:r>
          </w:p>
        </w:tc>
        <w:tc>
          <w:tcPr>
            <w:tcW w:w="6210" w:type="dxa"/>
            <w:gridSpan w:val="2"/>
          </w:tcPr>
          <w:p w14:paraId="4A3CC85F" w14:textId="7BCC1D3A" w:rsidR="00F85EA1" w:rsidRPr="00DD3EF3" w:rsidRDefault="00F85EA1" w:rsidP="005D5755">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Parametri testiranja</w:t>
            </w:r>
          </w:p>
        </w:tc>
        <w:tc>
          <w:tcPr>
            <w:tcW w:w="1710" w:type="dxa"/>
          </w:tcPr>
          <w:p w14:paraId="18DFD163" w14:textId="301B9613" w:rsidR="00F85EA1" w:rsidRPr="00DD3EF3" w:rsidRDefault="00F85EA1" w:rsidP="005D5755">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q-AL"/>
              </w:rPr>
              <w:t>Testiranje</w:t>
            </w:r>
          </w:p>
        </w:tc>
      </w:tr>
      <w:tr w:rsidR="00F85EA1" w:rsidRPr="00DD3EF3" w14:paraId="44231F6C" w14:textId="77777777" w:rsidTr="005D5755">
        <w:tc>
          <w:tcPr>
            <w:tcW w:w="3120" w:type="dxa"/>
            <w:tcBorders>
              <w:bottom w:val="single" w:sz="4" w:space="0" w:color="auto"/>
            </w:tcBorders>
            <w:vAlign w:val="center"/>
          </w:tcPr>
          <w:p w14:paraId="712F1ED5" w14:textId="3B3C8BFB" w:rsidR="00F85EA1" w:rsidRPr="00A41833" w:rsidRDefault="008023A4" w:rsidP="005D5755">
            <w:pPr>
              <w:autoSpaceDE w:val="0"/>
              <w:autoSpaceDN w:val="0"/>
              <w:adjustRightInd w:val="0"/>
              <w:rPr>
                <w:rFonts w:ascii="Times New Roman" w:hAnsi="Times New Roman"/>
                <w:color w:val="000000"/>
                <w:sz w:val="24"/>
                <w:szCs w:val="24"/>
                <w:lang w:val="sq-AL"/>
              </w:rPr>
            </w:pPr>
            <w:r>
              <w:rPr>
                <w:rFonts w:ascii="Times New Roman" w:hAnsi="Times New Roman"/>
                <w:color w:val="000000"/>
                <w:sz w:val="24"/>
                <w:szCs w:val="24"/>
                <w:lang w:val="sq-AL"/>
              </w:rPr>
              <w:t>Krutost prstena</w:t>
            </w:r>
          </w:p>
        </w:tc>
        <w:tc>
          <w:tcPr>
            <w:tcW w:w="3240" w:type="dxa"/>
          </w:tcPr>
          <w:p w14:paraId="37BED69B" w14:textId="31428A63" w:rsidR="00F85EA1" w:rsidRPr="00A41833" w:rsidRDefault="008023A4" w:rsidP="008023A4">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relevantan</w:t>
            </w:r>
            <w:r w:rsidR="00F85EA1" w:rsidRPr="00A41833">
              <w:rPr>
                <w:rFonts w:ascii="Times New Roman" w:hAnsi="Times New Roman"/>
                <w:color w:val="000000"/>
                <w:sz w:val="24"/>
                <w:szCs w:val="24"/>
                <w:lang w:val="sq-AL"/>
              </w:rPr>
              <w:t xml:space="preserve"> </w:t>
            </w:r>
            <w:r>
              <w:rPr>
                <w:rFonts w:ascii="Times New Roman" w:hAnsi="Times New Roman"/>
                <w:color w:val="000000"/>
                <w:sz w:val="24"/>
                <w:szCs w:val="24"/>
                <w:lang w:val="sq-AL"/>
              </w:rPr>
              <w:t>sa</w:t>
            </w:r>
            <w:r w:rsidR="00F85EA1" w:rsidRPr="00A41833">
              <w:rPr>
                <w:rFonts w:ascii="Times New Roman" w:hAnsi="Times New Roman"/>
                <w:color w:val="000000"/>
                <w:sz w:val="24"/>
                <w:szCs w:val="24"/>
                <w:lang w:val="sq-AL"/>
              </w:rPr>
              <w:t xml:space="preserve"> </w:t>
            </w:r>
            <w:r w:rsidR="00F85EA1" w:rsidRPr="00A41833">
              <w:rPr>
                <w:rFonts w:ascii="Times New Roman" w:hAnsi="Times New Roman"/>
                <w:color w:val="000000" w:themeColor="text1"/>
                <w:sz w:val="24"/>
                <w:szCs w:val="24"/>
                <w:lang w:val="sq-AL"/>
              </w:rPr>
              <w:t>SN</w:t>
            </w:r>
          </w:p>
        </w:tc>
        <w:tc>
          <w:tcPr>
            <w:tcW w:w="6210" w:type="dxa"/>
            <w:gridSpan w:val="2"/>
          </w:tcPr>
          <w:p w14:paraId="2F3BC137" w14:textId="01BFE5AA" w:rsidR="00F85EA1" w:rsidRPr="00A41833" w:rsidRDefault="008023A4" w:rsidP="00CD7556">
            <w:pPr>
              <w:tabs>
                <w:tab w:val="center" w:pos="2457"/>
              </w:tabs>
              <w:autoSpaceDE w:val="0"/>
              <w:autoSpaceDN w:val="0"/>
              <w:adjustRightInd w:val="0"/>
              <w:jc w:val="both"/>
              <w:rPr>
                <w:rFonts w:ascii="Times New Roman" w:hAnsi="Times New Roman"/>
                <w:color w:val="000000"/>
                <w:sz w:val="24"/>
                <w:szCs w:val="24"/>
                <w:lang w:val="sq-AL"/>
              </w:rPr>
            </w:pPr>
            <w:r w:rsidRPr="008023A4">
              <w:rPr>
                <w:rFonts w:ascii="Times New Roman" w:hAnsi="Times New Roman"/>
                <w:color w:val="000000"/>
                <w:sz w:val="24"/>
                <w:szCs w:val="24"/>
                <w:lang w:val="sq-AL"/>
              </w:rPr>
              <w:t xml:space="preserve">Mora biti u skladu </w:t>
            </w:r>
            <w:r>
              <w:rPr>
                <w:rFonts w:ascii="Times New Roman" w:hAnsi="Times New Roman"/>
                <w:color w:val="000000"/>
                <w:sz w:val="24"/>
                <w:szCs w:val="24"/>
                <w:lang w:val="sq-AL"/>
              </w:rPr>
              <w:t xml:space="preserve">sa </w:t>
            </w:r>
            <w:r w:rsidR="00F85EA1">
              <w:rPr>
                <w:rFonts w:ascii="Times New Roman" w:hAnsi="Times New Roman"/>
                <w:color w:val="000000"/>
                <w:sz w:val="24"/>
                <w:szCs w:val="24"/>
                <w:lang w:val="sq-AL"/>
              </w:rPr>
              <w:t xml:space="preserve">SK </w:t>
            </w:r>
            <w:r w:rsidR="00F85EA1" w:rsidRPr="00A41833">
              <w:rPr>
                <w:rFonts w:ascii="Times New Roman" w:hAnsi="Times New Roman"/>
                <w:color w:val="000000"/>
                <w:sz w:val="24"/>
                <w:szCs w:val="24"/>
                <w:lang w:val="sq-AL"/>
              </w:rPr>
              <w:t>EN ISO 9969</w:t>
            </w:r>
          </w:p>
        </w:tc>
        <w:tc>
          <w:tcPr>
            <w:tcW w:w="1710" w:type="dxa"/>
          </w:tcPr>
          <w:p w14:paraId="22702AB5" w14:textId="77777777" w:rsidR="00F85EA1" w:rsidRPr="00A41833" w:rsidRDefault="00F85EA1" w:rsidP="005D5755">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SK </w:t>
            </w:r>
            <w:r w:rsidRPr="00A41833">
              <w:rPr>
                <w:rFonts w:ascii="Times New Roman" w:hAnsi="Times New Roman"/>
                <w:color w:val="000000"/>
                <w:sz w:val="24"/>
                <w:szCs w:val="24"/>
                <w:lang w:val="sq-AL"/>
              </w:rPr>
              <w:t>EN ISO 9969</w:t>
            </w:r>
          </w:p>
        </w:tc>
      </w:tr>
      <w:tr w:rsidR="00F85EA1" w:rsidRPr="00DD3EF3" w14:paraId="4E8E1D15" w14:textId="77777777" w:rsidTr="005D5755">
        <w:tc>
          <w:tcPr>
            <w:tcW w:w="3120" w:type="dxa"/>
          </w:tcPr>
          <w:p w14:paraId="12793885" w14:textId="0D680E4D" w:rsidR="00F85EA1" w:rsidRDefault="008023A4" w:rsidP="005D5755">
            <w:pPr>
              <w:autoSpaceDE w:val="0"/>
              <w:autoSpaceDN w:val="0"/>
              <w:adjustRightInd w:val="0"/>
              <w:rPr>
                <w:rFonts w:ascii="Times New Roman" w:hAnsi="Times New Roman"/>
                <w:sz w:val="24"/>
                <w:szCs w:val="24"/>
                <w:lang w:val="sq-AL"/>
              </w:rPr>
            </w:pPr>
            <w:r w:rsidRPr="008023A4">
              <w:rPr>
                <w:rFonts w:ascii="Times New Roman" w:hAnsi="Times New Roman"/>
                <w:sz w:val="24"/>
                <w:szCs w:val="24"/>
                <w:lang w:val="sq-AL"/>
              </w:rPr>
              <w:t xml:space="preserve">Otpornost na udar </w:t>
            </w:r>
            <w:r w:rsidR="00F85EA1">
              <w:rPr>
                <w:rFonts w:ascii="Times New Roman" w:hAnsi="Times New Roman"/>
                <w:sz w:val="24"/>
                <w:szCs w:val="24"/>
                <w:lang w:val="sq-AL"/>
              </w:rPr>
              <w:t>0</w:t>
            </w:r>
            <w:r w:rsidR="00F85EA1" w:rsidRPr="00A94A7B">
              <w:rPr>
                <w:rFonts w:ascii="Times New Roman" w:hAnsi="Times New Roman"/>
                <w:sz w:val="24"/>
                <w:szCs w:val="24"/>
                <w:lang w:val="sq-AL"/>
              </w:rPr>
              <w:t>°C</w:t>
            </w:r>
            <w:r w:rsidR="00F85EA1">
              <w:rPr>
                <w:rFonts w:ascii="Times New Roman" w:hAnsi="Times New Roman"/>
                <w:sz w:val="24"/>
                <w:szCs w:val="24"/>
                <w:lang w:val="sq-AL"/>
              </w:rPr>
              <w:t xml:space="preserve"> ͣ </w:t>
            </w:r>
          </w:p>
          <w:p w14:paraId="4F7A0854" w14:textId="77777777" w:rsidR="00F85EA1" w:rsidRDefault="00F85EA1" w:rsidP="005D5755">
            <w:pPr>
              <w:autoSpaceDE w:val="0"/>
              <w:autoSpaceDN w:val="0"/>
              <w:adjustRightInd w:val="0"/>
              <w:rPr>
                <w:rFonts w:ascii="Times New Roman" w:hAnsi="Times New Roman"/>
                <w:sz w:val="24"/>
                <w:szCs w:val="24"/>
                <w:lang w:val="sq-AL"/>
              </w:rPr>
            </w:pPr>
          </w:p>
          <w:p w14:paraId="179E5955" w14:textId="77777777" w:rsidR="00F85EA1" w:rsidRDefault="00F85EA1" w:rsidP="005D5755">
            <w:pPr>
              <w:autoSpaceDE w:val="0"/>
              <w:autoSpaceDN w:val="0"/>
              <w:adjustRightInd w:val="0"/>
              <w:rPr>
                <w:rFonts w:ascii="Times New Roman" w:hAnsi="Times New Roman"/>
                <w:sz w:val="24"/>
                <w:szCs w:val="24"/>
                <w:lang w:val="sq-AL"/>
              </w:rPr>
            </w:pPr>
          </w:p>
          <w:p w14:paraId="47767E23" w14:textId="526DE8CE" w:rsidR="003A26B2" w:rsidRDefault="003A26B2"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(M</w:t>
            </w:r>
            <w:r w:rsidRPr="003A26B2">
              <w:rPr>
                <w:rFonts w:ascii="Times New Roman" w:hAnsi="Times New Roman"/>
                <w:sz w:val="24"/>
                <w:szCs w:val="24"/>
                <w:lang w:val="sq-AL"/>
              </w:rPr>
              <w:t>etod</w:t>
            </w:r>
            <w:r>
              <w:rPr>
                <w:rFonts w:ascii="Times New Roman" w:hAnsi="Times New Roman"/>
                <w:sz w:val="24"/>
                <w:szCs w:val="24"/>
                <w:lang w:val="sq-AL"/>
              </w:rPr>
              <w:t xml:space="preserve">a </w:t>
            </w:r>
            <w:r w:rsidRPr="003A26B2">
              <w:rPr>
                <w:rFonts w:ascii="Times New Roman" w:hAnsi="Times New Roman"/>
                <w:sz w:val="24"/>
                <w:szCs w:val="24"/>
                <w:lang w:val="sq-AL"/>
              </w:rPr>
              <w:t>smer</w:t>
            </w:r>
            <w:r>
              <w:rPr>
                <w:rFonts w:ascii="Times New Roman" w:hAnsi="Times New Roman"/>
                <w:sz w:val="24"/>
                <w:szCs w:val="24"/>
                <w:lang w:val="sq-AL"/>
              </w:rPr>
              <w:t>a</w:t>
            </w:r>
            <w:r w:rsidRPr="003A26B2">
              <w:rPr>
                <w:rFonts w:ascii="Times New Roman" w:hAnsi="Times New Roman"/>
                <w:sz w:val="24"/>
                <w:szCs w:val="24"/>
                <w:lang w:val="sq-AL"/>
              </w:rPr>
              <w:t xml:space="preserve"> kazaljke na satu)</w:t>
            </w:r>
          </w:p>
          <w:p w14:paraId="14DB7BE8" w14:textId="27D1CCB9" w:rsidR="00F85EA1" w:rsidRDefault="00F85EA1" w:rsidP="005D5755">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Pr>
                <w:rFonts w:ascii="Times New Roman" w:hAnsi="Times New Roman"/>
                <w:sz w:val="24"/>
                <w:szCs w:val="24"/>
                <w:lang w:val="sq-AL"/>
              </w:rPr>
              <w:t>im max ≤ 1 200</w:t>
            </w:r>
          </w:p>
          <w:p w14:paraId="432D2003" w14:textId="77777777" w:rsidR="00F85EA1" w:rsidRPr="00DD3EF3" w:rsidRDefault="00F85EA1" w:rsidP="005D5755">
            <w:pPr>
              <w:autoSpaceDE w:val="0"/>
              <w:autoSpaceDN w:val="0"/>
              <w:adjustRightInd w:val="0"/>
              <w:rPr>
                <w:rFonts w:ascii="Times New Roman" w:hAnsi="Times New Roman"/>
                <w:sz w:val="24"/>
                <w:szCs w:val="24"/>
                <w:lang w:val="sq-AL"/>
              </w:rPr>
            </w:pPr>
          </w:p>
        </w:tc>
        <w:tc>
          <w:tcPr>
            <w:tcW w:w="3240" w:type="dxa"/>
          </w:tcPr>
          <w:p w14:paraId="3531FDCA" w14:textId="77777777" w:rsidR="00F85EA1" w:rsidRPr="00DD3EF3"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TIR ≤ 10 </w:t>
            </w:r>
            <w:r w:rsidRPr="00F0612F">
              <w:rPr>
                <w:rFonts w:ascii="Times New Roman" w:hAnsi="Times New Roman"/>
                <w:sz w:val="24"/>
                <w:szCs w:val="24"/>
                <w:lang w:val="sq-AL"/>
              </w:rPr>
              <w:t>%</w:t>
            </w:r>
          </w:p>
        </w:tc>
        <w:tc>
          <w:tcPr>
            <w:tcW w:w="3240" w:type="dxa"/>
          </w:tcPr>
          <w:p w14:paraId="59E1FB08" w14:textId="57B84C4D" w:rsidR="00F85EA1" w:rsidRDefault="008023A4"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Temperatura testiranja</w:t>
            </w:r>
          </w:p>
          <w:p w14:paraId="44E8F295" w14:textId="77777777" w:rsidR="008023A4" w:rsidRDefault="008023A4"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Medijum </w:t>
            </w:r>
            <w:r w:rsidRPr="008023A4">
              <w:rPr>
                <w:rFonts w:ascii="Times New Roman" w:hAnsi="Times New Roman"/>
                <w:sz w:val="24"/>
                <w:szCs w:val="24"/>
                <w:lang w:val="sq-AL"/>
              </w:rPr>
              <w:t>za kondicioniranje</w:t>
            </w:r>
          </w:p>
          <w:p w14:paraId="377D49DF" w14:textId="1102CFD7" w:rsidR="00F85EA1" w:rsidRPr="000A0B48" w:rsidRDefault="008023A4" w:rsidP="005D5755">
            <w:pPr>
              <w:autoSpaceDE w:val="0"/>
              <w:autoSpaceDN w:val="0"/>
              <w:adjustRightInd w:val="0"/>
              <w:rPr>
                <w:rFonts w:ascii="Times New Roman" w:hAnsi="Times New Roman"/>
                <w:color w:val="FF0000"/>
                <w:sz w:val="24"/>
                <w:szCs w:val="24"/>
                <w:lang w:val="sq-AL"/>
              </w:rPr>
            </w:pPr>
            <w:r>
              <w:rPr>
                <w:rFonts w:ascii="Times New Roman" w:hAnsi="Times New Roman"/>
                <w:sz w:val="24"/>
                <w:szCs w:val="24"/>
                <w:lang w:val="sq-AL"/>
              </w:rPr>
              <w:t xml:space="preserve">Tip </w:t>
            </w:r>
            <w:r w:rsidRPr="008023A4">
              <w:rPr>
                <w:rFonts w:ascii="Times New Roman" w:hAnsi="Times New Roman"/>
                <w:sz w:val="24"/>
                <w:szCs w:val="24"/>
                <w:lang w:val="sq-AL"/>
              </w:rPr>
              <w:t>udarać</w:t>
            </w:r>
            <w:r>
              <w:rPr>
                <w:rFonts w:ascii="Times New Roman" w:hAnsi="Times New Roman"/>
                <w:sz w:val="24"/>
                <w:szCs w:val="24"/>
                <w:lang w:val="sq-AL"/>
              </w:rPr>
              <w:t>a</w:t>
            </w:r>
          </w:p>
          <w:p w14:paraId="5C87C906" w14:textId="1E487B46" w:rsidR="00F85EA1" w:rsidRPr="001B5169" w:rsidRDefault="00F85EA1" w:rsidP="005D5755">
            <w:pPr>
              <w:autoSpaceDE w:val="0"/>
              <w:autoSpaceDN w:val="0"/>
              <w:adjustRightInd w:val="0"/>
              <w:rPr>
                <w:rFonts w:ascii="Times New Roman" w:hAnsi="Times New Roman"/>
                <w:color w:val="000000" w:themeColor="text1"/>
                <w:sz w:val="24"/>
                <w:szCs w:val="24"/>
                <w:lang w:val="sq-AL"/>
              </w:rPr>
            </w:pPr>
            <w:r w:rsidRPr="001B5169">
              <w:rPr>
                <w:rFonts w:ascii="Times New Roman" w:hAnsi="Times New Roman"/>
                <w:color w:val="000000" w:themeColor="text1"/>
                <w:sz w:val="24"/>
                <w:szCs w:val="24"/>
                <w:lang w:val="sq-AL"/>
              </w:rPr>
              <w:t xml:space="preserve">Masa </w:t>
            </w:r>
            <w:r w:rsidR="008023A4" w:rsidRPr="008023A4">
              <w:rPr>
                <w:rFonts w:ascii="Times New Roman" w:hAnsi="Times New Roman"/>
                <w:color w:val="000000" w:themeColor="text1"/>
                <w:sz w:val="24"/>
                <w:szCs w:val="24"/>
                <w:lang w:val="sq-AL"/>
              </w:rPr>
              <w:t>udaraća</w:t>
            </w:r>
            <w:r w:rsidRPr="001B5169">
              <w:rPr>
                <w:rFonts w:ascii="Times New Roman" w:hAnsi="Times New Roman"/>
                <w:color w:val="000000" w:themeColor="text1"/>
                <w:sz w:val="24"/>
                <w:szCs w:val="24"/>
                <w:lang w:val="sq-AL"/>
              </w:rPr>
              <w:t>:</w:t>
            </w:r>
          </w:p>
          <w:p w14:paraId="6037E34A" w14:textId="77777777" w:rsidR="00F85EA1" w:rsidRDefault="00F85EA1" w:rsidP="005D5755">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Pr>
                <w:rFonts w:ascii="Times New Roman" w:hAnsi="Times New Roman"/>
                <w:sz w:val="24"/>
                <w:szCs w:val="24"/>
                <w:lang w:val="sq-AL"/>
              </w:rPr>
              <w:t xml:space="preserve"> ≤ 100</w:t>
            </w:r>
          </w:p>
          <w:p w14:paraId="5B176E3D"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100 </w:t>
            </w:r>
            <w:r w:rsidRPr="00941F17">
              <w:rPr>
                <w:rFonts w:ascii="Times New Roman" w:hAnsi="Times New Roman"/>
                <w:sz w:val="24"/>
                <w:szCs w:val="24"/>
                <w:lang w:val="sq-AL"/>
              </w:rPr>
              <w:t>&lt;</w:t>
            </w:r>
            <w:r>
              <w:rPr>
                <w:rFonts w:ascii="Times New Roman" w:hAnsi="Times New Roman"/>
                <w:sz w:val="24"/>
                <w:szCs w:val="24"/>
                <w:lang w:val="sq-AL"/>
              </w:rPr>
              <w:t xml:space="preserve">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Pr>
                <w:rFonts w:ascii="Times New Roman" w:hAnsi="Times New Roman"/>
                <w:sz w:val="24"/>
                <w:szCs w:val="24"/>
                <w:lang w:val="sq-AL"/>
              </w:rPr>
              <w:t xml:space="preserve"> </w:t>
            </w:r>
            <w:r w:rsidRPr="00941F17">
              <w:rPr>
                <w:rFonts w:ascii="Times New Roman" w:hAnsi="Times New Roman"/>
                <w:sz w:val="24"/>
                <w:szCs w:val="24"/>
                <w:lang w:val="sq-AL"/>
              </w:rPr>
              <w:t>≤</w:t>
            </w:r>
            <w:r>
              <w:rPr>
                <w:rFonts w:ascii="Times New Roman" w:hAnsi="Times New Roman"/>
                <w:sz w:val="24"/>
                <w:szCs w:val="24"/>
                <w:lang w:val="sq-AL"/>
              </w:rPr>
              <w:t xml:space="preserve"> 125</w:t>
            </w:r>
          </w:p>
          <w:p w14:paraId="2CED0AA1" w14:textId="77777777" w:rsidR="00F85EA1" w:rsidRDefault="00F85EA1" w:rsidP="005D5755">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1</w:t>
            </w:r>
            <w:r>
              <w:rPr>
                <w:rFonts w:ascii="Times New Roman" w:hAnsi="Times New Roman"/>
                <w:sz w:val="24"/>
                <w:szCs w:val="24"/>
                <w:lang w:val="sq-AL"/>
              </w:rPr>
              <w:t>25</w:t>
            </w:r>
            <w:r w:rsidRPr="00941F17">
              <w:rPr>
                <w:rFonts w:ascii="Times New Roman" w:hAnsi="Times New Roman"/>
                <w:sz w:val="24"/>
                <w:szCs w:val="24"/>
                <w:lang w:val="sq-AL"/>
              </w:rPr>
              <w:t xml:space="preserve"> &lt;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1</w:t>
            </w:r>
            <w:r>
              <w:rPr>
                <w:rFonts w:ascii="Times New Roman" w:hAnsi="Times New Roman"/>
                <w:sz w:val="24"/>
                <w:szCs w:val="24"/>
                <w:lang w:val="sq-AL"/>
              </w:rPr>
              <w:t>60</w:t>
            </w:r>
          </w:p>
          <w:p w14:paraId="1CBD8E9E" w14:textId="77777777" w:rsidR="00F85EA1" w:rsidRDefault="00F85EA1" w:rsidP="005D5755">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1</w:t>
            </w:r>
            <w:r>
              <w:rPr>
                <w:rFonts w:ascii="Times New Roman" w:hAnsi="Times New Roman"/>
                <w:sz w:val="24"/>
                <w:szCs w:val="24"/>
                <w:lang w:val="sq-AL"/>
              </w:rPr>
              <w:t>6</w:t>
            </w:r>
            <w:r w:rsidRPr="00941F17">
              <w:rPr>
                <w:rFonts w:ascii="Times New Roman" w:hAnsi="Times New Roman"/>
                <w:sz w:val="24"/>
                <w:szCs w:val="24"/>
                <w:lang w:val="sq-AL"/>
              </w:rPr>
              <w:t xml:space="preserve">0 &lt;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200</w:t>
            </w:r>
          </w:p>
          <w:p w14:paraId="2F150BDB"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w:t>
            </w:r>
            <w:r w:rsidRPr="00941F17">
              <w:rPr>
                <w:rFonts w:ascii="Times New Roman" w:hAnsi="Times New Roman"/>
                <w:sz w:val="24"/>
                <w:szCs w:val="24"/>
                <w:lang w:val="sq-AL"/>
              </w:rPr>
              <w:t xml:space="preserve">00 &lt;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250</w:t>
            </w:r>
          </w:p>
          <w:p w14:paraId="55749CD6"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25</w:t>
            </w:r>
            <w:r w:rsidRPr="00941F17">
              <w:rPr>
                <w:rFonts w:ascii="Times New Roman" w:hAnsi="Times New Roman"/>
                <w:sz w:val="24"/>
                <w:szCs w:val="24"/>
                <w:lang w:val="sq-AL"/>
              </w:rPr>
              <w:t xml:space="preserve">0 &lt;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w:t>
            </w:r>
            <w:r>
              <w:rPr>
                <w:rFonts w:ascii="Times New Roman" w:hAnsi="Times New Roman"/>
                <w:sz w:val="24"/>
                <w:szCs w:val="24"/>
                <w:lang w:val="sq-AL"/>
              </w:rPr>
              <w:t>315</w:t>
            </w:r>
          </w:p>
          <w:p w14:paraId="75B19422"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315</w:t>
            </w:r>
            <w:r w:rsidRPr="00941F17">
              <w:rPr>
                <w:rFonts w:ascii="Times New Roman" w:hAnsi="Times New Roman"/>
                <w:sz w:val="24"/>
                <w:szCs w:val="24"/>
                <w:lang w:val="sq-AL"/>
              </w:rPr>
              <w:t xml:space="preserve"> &lt; </w:t>
            </w: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12</w:t>
            </w:r>
            <w:r>
              <w:rPr>
                <w:rFonts w:ascii="Times New Roman" w:hAnsi="Times New Roman"/>
                <w:sz w:val="24"/>
                <w:szCs w:val="24"/>
                <w:lang w:val="sq-AL"/>
              </w:rPr>
              <w:t>00</w:t>
            </w:r>
          </w:p>
          <w:p w14:paraId="66AD69CC" w14:textId="77777777" w:rsidR="003A26B2" w:rsidRDefault="003A26B2" w:rsidP="005D5755">
            <w:pPr>
              <w:autoSpaceDE w:val="0"/>
              <w:autoSpaceDN w:val="0"/>
              <w:adjustRightInd w:val="0"/>
              <w:rPr>
                <w:rFonts w:ascii="Times New Roman" w:hAnsi="Times New Roman"/>
                <w:sz w:val="24"/>
                <w:szCs w:val="24"/>
                <w:lang w:val="sq-AL"/>
              </w:rPr>
            </w:pPr>
          </w:p>
          <w:p w14:paraId="388CC6C0" w14:textId="74E3EAA3" w:rsidR="00F85EA1" w:rsidRDefault="003A26B2"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Visina pada udara</w:t>
            </w:r>
            <w:r w:rsidRPr="008023A4">
              <w:rPr>
                <w:rFonts w:ascii="Times New Roman" w:hAnsi="Times New Roman"/>
                <w:color w:val="000000" w:themeColor="text1"/>
                <w:sz w:val="24"/>
                <w:szCs w:val="24"/>
                <w:lang w:val="sq-AL"/>
              </w:rPr>
              <w:t>ća</w:t>
            </w:r>
            <w:r>
              <w:rPr>
                <w:rFonts w:ascii="Times New Roman" w:hAnsi="Times New Roman"/>
                <w:color w:val="000000" w:themeColor="text1"/>
                <w:sz w:val="24"/>
                <w:szCs w:val="24"/>
                <w:lang w:val="sq-AL"/>
              </w:rPr>
              <w:t xml:space="preserve"> za</w:t>
            </w:r>
            <w:r w:rsidR="00F85EA1">
              <w:rPr>
                <w:rFonts w:ascii="Times New Roman" w:hAnsi="Times New Roman"/>
                <w:sz w:val="24"/>
                <w:szCs w:val="24"/>
                <w:lang w:val="sq-AL"/>
              </w:rPr>
              <w:t>:</w:t>
            </w:r>
          </w:p>
          <w:p w14:paraId="0BB18AE5" w14:textId="77777777" w:rsidR="00F85EA1" w:rsidRDefault="00F85EA1" w:rsidP="005D5755">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941F17">
              <w:rPr>
                <w:rFonts w:ascii="Times New Roman" w:hAnsi="Times New Roman"/>
                <w:sz w:val="24"/>
                <w:szCs w:val="24"/>
                <w:lang w:val="sq-AL"/>
              </w:rPr>
              <w:t xml:space="preserve"> ≤ 1</w:t>
            </w:r>
            <w:r>
              <w:rPr>
                <w:rFonts w:ascii="Times New Roman" w:hAnsi="Times New Roman"/>
                <w:sz w:val="24"/>
                <w:szCs w:val="24"/>
                <w:lang w:val="sq-AL"/>
              </w:rPr>
              <w:t>1</w:t>
            </w:r>
            <w:r w:rsidRPr="00941F17">
              <w:rPr>
                <w:rFonts w:ascii="Times New Roman" w:hAnsi="Times New Roman"/>
                <w:sz w:val="24"/>
                <w:szCs w:val="24"/>
                <w:lang w:val="sq-AL"/>
              </w:rPr>
              <w:t>0</w:t>
            </w:r>
          </w:p>
          <w:p w14:paraId="352A302F" w14:textId="77777777" w:rsidR="00F85EA1" w:rsidRPr="00DD3EF3" w:rsidRDefault="00F85EA1" w:rsidP="005D5755">
            <w:pPr>
              <w:autoSpaceDE w:val="0"/>
              <w:autoSpaceDN w:val="0"/>
              <w:adjustRightInd w:val="0"/>
              <w:rPr>
                <w:rFonts w:ascii="Times New Roman" w:hAnsi="Times New Roman"/>
                <w:sz w:val="24"/>
                <w:szCs w:val="24"/>
                <w:lang w:val="sq-AL"/>
              </w:rPr>
            </w:pPr>
            <w:r w:rsidRPr="006C09FD">
              <w:rPr>
                <w:rFonts w:ascii="Times New Roman" w:hAnsi="Times New Roman"/>
                <w:i/>
                <w:sz w:val="24"/>
                <w:szCs w:val="24"/>
                <w:lang w:val="sq-AL"/>
              </w:rPr>
              <w:t>d</w:t>
            </w:r>
            <w:r w:rsidRPr="006C09FD">
              <w:rPr>
                <w:rFonts w:ascii="Times New Roman" w:hAnsi="Times New Roman"/>
                <w:sz w:val="18"/>
                <w:szCs w:val="18"/>
                <w:lang w:val="sq-AL"/>
              </w:rPr>
              <w:t>im</w:t>
            </w:r>
            <w:r>
              <w:rPr>
                <w:rFonts w:ascii="Times New Roman" w:hAnsi="Times New Roman"/>
                <w:sz w:val="24"/>
                <w:szCs w:val="24"/>
                <w:lang w:val="sq-AL"/>
              </w:rPr>
              <w:t xml:space="preserve"> </w:t>
            </w:r>
            <w:r w:rsidRPr="006C09FD">
              <w:rPr>
                <w:rFonts w:ascii="Times New Roman" w:hAnsi="Times New Roman"/>
                <w:i/>
                <w:sz w:val="18"/>
                <w:szCs w:val="18"/>
                <w:lang w:val="sq-AL"/>
              </w:rPr>
              <w:t>max</w:t>
            </w:r>
            <w:r w:rsidRPr="00507834">
              <w:rPr>
                <w:rFonts w:ascii="Times New Roman" w:eastAsiaTheme="minorHAnsi" w:hAnsi="Times New Roman" w:cstheme="minorBidi"/>
                <w:sz w:val="24"/>
                <w:szCs w:val="24"/>
                <w:lang w:val="sq-AL" w:eastAsia="en-US"/>
              </w:rPr>
              <w:t xml:space="preserve"> &gt;</w:t>
            </w:r>
            <w:r>
              <w:rPr>
                <w:rFonts w:ascii="Times New Roman" w:hAnsi="Times New Roman"/>
                <w:sz w:val="24"/>
                <w:szCs w:val="24"/>
                <w:lang w:val="sq-AL"/>
              </w:rPr>
              <w:t xml:space="preserve"> 110</w:t>
            </w:r>
          </w:p>
        </w:tc>
        <w:tc>
          <w:tcPr>
            <w:tcW w:w="2970" w:type="dxa"/>
          </w:tcPr>
          <w:p w14:paraId="2E874F5F"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(0 ± 1) </w:t>
            </w:r>
            <w:r w:rsidRPr="00941F17">
              <w:rPr>
                <w:rFonts w:ascii="Times New Roman" w:hAnsi="Times New Roman"/>
                <w:sz w:val="24"/>
                <w:szCs w:val="24"/>
                <w:lang w:val="sq-AL"/>
              </w:rPr>
              <w:t>°C</w:t>
            </w:r>
          </w:p>
          <w:p w14:paraId="142F1655" w14:textId="77777777" w:rsidR="003A26B2" w:rsidRDefault="003A26B2" w:rsidP="005D5755">
            <w:pPr>
              <w:autoSpaceDE w:val="0"/>
              <w:autoSpaceDN w:val="0"/>
              <w:adjustRightInd w:val="0"/>
              <w:rPr>
                <w:rFonts w:ascii="Times New Roman" w:hAnsi="Times New Roman"/>
                <w:sz w:val="24"/>
                <w:szCs w:val="24"/>
                <w:lang w:val="sq-AL"/>
              </w:rPr>
            </w:pPr>
            <w:r w:rsidRPr="003A26B2">
              <w:rPr>
                <w:rFonts w:ascii="Times New Roman" w:hAnsi="Times New Roman"/>
                <w:sz w:val="24"/>
                <w:szCs w:val="24"/>
                <w:lang w:val="sq-AL"/>
              </w:rPr>
              <w:t>U vodi ili vazduhu</w:t>
            </w:r>
          </w:p>
          <w:p w14:paraId="54025EB1" w14:textId="6D7886EE"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d90</w:t>
            </w:r>
          </w:p>
          <w:p w14:paraId="79F7852A" w14:textId="77777777" w:rsidR="00F85EA1" w:rsidRDefault="00F85EA1" w:rsidP="005D5755">
            <w:pPr>
              <w:autoSpaceDE w:val="0"/>
              <w:autoSpaceDN w:val="0"/>
              <w:adjustRightInd w:val="0"/>
              <w:rPr>
                <w:rFonts w:ascii="Times New Roman" w:hAnsi="Times New Roman"/>
                <w:sz w:val="24"/>
                <w:szCs w:val="24"/>
                <w:lang w:val="sq-AL"/>
              </w:rPr>
            </w:pPr>
          </w:p>
          <w:p w14:paraId="27BC866F" w14:textId="77777777" w:rsidR="00F85EA1" w:rsidRDefault="00F85EA1" w:rsidP="005D5755">
            <w:pPr>
              <w:autoSpaceDE w:val="0"/>
              <w:autoSpaceDN w:val="0"/>
              <w:adjustRightInd w:val="0"/>
              <w:rPr>
                <w:rFonts w:ascii="Times New Roman" w:hAnsi="Times New Roman"/>
                <w:sz w:val="24"/>
                <w:szCs w:val="24"/>
                <w:lang w:val="sq-AL"/>
              </w:rPr>
            </w:pPr>
          </w:p>
          <w:p w14:paraId="067E12A4"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0,5 kg</w:t>
            </w:r>
          </w:p>
          <w:p w14:paraId="2D9DC78A" w14:textId="77777777" w:rsidR="00F85EA1" w:rsidRDefault="00F85EA1" w:rsidP="005D5755">
            <w:pPr>
              <w:autoSpaceDE w:val="0"/>
              <w:autoSpaceDN w:val="0"/>
              <w:adjustRightInd w:val="0"/>
              <w:rPr>
                <w:rFonts w:ascii="Times New Roman" w:hAnsi="Times New Roman"/>
                <w:sz w:val="24"/>
                <w:szCs w:val="24"/>
                <w:lang w:val="sq-AL"/>
              </w:rPr>
            </w:pPr>
            <w:r w:rsidRPr="000B41CF">
              <w:rPr>
                <w:rFonts w:ascii="Times New Roman" w:hAnsi="Times New Roman"/>
                <w:sz w:val="24"/>
                <w:szCs w:val="24"/>
                <w:lang w:val="sq-AL"/>
              </w:rPr>
              <w:t>0,</w:t>
            </w:r>
            <w:r>
              <w:rPr>
                <w:rFonts w:ascii="Times New Roman" w:hAnsi="Times New Roman"/>
                <w:sz w:val="24"/>
                <w:szCs w:val="24"/>
                <w:lang w:val="sq-AL"/>
              </w:rPr>
              <w:t>8</w:t>
            </w:r>
            <w:r w:rsidRPr="000B41CF">
              <w:rPr>
                <w:rFonts w:ascii="Times New Roman" w:hAnsi="Times New Roman"/>
                <w:sz w:val="24"/>
                <w:szCs w:val="24"/>
                <w:lang w:val="sq-AL"/>
              </w:rPr>
              <w:t xml:space="preserve"> kg</w:t>
            </w:r>
          </w:p>
          <w:p w14:paraId="18FCC82F"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1,0 kg</w:t>
            </w:r>
          </w:p>
          <w:p w14:paraId="34987EC1"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1,6 kg</w:t>
            </w:r>
          </w:p>
          <w:p w14:paraId="5943771F"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2,0 kg</w:t>
            </w:r>
          </w:p>
          <w:p w14:paraId="0C3DC545"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2,5 kg</w:t>
            </w:r>
          </w:p>
          <w:p w14:paraId="38C595D9"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3,2 kg</w:t>
            </w:r>
          </w:p>
          <w:p w14:paraId="539EDC52" w14:textId="77777777" w:rsidR="00F85EA1" w:rsidRDefault="00F85EA1" w:rsidP="005D5755">
            <w:pPr>
              <w:autoSpaceDE w:val="0"/>
              <w:autoSpaceDN w:val="0"/>
              <w:adjustRightInd w:val="0"/>
              <w:rPr>
                <w:rFonts w:ascii="Times New Roman" w:hAnsi="Times New Roman"/>
                <w:sz w:val="24"/>
                <w:szCs w:val="24"/>
                <w:lang w:val="sq-AL"/>
              </w:rPr>
            </w:pPr>
          </w:p>
          <w:p w14:paraId="10770DE8"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1 600 mm</w:t>
            </w:r>
          </w:p>
          <w:p w14:paraId="425D4823" w14:textId="77777777" w:rsidR="00F85EA1" w:rsidRPr="00DD3EF3"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2 000 mm</w:t>
            </w:r>
          </w:p>
        </w:tc>
        <w:tc>
          <w:tcPr>
            <w:tcW w:w="1710" w:type="dxa"/>
          </w:tcPr>
          <w:p w14:paraId="0FA52BCD" w14:textId="77777777" w:rsidR="00F85EA1" w:rsidRPr="00AE53CA"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3127</w:t>
            </w:r>
          </w:p>
        </w:tc>
      </w:tr>
      <w:tr w:rsidR="00F85EA1" w:rsidRPr="00DD3EF3" w14:paraId="71EBCA44" w14:textId="77777777" w:rsidTr="005D5755">
        <w:tc>
          <w:tcPr>
            <w:tcW w:w="3120" w:type="dxa"/>
          </w:tcPr>
          <w:p w14:paraId="3CFE7EA7" w14:textId="031F7871" w:rsidR="00F85EA1" w:rsidRPr="00DD3EF3" w:rsidRDefault="005D5755" w:rsidP="005D5755">
            <w:pPr>
              <w:autoSpaceDE w:val="0"/>
              <w:autoSpaceDN w:val="0"/>
              <w:adjustRightInd w:val="0"/>
              <w:ind w:right="162"/>
              <w:rPr>
                <w:rFonts w:ascii="Times New Roman" w:hAnsi="Times New Roman"/>
                <w:sz w:val="24"/>
                <w:szCs w:val="24"/>
                <w:lang w:val="sq-AL"/>
              </w:rPr>
            </w:pPr>
            <w:r w:rsidRPr="005D5755">
              <w:rPr>
                <w:rFonts w:ascii="Times New Roman" w:hAnsi="Times New Roman"/>
                <w:sz w:val="24"/>
                <w:szCs w:val="24"/>
                <w:lang w:val="sq-AL"/>
              </w:rPr>
              <w:t xml:space="preserve">Otpornost na udar </w:t>
            </w:r>
            <w:r w:rsidR="00F85EA1">
              <w:rPr>
                <w:rFonts w:ascii="Times New Roman" w:hAnsi="Times New Roman"/>
                <w:sz w:val="24"/>
                <w:szCs w:val="24"/>
                <w:lang w:val="sq-AL"/>
              </w:rPr>
              <w:t>0</w:t>
            </w:r>
            <w:r w:rsidR="00F85EA1" w:rsidRPr="00A94A7B">
              <w:rPr>
                <w:rFonts w:ascii="Times New Roman" w:hAnsi="Times New Roman"/>
                <w:sz w:val="24"/>
                <w:szCs w:val="24"/>
                <w:lang w:val="sq-AL"/>
              </w:rPr>
              <w:t>°C</w:t>
            </w:r>
            <w:r w:rsidR="00F85EA1">
              <w:rPr>
                <w:rFonts w:ascii="Times New Roman" w:hAnsi="Times New Roman"/>
                <w:sz w:val="24"/>
                <w:szCs w:val="24"/>
                <w:lang w:val="sq-AL"/>
              </w:rPr>
              <w:t xml:space="preserve"> ͣ </w:t>
            </w:r>
            <w:r>
              <w:rPr>
                <w:rFonts w:ascii="Times New Roman" w:hAnsi="Times New Roman"/>
                <w:sz w:val="24"/>
                <w:szCs w:val="24"/>
                <w:lang w:val="sq-AL"/>
              </w:rPr>
              <w:t>za</w:t>
            </w:r>
            <w:r w:rsidR="00F85EA1">
              <w:rPr>
                <w:rFonts w:ascii="Times New Roman" w:hAnsi="Times New Roman"/>
                <w:sz w:val="24"/>
                <w:szCs w:val="24"/>
                <w:lang w:val="sq-AL"/>
              </w:rPr>
              <w:t xml:space="preserve"> </w:t>
            </w:r>
            <w:r w:rsidR="00F85EA1" w:rsidRPr="006C09FD">
              <w:rPr>
                <w:rFonts w:ascii="Times New Roman" w:hAnsi="Times New Roman"/>
                <w:i/>
                <w:sz w:val="24"/>
                <w:szCs w:val="24"/>
                <w:lang w:val="sq-AL"/>
              </w:rPr>
              <w:t>d</w:t>
            </w:r>
            <w:r w:rsidR="00F85EA1" w:rsidRPr="00A41833">
              <w:rPr>
                <w:rFonts w:ascii="Times New Roman" w:hAnsi="Times New Roman"/>
                <w:sz w:val="18"/>
                <w:szCs w:val="18"/>
                <w:lang w:val="sq-AL"/>
              </w:rPr>
              <w:t>im</w:t>
            </w:r>
            <w:r w:rsidR="00F85EA1">
              <w:rPr>
                <w:rFonts w:ascii="Times New Roman" w:hAnsi="Times New Roman"/>
                <w:sz w:val="24"/>
                <w:szCs w:val="24"/>
                <w:lang w:val="sq-AL"/>
              </w:rPr>
              <w:t xml:space="preserve"> </w:t>
            </w:r>
            <w:r w:rsidR="00F85EA1" w:rsidRPr="00A41833">
              <w:rPr>
                <w:rFonts w:ascii="Times New Roman" w:hAnsi="Times New Roman"/>
                <w:i/>
                <w:sz w:val="18"/>
                <w:szCs w:val="18"/>
                <w:lang w:val="sq-AL"/>
              </w:rPr>
              <w:t>max</w:t>
            </w:r>
            <w:r w:rsidR="00F85EA1">
              <w:rPr>
                <w:rFonts w:ascii="Times New Roman" w:hAnsi="Times New Roman"/>
                <w:sz w:val="24"/>
                <w:szCs w:val="24"/>
                <w:lang w:val="sq-AL"/>
              </w:rPr>
              <w:t xml:space="preserve"> </w:t>
            </w:r>
            <w:r w:rsidR="00F85EA1" w:rsidRPr="00507834">
              <w:rPr>
                <w:rFonts w:ascii="Times New Roman" w:eastAsiaTheme="minorHAnsi" w:hAnsi="Times New Roman" w:cstheme="minorBidi"/>
                <w:sz w:val="24"/>
                <w:szCs w:val="24"/>
                <w:lang w:val="sq-AL" w:eastAsia="en-US"/>
              </w:rPr>
              <w:t>&gt;</w:t>
            </w:r>
            <w:r w:rsidR="00F85EA1">
              <w:rPr>
                <w:rFonts w:ascii="Times New Roman" w:hAnsi="Times New Roman"/>
                <w:sz w:val="24"/>
                <w:szCs w:val="24"/>
                <w:lang w:val="sq-AL"/>
              </w:rPr>
              <w:t xml:space="preserve"> 1 200</w:t>
            </w:r>
          </w:p>
        </w:tc>
        <w:tc>
          <w:tcPr>
            <w:tcW w:w="3240" w:type="dxa"/>
          </w:tcPr>
          <w:p w14:paraId="0A4DA636" w14:textId="17C1DB51" w:rsidR="00F85EA1" w:rsidRDefault="005D575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Vi</w:t>
            </w:r>
            <w:r w:rsidRPr="005D5755">
              <w:rPr>
                <w:rFonts w:ascii="Times New Roman" w:hAnsi="Times New Roman"/>
                <w:sz w:val="24"/>
                <w:szCs w:val="24"/>
                <w:lang w:val="sq-AL"/>
              </w:rPr>
              <w:t xml:space="preserve">di </w:t>
            </w:r>
            <w:r>
              <w:rPr>
                <w:rFonts w:ascii="Times New Roman" w:hAnsi="Times New Roman"/>
                <w:sz w:val="24"/>
                <w:szCs w:val="24"/>
                <w:lang w:val="sq-AL"/>
              </w:rPr>
              <w:t>Prilog</w:t>
            </w:r>
            <w:r w:rsidRPr="005D5755">
              <w:rPr>
                <w:rFonts w:ascii="Times New Roman" w:hAnsi="Times New Roman"/>
                <w:sz w:val="24"/>
                <w:szCs w:val="24"/>
                <w:lang w:val="sq-AL"/>
              </w:rPr>
              <w:t xml:space="preserve"> K </w:t>
            </w:r>
            <w:r w:rsidR="00F85EA1">
              <w:rPr>
                <w:rFonts w:ascii="Times New Roman" w:hAnsi="Times New Roman"/>
                <w:sz w:val="24"/>
                <w:szCs w:val="24"/>
                <w:lang w:val="sq-AL"/>
              </w:rPr>
              <w:t xml:space="preserve"> </w:t>
            </w:r>
          </w:p>
          <w:p w14:paraId="5FEE1B6A" w14:textId="0AE1C84B" w:rsidR="00F85EA1" w:rsidRPr="00DD3EF3" w:rsidRDefault="005D575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Dve metode</w:t>
            </w:r>
          </w:p>
        </w:tc>
        <w:tc>
          <w:tcPr>
            <w:tcW w:w="3240" w:type="dxa"/>
          </w:tcPr>
          <w:p w14:paraId="0FAFE8C1" w14:textId="61585106" w:rsidR="005D5755" w:rsidRDefault="005D575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Visina pada udaraća</w:t>
            </w:r>
          </w:p>
          <w:p w14:paraId="4C9E9B62" w14:textId="06032CC9" w:rsidR="00F85EA1" w:rsidRPr="00DD3EF3" w:rsidRDefault="005D5755" w:rsidP="005D5755">
            <w:pPr>
              <w:autoSpaceDE w:val="0"/>
              <w:autoSpaceDN w:val="0"/>
              <w:adjustRightInd w:val="0"/>
              <w:rPr>
                <w:rFonts w:ascii="Times New Roman" w:hAnsi="Times New Roman"/>
                <w:sz w:val="24"/>
                <w:szCs w:val="24"/>
                <w:lang w:val="sq-AL"/>
              </w:rPr>
            </w:pPr>
            <w:r w:rsidRPr="005D5755">
              <w:rPr>
                <w:rFonts w:ascii="Times New Roman" w:hAnsi="Times New Roman"/>
                <w:sz w:val="24"/>
                <w:szCs w:val="24"/>
                <w:lang w:val="sq-AL"/>
              </w:rPr>
              <w:t>Masa udaraća</w:t>
            </w:r>
          </w:p>
        </w:tc>
        <w:tc>
          <w:tcPr>
            <w:tcW w:w="2970" w:type="dxa"/>
          </w:tcPr>
          <w:p w14:paraId="7BBBCB53"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2 000 mm</w:t>
            </w:r>
          </w:p>
          <w:p w14:paraId="6E742F5A" w14:textId="77777777" w:rsidR="00F85EA1" w:rsidRPr="00DD3EF3"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3,2 / 5,0 kg</w:t>
            </w:r>
          </w:p>
        </w:tc>
        <w:tc>
          <w:tcPr>
            <w:tcW w:w="1710" w:type="dxa"/>
          </w:tcPr>
          <w:p w14:paraId="7A4987CD" w14:textId="0E64444A" w:rsidR="00F85EA1" w:rsidRPr="00AE53CA" w:rsidRDefault="005D5755"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Prilog</w:t>
            </w:r>
            <w:r w:rsidR="00F85EA1">
              <w:rPr>
                <w:rFonts w:ascii="Times New Roman" w:hAnsi="Times New Roman"/>
                <w:sz w:val="24"/>
                <w:szCs w:val="24"/>
                <w:lang w:val="sq-AL"/>
              </w:rPr>
              <w:t xml:space="preserve"> K</w:t>
            </w:r>
          </w:p>
        </w:tc>
      </w:tr>
      <w:tr w:rsidR="00F85EA1" w:rsidRPr="00DD3EF3" w14:paraId="012C2C37" w14:textId="77777777" w:rsidTr="005D5755">
        <w:trPr>
          <w:trHeight w:val="285"/>
        </w:trPr>
        <w:tc>
          <w:tcPr>
            <w:tcW w:w="3120" w:type="dxa"/>
            <w:vMerge w:val="restart"/>
          </w:tcPr>
          <w:p w14:paraId="7DBB8A36" w14:textId="09AD5246" w:rsidR="00F85EA1" w:rsidRPr="00DD3EF3" w:rsidRDefault="00CD7556"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Fleksibilnost prstena</w:t>
            </w:r>
            <w:r w:rsidR="00F85EA1">
              <w:rPr>
                <w:rFonts w:ascii="Times New Roman" w:hAnsi="Times New Roman"/>
                <w:sz w:val="24"/>
                <w:szCs w:val="24"/>
                <w:lang w:val="sq-AL"/>
              </w:rPr>
              <w:t xml:space="preserve"> 30ᵇ</w:t>
            </w:r>
          </w:p>
        </w:tc>
        <w:tc>
          <w:tcPr>
            <w:tcW w:w="3240" w:type="dxa"/>
            <w:vMerge w:val="restart"/>
          </w:tcPr>
          <w:p w14:paraId="1EB22F08" w14:textId="1F2181CF" w:rsidR="00F85EA1" w:rsidRPr="00DD3EF3" w:rsidRDefault="00CD7556" w:rsidP="005D5755">
            <w:pPr>
              <w:autoSpaceDE w:val="0"/>
              <w:autoSpaceDN w:val="0"/>
              <w:adjustRightInd w:val="0"/>
              <w:rPr>
                <w:rFonts w:ascii="Times New Roman" w:hAnsi="Times New Roman"/>
                <w:sz w:val="24"/>
                <w:szCs w:val="24"/>
                <w:lang w:val="sq-AL"/>
              </w:rPr>
            </w:pPr>
            <w:r w:rsidRPr="00CD7556">
              <w:rPr>
                <w:rFonts w:ascii="Times New Roman" w:hAnsi="Times New Roman"/>
                <w:sz w:val="24"/>
                <w:szCs w:val="24"/>
                <w:lang w:val="sq-AL"/>
              </w:rPr>
              <w:t xml:space="preserve">Mora biti u skladu sa </w:t>
            </w:r>
            <w:r w:rsidR="00F85EA1">
              <w:rPr>
                <w:rFonts w:ascii="Times New Roman" w:hAnsi="Times New Roman"/>
                <w:sz w:val="24"/>
                <w:szCs w:val="24"/>
                <w:lang w:val="sq-AL"/>
              </w:rPr>
              <w:t>9.1.2</w:t>
            </w:r>
          </w:p>
        </w:tc>
        <w:tc>
          <w:tcPr>
            <w:tcW w:w="3240" w:type="dxa"/>
          </w:tcPr>
          <w:p w14:paraId="34C311A9" w14:textId="2466405D" w:rsidR="00F85EA1" w:rsidRPr="00DD3EF3" w:rsidRDefault="00CD7556"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Odstupanje</w:t>
            </w:r>
          </w:p>
        </w:tc>
        <w:tc>
          <w:tcPr>
            <w:tcW w:w="2970" w:type="dxa"/>
          </w:tcPr>
          <w:p w14:paraId="3A894C5F" w14:textId="77777777" w:rsidR="00F85EA1" w:rsidRPr="00A41833" w:rsidRDefault="00F85EA1" w:rsidP="005D5755">
            <w:pPr>
              <w:autoSpaceDE w:val="0"/>
              <w:autoSpaceDN w:val="0"/>
              <w:adjustRightInd w:val="0"/>
              <w:rPr>
                <w:rFonts w:ascii="Times New Roman" w:hAnsi="Times New Roman"/>
                <w:sz w:val="16"/>
                <w:szCs w:val="16"/>
                <w:lang w:val="sq-AL"/>
              </w:rPr>
            </w:pPr>
            <w:r>
              <w:rPr>
                <w:rFonts w:ascii="Times New Roman" w:hAnsi="Times New Roman"/>
                <w:sz w:val="24"/>
                <w:szCs w:val="24"/>
                <w:lang w:val="sq-AL"/>
              </w:rPr>
              <w:t>30 % of d</w:t>
            </w:r>
            <w:r>
              <w:rPr>
                <w:rFonts w:ascii="Times New Roman" w:hAnsi="Times New Roman"/>
                <w:sz w:val="16"/>
                <w:szCs w:val="16"/>
                <w:lang w:val="sq-AL"/>
              </w:rPr>
              <w:t>em</w:t>
            </w:r>
          </w:p>
        </w:tc>
        <w:tc>
          <w:tcPr>
            <w:tcW w:w="1710" w:type="dxa"/>
            <w:vMerge w:val="restart"/>
          </w:tcPr>
          <w:p w14:paraId="4043B965" w14:textId="77777777"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EN ISO 13968</w:t>
            </w:r>
          </w:p>
        </w:tc>
      </w:tr>
      <w:tr w:rsidR="00F85EA1" w:rsidRPr="00DD3EF3" w14:paraId="1BAE5FA2" w14:textId="77777777" w:rsidTr="005D5755">
        <w:trPr>
          <w:trHeight w:val="258"/>
        </w:trPr>
        <w:tc>
          <w:tcPr>
            <w:tcW w:w="3120" w:type="dxa"/>
            <w:vMerge/>
          </w:tcPr>
          <w:p w14:paraId="16A8E943"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vMerge/>
          </w:tcPr>
          <w:p w14:paraId="69097A6B"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tcPr>
          <w:p w14:paraId="2BAA405D" w14:textId="2D514115" w:rsidR="00F85EA1" w:rsidRPr="00A41833" w:rsidRDefault="00CD7556" w:rsidP="005D5755">
            <w:r>
              <w:rPr>
                <w:rFonts w:ascii="Times New Roman" w:hAnsi="Times New Roman"/>
                <w:sz w:val="24"/>
                <w:szCs w:val="24"/>
                <w:lang w:val="sq-AL"/>
              </w:rPr>
              <w:t xml:space="preserve">Dužina </w:t>
            </w:r>
            <w:r w:rsidRPr="00CD7556">
              <w:rPr>
                <w:rFonts w:ascii="Times New Roman" w:hAnsi="Times New Roman"/>
                <w:sz w:val="24"/>
                <w:szCs w:val="24"/>
                <w:lang w:val="sq-AL"/>
              </w:rPr>
              <w:t>komada</w:t>
            </w:r>
            <w:r>
              <w:rPr>
                <w:rFonts w:ascii="Times New Roman" w:hAnsi="Times New Roman"/>
                <w:sz w:val="24"/>
                <w:szCs w:val="24"/>
                <w:lang w:val="sq-AL"/>
              </w:rPr>
              <w:t xml:space="preserve"> za testiranje</w:t>
            </w:r>
          </w:p>
        </w:tc>
        <w:tc>
          <w:tcPr>
            <w:tcW w:w="2970" w:type="dxa"/>
          </w:tcPr>
          <w:p w14:paraId="3D73F7B8" w14:textId="0C491EB7" w:rsidR="00F85EA1" w:rsidRPr="00E77D01" w:rsidRDefault="00CD7556" w:rsidP="00CD7556">
            <w:pPr>
              <w:autoSpaceDE w:val="0"/>
              <w:autoSpaceDN w:val="0"/>
              <w:adjustRightInd w:val="0"/>
              <w:rPr>
                <w:rFonts w:ascii="Times New Roman" w:hAnsi="Times New Roman"/>
                <w:sz w:val="24"/>
                <w:szCs w:val="24"/>
                <w:lang w:val="sq-AL"/>
              </w:rPr>
            </w:pPr>
            <w:r>
              <w:rPr>
                <w:rFonts w:ascii="Times New Roman" w:hAnsi="Times New Roman"/>
                <w:sz w:val="24"/>
                <w:szCs w:val="24"/>
                <w:lang w:val="sq-AL"/>
              </w:rPr>
              <w:t>Kako je definisano u</w:t>
            </w:r>
            <w:r w:rsidR="00F85EA1">
              <w:rPr>
                <w:rFonts w:ascii="Times New Roman" w:hAnsi="Times New Roman"/>
                <w:sz w:val="24"/>
                <w:szCs w:val="24"/>
                <w:lang w:val="sq-AL"/>
              </w:rPr>
              <w:t xml:space="preserve"> EN ISO 9969</w:t>
            </w:r>
          </w:p>
        </w:tc>
        <w:tc>
          <w:tcPr>
            <w:tcW w:w="1710" w:type="dxa"/>
            <w:vMerge/>
          </w:tcPr>
          <w:p w14:paraId="24F30FB5" w14:textId="77777777" w:rsidR="00F85EA1" w:rsidRDefault="00F85EA1" w:rsidP="005D5755">
            <w:pPr>
              <w:autoSpaceDE w:val="0"/>
              <w:autoSpaceDN w:val="0"/>
              <w:adjustRightInd w:val="0"/>
              <w:rPr>
                <w:rFonts w:ascii="Times New Roman" w:hAnsi="Times New Roman"/>
                <w:sz w:val="24"/>
                <w:szCs w:val="24"/>
                <w:lang w:val="sq-AL"/>
              </w:rPr>
            </w:pPr>
          </w:p>
        </w:tc>
      </w:tr>
      <w:tr w:rsidR="00F85EA1" w:rsidRPr="00DD3EF3" w14:paraId="7609485E" w14:textId="77777777" w:rsidTr="005D5755">
        <w:trPr>
          <w:trHeight w:val="268"/>
        </w:trPr>
        <w:tc>
          <w:tcPr>
            <w:tcW w:w="3120" w:type="dxa"/>
            <w:vMerge/>
          </w:tcPr>
          <w:p w14:paraId="0B978B44"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vMerge/>
          </w:tcPr>
          <w:p w14:paraId="4FC67922"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tcPr>
          <w:p w14:paraId="0C21E77E" w14:textId="35915DF4" w:rsidR="00F85EA1" w:rsidRDefault="00F85EA1" w:rsidP="00CD7556">
            <w:pPr>
              <w:autoSpaceDE w:val="0"/>
              <w:autoSpaceDN w:val="0"/>
              <w:adjustRightInd w:val="0"/>
              <w:rPr>
                <w:rFonts w:ascii="Times New Roman" w:hAnsi="Times New Roman"/>
                <w:sz w:val="24"/>
                <w:szCs w:val="24"/>
                <w:lang w:val="sq-AL"/>
              </w:rPr>
            </w:pPr>
            <w:r>
              <w:rPr>
                <w:rFonts w:ascii="Times New Roman" w:hAnsi="Times New Roman"/>
                <w:sz w:val="24"/>
                <w:szCs w:val="24"/>
                <w:lang w:val="sq-AL"/>
              </w:rPr>
              <w:t>Po</w:t>
            </w:r>
            <w:r w:rsidR="00CD7556" w:rsidRPr="00CD7556">
              <w:rPr>
                <w:rFonts w:ascii="Times New Roman" w:hAnsi="Times New Roman"/>
                <w:sz w:val="24"/>
                <w:szCs w:val="24"/>
                <w:lang w:val="sq-AL"/>
              </w:rPr>
              <w:t>ložaj</w:t>
            </w:r>
            <w:r>
              <w:rPr>
                <w:rFonts w:ascii="Times New Roman" w:hAnsi="Times New Roman"/>
                <w:sz w:val="24"/>
                <w:szCs w:val="24"/>
                <w:lang w:val="sq-AL"/>
              </w:rPr>
              <w:t xml:space="preserve"> </w:t>
            </w:r>
            <w:r w:rsidR="00CD7556">
              <w:rPr>
                <w:rFonts w:ascii="Times New Roman" w:hAnsi="Times New Roman"/>
                <w:sz w:val="24"/>
                <w:szCs w:val="24"/>
                <w:lang w:val="sq-AL"/>
              </w:rPr>
              <w:t>komada za testiranje</w:t>
            </w:r>
          </w:p>
        </w:tc>
        <w:tc>
          <w:tcPr>
            <w:tcW w:w="2970" w:type="dxa"/>
          </w:tcPr>
          <w:p w14:paraId="0BBA93F5" w14:textId="44D193F2" w:rsidR="00F85EA1" w:rsidRPr="00E77D01" w:rsidRDefault="00CD7556" w:rsidP="005D5755">
            <w:pPr>
              <w:autoSpaceDE w:val="0"/>
              <w:autoSpaceDN w:val="0"/>
              <w:adjustRightInd w:val="0"/>
              <w:rPr>
                <w:rFonts w:ascii="Times New Roman" w:hAnsi="Times New Roman"/>
                <w:sz w:val="24"/>
                <w:szCs w:val="24"/>
                <w:lang w:val="sq-AL"/>
              </w:rPr>
            </w:pPr>
            <w:r w:rsidRPr="00CD7556">
              <w:rPr>
                <w:rFonts w:ascii="Times New Roman" w:hAnsi="Times New Roman"/>
                <w:sz w:val="24"/>
                <w:szCs w:val="24"/>
                <w:lang w:val="sq-AL"/>
              </w:rPr>
              <w:t>Kako je definisano u</w:t>
            </w:r>
            <w:r w:rsidR="00F85EA1" w:rsidRPr="000A153C">
              <w:rPr>
                <w:rFonts w:ascii="Times New Roman" w:hAnsi="Times New Roman"/>
                <w:sz w:val="24"/>
                <w:szCs w:val="24"/>
                <w:lang w:val="sq-AL"/>
              </w:rPr>
              <w:t xml:space="preserve"> EN ISO 9969</w:t>
            </w:r>
          </w:p>
        </w:tc>
        <w:tc>
          <w:tcPr>
            <w:tcW w:w="1710" w:type="dxa"/>
            <w:vMerge/>
          </w:tcPr>
          <w:p w14:paraId="0FCAE6EA" w14:textId="77777777" w:rsidR="00F85EA1" w:rsidRDefault="00F85EA1" w:rsidP="005D5755">
            <w:pPr>
              <w:autoSpaceDE w:val="0"/>
              <w:autoSpaceDN w:val="0"/>
              <w:adjustRightInd w:val="0"/>
              <w:rPr>
                <w:rFonts w:ascii="Times New Roman" w:hAnsi="Times New Roman"/>
                <w:sz w:val="24"/>
                <w:szCs w:val="24"/>
                <w:lang w:val="sq-AL"/>
              </w:rPr>
            </w:pPr>
          </w:p>
        </w:tc>
      </w:tr>
      <w:tr w:rsidR="00F85EA1" w:rsidRPr="00DD3EF3" w14:paraId="0EDF38BF" w14:textId="77777777" w:rsidTr="005D5755">
        <w:trPr>
          <w:trHeight w:val="305"/>
        </w:trPr>
        <w:tc>
          <w:tcPr>
            <w:tcW w:w="3120" w:type="dxa"/>
            <w:vMerge/>
          </w:tcPr>
          <w:p w14:paraId="5D2A222D"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vMerge/>
          </w:tcPr>
          <w:p w14:paraId="346E0512" w14:textId="77777777" w:rsidR="00F85EA1" w:rsidRDefault="00F85EA1" w:rsidP="005D5755">
            <w:pPr>
              <w:autoSpaceDE w:val="0"/>
              <w:autoSpaceDN w:val="0"/>
              <w:adjustRightInd w:val="0"/>
              <w:rPr>
                <w:rFonts w:ascii="Times New Roman" w:hAnsi="Times New Roman"/>
                <w:sz w:val="24"/>
                <w:szCs w:val="24"/>
                <w:lang w:val="sq-AL"/>
              </w:rPr>
            </w:pPr>
          </w:p>
        </w:tc>
        <w:tc>
          <w:tcPr>
            <w:tcW w:w="3240" w:type="dxa"/>
          </w:tcPr>
          <w:p w14:paraId="7BC54C84" w14:textId="61F10932" w:rsidR="00F85EA1" w:rsidRPr="00E86658" w:rsidRDefault="00CD7556" w:rsidP="00CD7556">
            <w:pPr>
              <w:autoSpaceDE w:val="0"/>
              <w:autoSpaceDN w:val="0"/>
              <w:adjustRightInd w:val="0"/>
              <w:rPr>
                <w:rFonts w:ascii="Times New Roman" w:hAnsi="Times New Roman"/>
                <w:sz w:val="24"/>
                <w:szCs w:val="24"/>
                <w:lang w:val="sq-AL"/>
              </w:rPr>
            </w:pPr>
            <w:r>
              <w:rPr>
                <w:rFonts w:ascii="Times New Roman" w:hAnsi="Times New Roman"/>
                <w:sz w:val="24"/>
                <w:szCs w:val="24"/>
                <w:lang w:val="sq-AL"/>
              </w:rPr>
              <w:t>Starost komada za testiranje</w:t>
            </w:r>
          </w:p>
        </w:tc>
        <w:tc>
          <w:tcPr>
            <w:tcW w:w="2970" w:type="dxa"/>
          </w:tcPr>
          <w:p w14:paraId="5B156102" w14:textId="35265480" w:rsidR="00F85EA1" w:rsidRPr="00E77D01" w:rsidRDefault="00F85EA1" w:rsidP="00CD7556">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(21 </w:t>
            </w:r>
            <w:r w:rsidRPr="000A153C">
              <w:rPr>
                <w:rFonts w:ascii="Times New Roman" w:hAnsi="Times New Roman"/>
                <w:sz w:val="24"/>
                <w:szCs w:val="24"/>
                <w:lang w:val="sq-AL"/>
              </w:rPr>
              <w:t>±</w:t>
            </w:r>
            <w:r>
              <w:rPr>
                <w:rFonts w:ascii="Times New Roman" w:hAnsi="Times New Roman"/>
                <w:sz w:val="24"/>
                <w:szCs w:val="24"/>
                <w:lang w:val="sq-AL"/>
              </w:rPr>
              <w:t xml:space="preserve"> 2) d</w:t>
            </w:r>
            <w:r w:rsidR="00CD7556">
              <w:rPr>
                <w:rFonts w:ascii="Times New Roman" w:hAnsi="Times New Roman"/>
                <w:sz w:val="24"/>
                <w:szCs w:val="24"/>
                <w:lang w:val="sq-AL"/>
              </w:rPr>
              <w:t>ana</w:t>
            </w:r>
          </w:p>
        </w:tc>
        <w:tc>
          <w:tcPr>
            <w:tcW w:w="1710" w:type="dxa"/>
            <w:vMerge/>
          </w:tcPr>
          <w:p w14:paraId="5E3769B5" w14:textId="77777777" w:rsidR="00F85EA1" w:rsidRDefault="00F85EA1" w:rsidP="005D5755">
            <w:pPr>
              <w:autoSpaceDE w:val="0"/>
              <w:autoSpaceDN w:val="0"/>
              <w:adjustRightInd w:val="0"/>
              <w:rPr>
                <w:rFonts w:ascii="Times New Roman" w:hAnsi="Times New Roman"/>
                <w:sz w:val="24"/>
                <w:szCs w:val="24"/>
                <w:lang w:val="sq-AL"/>
              </w:rPr>
            </w:pPr>
          </w:p>
        </w:tc>
      </w:tr>
      <w:tr w:rsidR="00F85EA1" w:rsidRPr="00DD3EF3" w14:paraId="6BB49703" w14:textId="77777777" w:rsidTr="005D5755">
        <w:tc>
          <w:tcPr>
            <w:tcW w:w="3120" w:type="dxa"/>
          </w:tcPr>
          <w:p w14:paraId="2490B1C2" w14:textId="638FE8E9" w:rsidR="00F85EA1" w:rsidRPr="00013D87" w:rsidRDefault="00CD7556"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Odnos protoka </w:t>
            </w:r>
            <w:r w:rsidR="004711FA">
              <w:rPr>
                <w:rFonts w:ascii="Times New Roman" w:hAnsi="Times New Roman"/>
                <w:sz w:val="24"/>
                <w:szCs w:val="24"/>
                <w:lang w:val="sq-AL"/>
              </w:rPr>
              <w:t>na</w:t>
            </w:r>
            <w:r>
              <w:rPr>
                <w:rFonts w:ascii="Times New Roman" w:hAnsi="Times New Roman"/>
                <w:sz w:val="24"/>
                <w:szCs w:val="24"/>
                <w:lang w:val="sq-AL"/>
              </w:rPr>
              <w:t xml:space="preserve"> curenje</w:t>
            </w:r>
          </w:p>
          <w:p w14:paraId="5E00260F" w14:textId="77777777" w:rsidR="00F85EA1" w:rsidRPr="00DD3EF3" w:rsidRDefault="00F85EA1" w:rsidP="005D5755">
            <w:pPr>
              <w:autoSpaceDE w:val="0"/>
              <w:autoSpaceDN w:val="0"/>
              <w:adjustRightInd w:val="0"/>
              <w:rPr>
                <w:rFonts w:ascii="Times New Roman" w:hAnsi="Times New Roman"/>
                <w:sz w:val="24"/>
                <w:szCs w:val="24"/>
                <w:lang w:val="sq-AL"/>
              </w:rPr>
            </w:pPr>
          </w:p>
        </w:tc>
        <w:tc>
          <w:tcPr>
            <w:tcW w:w="3240" w:type="dxa"/>
          </w:tcPr>
          <w:p w14:paraId="46C0EB56" w14:textId="0BFD82C5" w:rsidR="00F85EA1"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PVC-U: </w:t>
            </w:r>
            <w:r w:rsidRPr="004A3F35">
              <w:rPr>
                <w:rFonts w:ascii="Times New Roman" w:hAnsi="Times New Roman"/>
                <w:sz w:val="24"/>
                <w:szCs w:val="24"/>
                <w:lang w:val="sq-AL"/>
              </w:rPr>
              <w:t>≤</w:t>
            </w:r>
            <w:r>
              <w:rPr>
                <w:rFonts w:ascii="Times New Roman" w:hAnsi="Times New Roman"/>
                <w:sz w:val="24"/>
                <w:szCs w:val="24"/>
                <w:lang w:val="sq-AL"/>
              </w:rPr>
              <w:t xml:space="preserve"> 2,5 </w:t>
            </w:r>
            <w:r w:rsidR="00CD7556">
              <w:rPr>
                <w:rFonts w:ascii="Times New Roman" w:hAnsi="Times New Roman"/>
                <w:sz w:val="24"/>
                <w:szCs w:val="24"/>
                <w:lang w:val="sq-AL"/>
              </w:rPr>
              <w:t>tokom dve godine ekstrapolacije</w:t>
            </w:r>
            <w:r>
              <w:rPr>
                <w:rFonts w:ascii="Times New Roman" w:hAnsi="Times New Roman"/>
                <w:sz w:val="24"/>
                <w:szCs w:val="24"/>
                <w:lang w:val="sq-AL"/>
              </w:rPr>
              <w:t xml:space="preserve"> </w:t>
            </w:r>
          </w:p>
          <w:p w14:paraId="131C1E13" w14:textId="19B3A269" w:rsidR="00F85EA1" w:rsidRPr="00DD3EF3" w:rsidRDefault="00F85EA1" w:rsidP="00CD7556">
            <w:pPr>
              <w:autoSpaceDE w:val="0"/>
              <w:autoSpaceDN w:val="0"/>
              <w:adjustRightInd w:val="0"/>
              <w:rPr>
                <w:rFonts w:ascii="Times New Roman" w:hAnsi="Times New Roman"/>
                <w:sz w:val="24"/>
                <w:szCs w:val="24"/>
                <w:lang w:val="sq-AL"/>
              </w:rPr>
            </w:pPr>
            <w:r>
              <w:rPr>
                <w:rFonts w:ascii="Times New Roman" w:hAnsi="Times New Roman"/>
                <w:sz w:val="24"/>
                <w:szCs w:val="24"/>
                <w:lang w:val="sq-AL"/>
              </w:rPr>
              <w:lastRenderedPageBreak/>
              <w:t xml:space="preserve">PP dhe PE: </w:t>
            </w:r>
            <w:r w:rsidRPr="00363C0A">
              <w:rPr>
                <w:rFonts w:ascii="Times New Roman" w:hAnsi="Times New Roman"/>
                <w:sz w:val="24"/>
                <w:szCs w:val="24"/>
                <w:lang w:val="sq-AL"/>
              </w:rPr>
              <w:t>≤</w:t>
            </w:r>
            <w:r>
              <w:rPr>
                <w:rFonts w:ascii="Times New Roman" w:hAnsi="Times New Roman"/>
                <w:sz w:val="24"/>
                <w:szCs w:val="24"/>
                <w:lang w:val="sq-AL"/>
              </w:rPr>
              <w:t xml:space="preserve"> </w:t>
            </w:r>
            <w:r w:rsidR="00CD7556">
              <w:rPr>
                <w:rFonts w:ascii="Times New Roman" w:hAnsi="Times New Roman"/>
                <w:sz w:val="24"/>
                <w:szCs w:val="24"/>
                <w:lang w:val="sq-AL"/>
              </w:rPr>
              <w:t xml:space="preserve">na 2 godine ekstrapolacije </w:t>
            </w:r>
          </w:p>
        </w:tc>
        <w:tc>
          <w:tcPr>
            <w:tcW w:w="6210" w:type="dxa"/>
            <w:gridSpan w:val="2"/>
          </w:tcPr>
          <w:p w14:paraId="38BA7B12" w14:textId="71DCA30F" w:rsidR="00F85EA1" w:rsidRPr="00DD3EF3" w:rsidRDefault="00CD7556" w:rsidP="005D5755">
            <w:pPr>
              <w:autoSpaceDE w:val="0"/>
              <w:autoSpaceDN w:val="0"/>
              <w:adjustRightInd w:val="0"/>
              <w:rPr>
                <w:rFonts w:ascii="Times New Roman" w:hAnsi="Times New Roman"/>
                <w:sz w:val="24"/>
                <w:szCs w:val="24"/>
                <w:lang w:val="sq-AL"/>
              </w:rPr>
            </w:pPr>
            <w:r w:rsidRPr="00CD7556">
              <w:rPr>
                <w:rFonts w:ascii="Times New Roman" w:hAnsi="Times New Roman"/>
                <w:sz w:val="24"/>
                <w:szCs w:val="24"/>
                <w:lang w:val="sq-AL"/>
              </w:rPr>
              <w:lastRenderedPageBreak/>
              <w:t xml:space="preserve">Mora biti u skladu </w:t>
            </w:r>
            <w:r>
              <w:rPr>
                <w:rFonts w:ascii="Times New Roman" w:hAnsi="Times New Roman"/>
                <w:sz w:val="24"/>
                <w:szCs w:val="24"/>
                <w:lang w:val="sq-AL"/>
              </w:rPr>
              <w:t xml:space="preserve">sa </w:t>
            </w:r>
            <w:r w:rsidR="00F85EA1">
              <w:rPr>
                <w:rFonts w:ascii="Times New Roman" w:hAnsi="Times New Roman"/>
                <w:sz w:val="24"/>
                <w:szCs w:val="24"/>
                <w:lang w:val="sq-AL"/>
              </w:rPr>
              <w:t>EN ISO 9967</w:t>
            </w:r>
          </w:p>
          <w:p w14:paraId="651035E8" w14:textId="77777777" w:rsidR="00F85EA1" w:rsidRPr="00DD3EF3" w:rsidRDefault="00F85EA1" w:rsidP="005D5755">
            <w:pPr>
              <w:autoSpaceDE w:val="0"/>
              <w:autoSpaceDN w:val="0"/>
              <w:adjustRightInd w:val="0"/>
              <w:rPr>
                <w:rFonts w:ascii="Times New Roman" w:hAnsi="Times New Roman"/>
                <w:sz w:val="24"/>
                <w:szCs w:val="24"/>
                <w:lang w:val="sq-AL"/>
              </w:rPr>
            </w:pPr>
          </w:p>
        </w:tc>
        <w:tc>
          <w:tcPr>
            <w:tcW w:w="1710" w:type="dxa"/>
          </w:tcPr>
          <w:p w14:paraId="39F0F35A" w14:textId="77777777" w:rsidR="00F85EA1" w:rsidRPr="00AE53CA"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SK </w:t>
            </w:r>
            <w:r w:rsidRPr="00363C0A">
              <w:rPr>
                <w:rFonts w:ascii="Times New Roman" w:hAnsi="Times New Roman"/>
                <w:sz w:val="24"/>
                <w:szCs w:val="24"/>
                <w:lang w:val="sq-AL"/>
              </w:rPr>
              <w:t>EN ISO 9967</w:t>
            </w:r>
          </w:p>
        </w:tc>
      </w:tr>
      <w:tr w:rsidR="00F85EA1" w:rsidRPr="00DD3EF3" w14:paraId="6E897FB8" w14:textId="77777777" w:rsidTr="005D5755">
        <w:tc>
          <w:tcPr>
            <w:tcW w:w="3120" w:type="dxa"/>
          </w:tcPr>
          <w:p w14:paraId="7B3B6606" w14:textId="4BF9C5B0" w:rsidR="00F85EA1" w:rsidRPr="00DD3EF3" w:rsidRDefault="004711FA" w:rsidP="005D5755">
            <w:pPr>
              <w:autoSpaceDE w:val="0"/>
              <w:autoSpaceDN w:val="0"/>
              <w:adjustRightInd w:val="0"/>
              <w:rPr>
                <w:rFonts w:ascii="Times New Roman" w:hAnsi="Times New Roman"/>
                <w:sz w:val="24"/>
                <w:szCs w:val="24"/>
                <w:lang w:val="sq-AL"/>
              </w:rPr>
            </w:pPr>
            <w:r w:rsidRPr="004711FA">
              <w:rPr>
                <w:rFonts w:ascii="Times New Roman" w:hAnsi="Times New Roman"/>
                <w:sz w:val="24"/>
                <w:szCs w:val="24"/>
                <w:lang w:val="sq-AL"/>
              </w:rPr>
              <w:lastRenderedPageBreak/>
              <w:t xml:space="preserve">Otpornost na izduženje </w:t>
            </w:r>
          </w:p>
        </w:tc>
        <w:tc>
          <w:tcPr>
            <w:tcW w:w="3240" w:type="dxa"/>
          </w:tcPr>
          <w:p w14:paraId="30C5F582" w14:textId="61E8E1B0" w:rsidR="00F85EA1" w:rsidRPr="00DD3EF3" w:rsidRDefault="004711FA"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Mora biti u skladu sa </w:t>
            </w:r>
            <w:r w:rsidR="00F85EA1">
              <w:rPr>
                <w:rFonts w:ascii="Times New Roman" w:hAnsi="Times New Roman"/>
                <w:sz w:val="24"/>
                <w:szCs w:val="24"/>
                <w:lang w:val="sq-AL"/>
              </w:rPr>
              <w:t>9.1.3</w:t>
            </w:r>
          </w:p>
        </w:tc>
        <w:tc>
          <w:tcPr>
            <w:tcW w:w="3240" w:type="dxa"/>
          </w:tcPr>
          <w:p w14:paraId="3568437C" w14:textId="2F009647" w:rsidR="00F85EA1" w:rsidRPr="00DD3EF3" w:rsidRDefault="004711FA" w:rsidP="005D5755">
            <w:pPr>
              <w:autoSpaceDE w:val="0"/>
              <w:autoSpaceDN w:val="0"/>
              <w:adjustRightInd w:val="0"/>
              <w:rPr>
                <w:rFonts w:ascii="Times New Roman" w:hAnsi="Times New Roman"/>
                <w:sz w:val="24"/>
                <w:szCs w:val="24"/>
                <w:lang w:val="sq-AL"/>
              </w:rPr>
            </w:pPr>
            <w:r w:rsidRPr="004711FA">
              <w:rPr>
                <w:rFonts w:ascii="Times New Roman" w:hAnsi="Times New Roman"/>
                <w:sz w:val="24"/>
                <w:szCs w:val="24"/>
                <w:lang w:val="sq-AL"/>
              </w:rPr>
              <w:t>Stopa deformacije</w:t>
            </w:r>
          </w:p>
        </w:tc>
        <w:tc>
          <w:tcPr>
            <w:tcW w:w="2970" w:type="dxa"/>
          </w:tcPr>
          <w:p w14:paraId="7BF1BBEB" w14:textId="77777777" w:rsidR="00F85EA1" w:rsidRPr="00DD3EF3"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mm/min</w:t>
            </w:r>
          </w:p>
        </w:tc>
        <w:tc>
          <w:tcPr>
            <w:tcW w:w="1710" w:type="dxa"/>
          </w:tcPr>
          <w:p w14:paraId="03C31857" w14:textId="77777777" w:rsidR="00F85EA1" w:rsidRPr="00AE53CA" w:rsidRDefault="00F85EA1" w:rsidP="005D5755">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13262</w:t>
            </w:r>
          </w:p>
        </w:tc>
      </w:tr>
    </w:tbl>
    <w:p w14:paraId="41ADA35D" w14:textId="77777777" w:rsidR="00F85EA1" w:rsidRDefault="00F85EA1" w:rsidP="00F85EA1">
      <w:pPr>
        <w:jc w:val="center"/>
        <w:rPr>
          <w:rFonts w:ascii="Times New Roman" w:eastAsia="Malgun Gothic" w:hAnsi="Times New Roman" w:cs="Times New Roman"/>
          <w:b/>
          <w:sz w:val="24"/>
          <w:szCs w:val="24"/>
          <w:lang w:eastAsia="en-GB"/>
        </w:rPr>
      </w:pPr>
    </w:p>
    <w:p w14:paraId="57D1A5DE" w14:textId="77777777" w:rsidR="00A00516" w:rsidRDefault="00A00516" w:rsidP="00A00516">
      <w:pPr>
        <w:jc w:val="center"/>
        <w:rPr>
          <w:rFonts w:ascii="Times New Roman" w:eastAsia="Malgun Gothic" w:hAnsi="Times New Roman" w:cs="Times New Roman"/>
          <w:b/>
          <w:sz w:val="24"/>
          <w:szCs w:val="24"/>
          <w:lang w:eastAsia="en-GB"/>
        </w:rPr>
      </w:pPr>
    </w:p>
    <w:p w14:paraId="1BA02318" w14:textId="77777777" w:rsidR="005E6D23" w:rsidRDefault="005E6D23" w:rsidP="00A00516">
      <w:pPr>
        <w:jc w:val="center"/>
        <w:rPr>
          <w:rFonts w:ascii="Times New Roman" w:eastAsia="Malgun Gothic" w:hAnsi="Times New Roman" w:cs="Times New Roman"/>
          <w:b/>
          <w:sz w:val="24"/>
          <w:szCs w:val="24"/>
          <w:lang w:eastAsia="en-GB"/>
        </w:rPr>
      </w:pPr>
    </w:p>
    <w:p w14:paraId="696F08A9" w14:textId="77777777" w:rsidR="005E6D23" w:rsidRDefault="005E6D23" w:rsidP="00A00516">
      <w:pPr>
        <w:jc w:val="center"/>
        <w:rPr>
          <w:rFonts w:ascii="Times New Roman" w:eastAsia="Malgun Gothic" w:hAnsi="Times New Roman" w:cs="Times New Roman"/>
          <w:b/>
          <w:sz w:val="24"/>
          <w:szCs w:val="24"/>
          <w:lang w:eastAsia="en-GB"/>
        </w:rPr>
      </w:pPr>
    </w:p>
    <w:p w14:paraId="63AC3D65" w14:textId="77777777" w:rsidR="005E6D23" w:rsidRDefault="005E6D23" w:rsidP="00A00516">
      <w:pPr>
        <w:jc w:val="center"/>
        <w:rPr>
          <w:rFonts w:ascii="Times New Roman" w:eastAsia="Malgun Gothic" w:hAnsi="Times New Roman" w:cs="Times New Roman"/>
          <w:b/>
          <w:sz w:val="24"/>
          <w:szCs w:val="24"/>
          <w:lang w:eastAsia="en-GB"/>
        </w:rPr>
      </w:pPr>
    </w:p>
    <w:p w14:paraId="61BC2B26" w14:textId="77777777" w:rsidR="005E6D23" w:rsidRDefault="005E6D23" w:rsidP="00A00516">
      <w:pPr>
        <w:jc w:val="center"/>
        <w:rPr>
          <w:rFonts w:ascii="Times New Roman" w:eastAsia="Malgun Gothic" w:hAnsi="Times New Roman" w:cs="Times New Roman"/>
          <w:b/>
          <w:sz w:val="24"/>
          <w:szCs w:val="24"/>
          <w:lang w:eastAsia="en-GB"/>
        </w:rPr>
      </w:pPr>
    </w:p>
    <w:p w14:paraId="0AD03A62" w14:textId="77777777" w:rsidR="005E6D23" w:rsidRDefault="005E6D23" w:rsidP="00A00516">
      <w:pPr>
        <w:jc w:val="center"/>
        <w:rPr>
          <w:rFonts w:ascii="Times New Roman" w:eastAsia="Malgun Gothic" w:hAnsi="Times New Roman" w:cs="Times New Roman"/>
          <w:b/>
          <w:sz w:val="24"/>
          <w:szCs w:val="24"/>
          <w:lang w:eastAsia="en-GB"/>
        </w:rPr>
      </w:pPr>
    </w:p>
    <w:p w14:paraId="715C7274" w14:textId="77777777" w:rsidR="005E6D23" w:rsidRDefault="005E6D23" w:rsidP="00A00516">
      <w:pPr>
        <w:jc w:val="center"/>
        <w:rPr>
          <w:rFonts w:ascii="Times New Roman" w:eastAsia="Malgun Gothic" w:hAnsi="Times New Roman" w:cs="Times New Roman"/>
          <w:b/>
          <w:sz w:val="24"/>
          <w:szCs w:val="24"/>
          <w:lang w:eastAsia="en-GB"/>
        </w:rPr>
      </w:pPr>
    </w:p>
    <w:p w14:paraId="029FB678" w14:textId="77777777" w:rsidR="005E6D23" w:rsidRDefault="005E6D23" w:rsidP="00A00516">
      <w:pPr>
        <w:jc w:val="center"/>
        <w:rPr>
          <w:rFonts w:ascii="Times New Roman" w:eastAsia="Malgun Gothic" w:hAnsi="Times New Roman" w:cs="Times New Roman"/>
          <w:b/>
          <w:sz w:val="24"/>
          <w:szCs w:val="24"/>
          <w:lang w:eastAsia="en-GB"/>
        </w:rPr>
      </w:pPr>
    </w:p>
    <w:p w14:paraId="4427C37B" w14:textId="77777777" w:rsidR="005E6D23" w:rsidRDefault="005E6D23" w:rsidP="00A00516">
      <w:pPr>
        <w:jc w:val="center"/>
        <w:rPr>
          <w:rFonts w:ascii="Times New Roman" w:eastAsia="Malgun Gothic" w:hAnsi="Times New Roman" w:cs="Times New Roman"/>
          <w:b/>
          <w:sz w:val="24"/>
          <w:szCs w:val="24"/>
          <w:lang w:eastAsia="en-GB"/>
        </w:rPr>
      </w:pPr>
    </w:p>
    <w:p w14:paraId="44830DC4" w14:textId="77777777" w:rsidR="005E6D23" w:rsidRDefault="005E6D23" w:rsidP="00A00516">
      <w:pPr>
        <w:jc w:val="center"/>
        <w:rPr>
          <w:rFonts w:ascii="Times New Roman" w:eastAsia="Malgun Gothic" w:hAnsi="Times New Roman" w:cs="Times New Roman"/>
          <w:b/>
          <w:sz w:val="24"/>
          <w:szCs w:val="24"/>
          <w:lang w:eastAsia="en-GB"/>
        </w:rPr>
      </w:pPr>
    </w:p>
    <w:p w14:paraId="72B3FF01" w14:textId="77777777" w:rsidR="005E6D23" w:rsidRDefault="005E6D23" w:rsidP="00A00516">
      <w:pPr>
        <w:jc w:val="center"/>
        <w:rPr>
          <w:rFonts w:ascii="Times New Roman" w:eastAsia="Malgun Gothic" w:hAnsi="Times New Roman" w:cs="Times New Roman"/>
          <w:b/>
          <w:sz w:val="24"/>
          <w:szCs w:val="24"/>
          <w:lang w:eastAsia="en-GB"/>
        </w:rPr>
      </w:pPr>
    </w:p>
    <w:p w14:paraId="7E4AAB4B" w14:textId="77777777" w:rsidR="005E6D23" w:rsidRDefault="005E6D23" w:rsidP="00A00516">
      <w:pPr>
        <w:jc w:val="center"/>
        <w:rPr>
          <w:rFonts w:ascii="Times New Roman" w:eastAsia="Malgun Gothic" w:hAnsi="Times New Roman" w:cs="Times New Roman"/>
          <w:b/>
          <w:sz w:val="24"/>
          <w:szCs w:val="24"/>
          <w:lang w:eastAsia="en-GB"/>
        </w:rPr>
      </w:pPr>
    </w:p>
    <w:p w14:paraId="119A45AC" w14:textId="77777777" w:rsidR="005E6D23" w:rsidRDefault="005E6D23" w:rsidP="00A00516">
      <w:pPr>
        <w:jc w:val="center"/>
        <w:rPr>
          <w:rFonts w:ascii="Times New Roman" w:eastAsia="Malgun Gothic" w:hAnsi="Times New Roman" w:cs="Times New Roman"/>
          <w:b/>
          <w:sz w:val="24"/>
          <w:szCs w:val="24"/>
          <w:lang w:eastAsia="en-GB"/>
        </w:rPr>
      </w:pPr>
    </w:p>
    <w:p w14:paraId="666FA0D6" w14:textId="77777777" w:rsidR="005E6D23" w:rsidRDefault="005E6D23" w:rsidP="00A00516">
      <w:pPr>
        <w:jc w:val="center"/>
        <w:rPr>
          <w:rFonts w:ascii="Times New Roman" w:eastAsia="Malgun Gothic" w:hAnsi="Times New Roman" w:cs="Times New Roman"/>
          <w:b/>
          <w:sz w:val="24"/>
          <w:szCs w:val="24"/>
          <w:lang w:eastAsia="en-GB"/>
        </w:rPr>
      </w:pPr>
    </w:p>
    <w:p w14:paraId="637A2B46" w14:textId="77777777" w:rsidR="005E6D23" w:rsidRDefault="005E6D23" w:rsidP="00A00516">
      <w:pPr>
        <w:jc w:val="center"/>
        <w:rPr>
          <w:rFonts w:ascii="Times New Roman" w:eastAsia="Malgun Gothic" w:hAnsi="Times New Roman" w:cs="Times New Roman"/>
          <w:b/>
          <w:sz w:val="24"/>
          <w:szCs w:val="24"/>
          <w:lang w:eastAsia="en-GB"/>
        </w:rPr>
      </w:pPr>
    </w:p>
    <w:p w14:paraId="20D52931" w14:textId="77777777" w:rsidR="00A00516" w:rsidRDefault="00A00516" w:rsidP="00A00516">
      <w:pPr>
        <w:jc w:val="center"/>
        <w:rPr>
          <w:rFonts w:ascii="Times New Roman" w:eastAsia="Malgun Gothic" w:hAnsi="Times New Roman" w:cs="Times New Roman"/>
          <w:b/>
          <w:sz w:val="24"/>
          <w:szCs w:val="24"/>
          <w:lang w:eastAsia="en-GB"/>
        </w:rPr>
      </w:pPr>
    </w:p>
    <w:p w14:paraId="2C99F3BA" w14:textId="07F8E5BB" w:rsidR="00A00516" w:rsidRDefault="004711FA"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PRILOG</w:t>
      </w:r>
      <w:r w:rsidRPr="004711FA">
        <w:rPr>
          <w:rFonts w:ascii="Times New Roman" w:eastAsia="Malgun Gothic" w:hAnsi="Times New Roman" w:cs="Times New Roman"/>
          <w:b/>
          <w:sz w:val="24"/>
          <w:szCs w:val="24"/>
          <w:lang w:eastAsia="en-GB"/>
        </w:rPr>
        <w:t xml:space="preserve"> III</w:t>
      </w:r>
    </w:p>
    <w:p w14:paraId="2927DF84" w14:textId="2C64990C" w:rsidR="00A00516" w:rsidRDefault="004711FA"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t>Mehaničke k</w:t>
      </w:r>
      <w:r w:rsidRPr="004711FA">
        <w:rPr>
          <w:rFonts w:ascii="Times New Roman" w:eastAsia="Malgun Gothic" w:hAnsi="Times New Roman" w:cs="Times New Roman"/>
          <w:b/>
          <w:sz w:val="24"/>
          <w:szCs w:val="24"/>
          <w:lang w:eastAsia="en-GB"/>
        </w:rPr>
        <w:t>arakteristike</w:t>
      </w:r>
      <w:r>
        <w:rPr>
          <w:rFonts w:ascii="Times New Roman" w:eastAsia="Malgun Gothic" w:hAnsi="Times New Roman" w:cs="Times New Roman"/>
          <w:b/>
          <w:sz w:val="24"/>
          <w:szCs w:val="24"/>
          <w:lang w:eastAsia="en-GB"/>
        </w:rPr>
        <w:t xml:space="preserve"> spojeva</w:t>
      </w:r>
    </w:p>
    <w:p w14:paraId="79B6A696" w14:textId="77777777" w:rsidR="00A00516" w:rsidRDefault="00A00516" w:rsidP="00A00516">
      <w:pPr>
        <w:jc w:val="center"/>
        <w:rPr>
          <w:rFonts w:ascii="Times New Roman" w:eastAsia="Malgun Gothic" w:hAnsi="Times New Roman" w:cs="Times New Roman"/>
          <w:b/>
          <w:sz w:val="24"/>
          <w:szCs w:val="24"/>
          <w:lang w:eastAsia="en-GB"/>
        </w:rPr>
      </w:pPr>
    </w:p>
    <w:tbl>
      <w:tblPr>
        <w:tblStyle w:val="TableGrid1"/>
        <w:tblW w:w="14280" w:type="dxa"/>
        <w:tblInd w:w="-425" w:type="dxa"/>
        <w:tblLook w:val="04A0" w:firstRow="1" w:lastRow="0" w:firstColumn="1" w:lastColumn="0" w:noHBand="0" w:noVBand="1"/>
      </w:tblPr>
      <w:tblGrid>
        <w:gridCol w:w="3120"/>
        <w:gridCol w:w="3240"/>
        <w:gridCol w:w="3240"/>
        <w:gridCol w:w="2520"/>
        <w:gridCol w:w="2160"/>
      </w:tblGrid>
      <w:tr w:rsidR="004711FA" w:rsidRPr="00DD3EF3" w14:paraId="3C1AA818" w14:textId="77777777" w:rsidTr="007F21B9">
        <w:trPr>
          <w:trHeight w:val="571"/>
        </w:trPr>
        <w:tc>
          <w:tcPr>
            <w:tcW w:w="3120" w:type="dxa"/>
            <w:vAlign w:val="center"/>
          </w:tcPr>
          <w:p w14:paraId="774B344C" w14:textId="6A9709C1" w:rsidR="004711FA" w:rsidRPr="00DD3EF3" w:rsidRDefault="004711FA" w:rsidP="004711FA">
            <w:pPr>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Karakteristike</w:t>
            </w:r>
          </w:p>
        </w:tc>
        <w:tc>
          <w:tcPr>
            <w:tcW w:w="3240" w:type="dxa"/>
          </w:tcPr>
          <w:p w14:paraId="1B22462A" w14:textId="1A3AF1C0" w:rsidR="004711FA" w:rsidRPr="00DD3EF3" w:rsidRDefault="004711FA" w:rsidP="004711FA">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Zahtevi</w:t>
            </w:r>
          </w:p>
        </w:tc>
        <w:tc>
          <w:tcPr>
            <w:tcW w:w="5760" w:type="dxa"/>
            <w:gridSpan w:val="2"/>
          </w:tcPr>
          <w:p w14:paraId="0CEA8B28" w14:textId="0C3C91A7" w:rsidR="004711FA" w:rsidRPr="00DD3EF3" w:rsidRDefault="004711FA" w:rsidP="004711FA">
            <w:pPr>
              <w:tabs>
                <w:tab w:val="center" w:pos="2457"/>
              </w:tabs>
              <w:autoSpaceDE w:val="0"/>
              <w:autoSpaceDN w:val="0"/>
              <w:adjustRightInd w:val="0"/>
              <w:jc w:val="center"/>
              <w:rPr>
                <w:rFonts w:ascii="Times New Roman" w:hAnsi="Times New Roman"/>
                <w:b/>
                <w:color w:val="000000"/>
                <w:sz w:val="24"/>
                <w:szCs w:val="24"/>
                <w:lang w:val="sq-AL"/>
              </w:rPr>
            </w:pPr>
            <w:r>
              <w:rPr>
                <w:rFonts w:ascii="Times New Roman" w:hAnsi="Times New Roman"/>
                <w:b/>
                <w:color w:val="000000"/>
                <w:sz w:val="24"/>
                <w:szCs w:val="24"/>
                <w:lang w:val="sq-AL"/>
              </w:rPr>
              <w:t>Parametri testiranja</w:t>
            </w:r>
          </w:p>
        </w:tc>
        <w:tc>
          <w:tcPr>
            <w:tcW w:w="2160" w:type="dxa"/>
          </w:tcPr>
          <w:p w14:paraId="1CE94577" w14:textId="117F7951" w:rsidR="004711FA" w:rsidRPr="00DD3EF3" w:rsidRDefault="004711FA" w:rsidP="004711FA">
            <w:pPr>
              <w:tabs>
                <w:tab w:val="center" w:pos="2457"/>
              </w:tabs>
              <w:autoSpaceDE w:val="0"/>
              <w:autoSpaceDN w:val="0"/>
              <w:adjustRightInd w:val="0"/>
              <w:jc w:val="both"/>
              <w:rPr>
                <w:rFonts w:ascii="Times New Roman" w:hAnsi="Times New Roman"/>
                <w:b/>
                <w:color w:val="000000"/>
                <w:sz w:val="24"/>
                <w:szCs w:val="24"/>
                <w:lang w:val="sq-AL"/>
              </w:rPr>
            </w:pPr>
            <w:r>
              <w:rPr>
                <w:rFonts w:ascii="Times New Roman" w:hAnsi="Times New Roman"/>
                <w:b/>
                <w:color w:val="000000"/>
                <w:sz w:val="24"/>
                <w:szCs w:val="24"/>
                <w:lang w:val="sq-AL"/>
              </w:rPr>
              <w:t>Testiranje</w:t>
            </w:r>
          </w:p>
        </w:tc>
      </w:tr>
      <w:tr w:rsidR="004711FA" w:rsidRPr="00DD3EF3" w14:paraId="45955BAF" w14:textId="77777777" w:rsidTr="007F21B9">
        <w:tc>
          <w:tcPr>
            <w:tcW w:w="3120" w:type="dxa"/>
            <w:tcBorders>
              <w:bottom w:val="single" w:sz="4" w:space="0" w:color="auto"/>
            </w:tcBorders>
            <w:vAlign w:val="center"/>
          </w:tcPr>
          <w:p w14:paraId="65AF6D98" w14:textId="6E9E52F4" w:rsidR="004711FA" w:rsidRPr="006C09FD" w:rsidRDefault="00C109D9" w:rsidP="007F21B9">
            <w:pPr>
              <w:autoSpaceDE w:val="0"/>
              <w:autoSpaceDN w:val="0"/>
              <w:adjustRightInd w:val="0"/>
              <w:rPr>
                <w:rFonts w:ascii="Times New Roman" w:hAnsi="Times New Roman"/>
                <w:color w:val="000000"/>
                <w:sz w:val="24"/>
                <w:szCs w:val="24"/>
                <w:lang w:val="sq-AL"/>
              </w:rPr>
            </w:pPr>
            <w:r>
              <w:rPr>
                <w:rFonts w:ascii="Times New Roman" w:hAnsi="Times New Roman"/>
                <w:color w:val="000000"/>
                <w:sz w:val="24"/>
                <w:szCs w:val="24"/>
                <w:lang w:val="sq-AL"/>
              </w:rPr>
              <w:t>Krutost</w:t>
            </w:r>
            <w:r w:rsidR="004711FA" w:rsidRPr="006C09FD">
              <w:rPr>
                <w:rFonts w:ascii="Times New Roman" w:hAnsi="Times New Roman"/>
                <w:color w:val="000000"/>
                <w:sz w:val="24"/>
                <w:szCs w:val="24"/>
                <w:lang w:val="sq-AL"/>
              </w:rPr>
              <w:t xml:space="preserve"> </w:t>
            </w:r>
            <w:r w:rsidR="004711FA">
              <w:rPr>
                <w:rFonts w:ascii="Times New Roman" w:hAnsi="Times New Roman"/>
                <w:color w:val="000000"/>
                <w:sz w:val="24"/>
                <w:szCs w:val="24"/>
                <w:lang w:val="sq-AL"/>
              </w:rPr>
              <w:t>ͣ</w:t>
            </w:r>
          </w:p>
        </w:tc>
        <w:tc>
          <w:tcPr>
            <w:tcW w:w="3240" w:type="dxa"/>
          </w:tcPr>
          <w:p w14:paraId="160C47FF" w14:textId="143D29F8" w:rsidR="004711FA" w:rsidRPr="006C09FD" w:rsidRDefault="00C109D9" w:rsidP="00C109D9">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relevantan sa</w:t>
            </w:r>
            <w:r w:rsidR="004711FA" w:rsidRPr="006C09FD">
              <w:rPr>
                <w:rFonts w:ascii="Times New Roman" w:hAnsi="Times New Roman"/>
                <w:color w:val="000000"/>
                <w:sz w:val="24"/>
                <w:szCs w:val="24"/>
                <w:lang w:val="sq-AL"/>
              </w:rPr>
              <w:t xml:space="preserve"> </w:t>
            </w:r>
            <w:r w:rsidR="004711FA" w:rsidRPr="00A41833">
              <w:rPr>
                <w:rFonts w:ascii="Times New Roman" w:hAnsi="Times New Roman"/>
                <w:color w:val="000000" w:themeColor="text1"/>
                <w:sz w:val="24"/>
                <w:szCs w:val="24"/>
                <w:lang w:val="sq-AL"/>
              </w:rPr>
              <w:t>SN</w:t>
            </w:r>
          </w:p>
        </w:tc>
        <w:tc>
          <w:tcPr>
            <w:tcW w:w="5760" w:type="dxa"/>
            <w:gridSpan w:val="2"/>
          </w:tcPr>
          <w:p w14:paraId="7032CB10" w14:textId="05F0E4B9" w:rsidR="004711FA" w:rsidRPr="006C09FD" w:rsidRDefault="00C109D9" w:rsidP="007F21B9">
            <w:pPr>
              <w:tabs>
                <w:tab w:val="center" w:pos="2457"/>
              </w:tabs>
              <w:autoSpaceDE w:val="0"/>
              <w:autoSpaceDN w:val="0"/>
              <w:adjustRightInd w:val="0"/>
              <w:jc w:val="both"/>
              <w:rPr>
                <w:rFonts w:ascii="Times New Roman" w:hAnsi="Times New Roman"/>
                <w:color w:val="000000"/>
                <w:sz w:val="24"/>
                <w:szCs w:val="24"/>
                <w:lang w:val="sq-AL"/>
              </w:rPr>
            </w:pPr>
            <w:r w:rsidRPr="00C109D9">
              <w:rPr>
                <w:rFonts w:ascii="Times New Roman" w:hAnsi="Times New Roman"/>
                <w:color w:val="000000"/>
                <w:sz w:val="24"/>
                <w:szCs w:val="24"/>
                <w:lang w:val="sq-AL"/>
              </w:rPr>
              <w:t xml:space="preserve">Mora biti u skladu sa </w:t>
            </w:r>
            <w:r w:rsidR="004711FA">
              <w:rPr>
                <w:rFonts w:ascii="Times New Roman" w:hAnsi="Times New Roman"/>
                <w:color w:val="000000"/>
                <w:sz w:val="24"/>
                <w:szCs w:val="24"/>
                <w:lang w:val="sq-AL"/>
              </w:rPr>
              <w:t xml:space="preserve">SK </w:t>
            </w:r>
            <w:r w:rsidR="004711FA" w:rsidRPr="006C09FD">
              <w:rPr>
                <w:rFonts w:ascii="Times New Roman" w:hAnsi="Times New Roman"/>
                <w:color w:val="000000"/>
                <w:sz w:val="24"/>
                <w:szCs w:val="24"/>
                <w:lang w:val="sq-AL"/>
              </w:rPr>
              <w:t xml:space="preserve">EN ISO </w:t>
            </w:r>
            <w:r w:rsidR="004711FA">
              <w:rPr>
                <w:rFonts w:ascii="Times New Roman" w:hAnsi="Times New Roman"/>
                <w:color w:val="000000"/>
                <w:sz w:val="24"/>
                <w:szCs w:val="24"/>
                <w:lang w:val="sq-AL"/>
              </w:rPr>
              <w:t>13967</w:t>
            </w:r>
          </w:p>
        </w:tc>
        <w:tc>
          <w:tcPr>
            <w:tcW w:w="2160" w:type="dxa"/>
          </w:tcPr>
          <w:p w14:paraId="67A52550" w14:textId="77777777" w:rsidR="004711FA" w:rsidRPr="006C09FD" w:rsidRDefault="004711FA" w:rsidP="007F21B9">
            <w:pPr>
              <w:tabs>
                <w:tab w:val="center" w:pos="2457"/>
              </w:tabs>
              <w:autoSpaceDE w:val="0"/>
              <w:autoSpaceDN w:val="0"/>
              <w:adjustRightInd w:val="0"/>
              <w:jc w:val="both"/>
              <w:rPr>
                <w:rFonts w:ascii="Times New Roman" w:hAnsi="Times New Roman"/>
                <w:color w:val="000000"/>
                <w:sz w:val="24"/>
                <w:szCs w:val="24"/>
                <w:lang w:val="sq-AL"/>
              </w:rPr>
            </w:pPr>
            <w:r>
              <w:rPr>
                <w:rFonts w:ascii="Times New Roman" w:hAnsi="Times New Roman"/>
                <w:color w:val="000000"/>
                <w:sz w:val="24"/>
                <w:szCs w:val="24"/>
                <w:lang w:val="sq-AL"/>
              </w:rPr>
              <w:t xml:space="preserve">SK </w:t>
            </w:r>
            <w:r w:rsidRPr="006C09FD">
              <w:rPr>
                <w:rFonts w:ascii="Times New Roman" w:hAnsi="Times New Roman"/>
                <w:color w:val="000000"/>
                <w:sz w:val="24"/>
                <w:szCs w:val="24"/>
                <w:lang w:val="sq-AL"/>
              </w:rPr>
              <w:t xml:space="preserve">EN ISO </w:t>
            </w:r>
            <w:r>
              <w:rPr>
                <w:rFonts w:ascii="Times New Roman" w:hAnsi="Times New Roman"/>
                <w:color w:val="000000"/>
                <w:sz w:val="24"/>
                <w:szCs w:val="24"/>
                <w:lang w:val="sq-AL"/>
              </w:rPr>
              <w:t>13967</w:t>
            </w:r>
          </w:p>
        </w:tc>
      </w:tr>
      <w:tr w:rsidR="004711FA" w:rsidRPr="00DD3EF3" w14:paraId="1F9E5F29" w14:textId="77777777" w:rsidTr="007F21B9">
        <w:tc>
          <w:tcPr>
            <w:tcW w:w="3120" w:type="dxa"/>
          </w:tcPr>
          <w:p w14:paraId="0DEB1873" w14:textId="4297BFF1" w:rsidR="004711FA" w:rsidRDefault="00C109D9"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Test na udar</w:t>
            </w:r>
          </w:p>
          <w:p w14:paraId="0F15BF62" w14:textId="77777777" w:rsidR="004711FA" w:rsidRDefault="004711FA" w:rsidP="007F21B9">
            <w:pPr>
              <w:autoSpaceDE w:val="0"/>
              <w:autoSpaceDN w:val="0"/>
              <w:adjustRightInd w:val="0"/>
              <w:rPr>
                <w:rFonts w:ascii="Times New Roman" w:hAnsi="Times New Roman"/>
                <w:sz w:val="24"/>
                <w:szCs w:val="24"/>
                <w:lang w:val="sq-AL"/>
              </w:rPr>
            </w:pPr>
          </w:p>
          <w:p w14:paraId="505BD0A4" w14:textId="77777777" w:rsidR="004711FA" w:rsidRDefault="004711FA" w:rsidP="007F21B9">
            <w:pPr>
              <w:autoSpaceDE w:val="0"/>
              <w:autoSpaceDN w:val="0"/>
              <w:adjustRightInd w:val="0"/>
              <w:rPr>
                <w:rFonts w:ascii="Times New Roman" w:hAnsi="Times New Roman"/>
                <w:sz w:val="24"/>
                <w:szCs w:val="24"/>
                <w:lang w:val="sq-AL"/>
              </w:rPr>
            </w:pPr>
          </w:p>
          <w:p w14:paraId="6D600CB3" w14:textId="77777777" w:rsidR="004711FA" w:rsidRPr="00DD3EF3" w:rsidRDefault="004711FA" w:rsidP="007F21B9">
            <w:pPr>
              <w:autoSpaceDE w:val="0"/>
              <w:autoSpaceDN w:val="0"/>
              <w:adjustRightInd w:val="0"/>
              <w:rPr>
                <w:rFonts w:ascii="Times New Roman" w:hAnsi="Times New Roman"/>
                <w:sz w:val="24"/>
                <w:szCs w:val="24"/>
                <w:lang w:val="sq-AL"/>
              </w:rPr>
            </w:pPr>
          </w:p>
        </w:tc>
        <w:tc>
          <w:tcPr>
            <w:tcW w:w="3240" w:type="dxa"/>
          </w:tcPr>
          <w:p w14:paraId="18D4292A" w14:textId="4877D45E" w:rsidR="004711FA" w:rsidRPr="00DD3EF3" w:rsidRDefault="00C109D9" w:rsidP="007F21B9">
            <w:pPr>
              <w:autoSpaceDE w:val="0"/>
              <w:autoSpaceDN w:val="0"/>
              <w:adjustRightInd w:val="0"/>
              <w:rPr>
                <w:rFonts w:ascii="Times New Roman" w:hAnsi="Times New Roman"/>
                <w:sz w:val="24"/>
                <w:szCs w:val="24"/>
                <w:lang w:val="sq-AL"/>
              </w:rPr>
            </w:pPr>
            <w:r w:rsidRPr="00C109D9">
              <w:rPr>
                <w:rFonts w:ascii="Times New Roman" w:hAnsi="Times New Roman"/>
                <w:sz w:val="24"/>
                <w:szCs w:val="24"/>
                <w:lang w:val="sq-AL"/>
              </w:rPr>
              <w:t>Duž zida nema pukotina; Spojni elementi se moraju ručno postaviti u uspravan položaj</w:t>
            </w:r>
          </w:p>
        </w:tc>
        <w:tc>
          <w:tcPr>
            <w:tcW w:w="3240" w:type="dxa"/>
          </w:tcPr>
          <w:p w14:paraId="1E3BE6BC" w14:textId="71DFB71B"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Temperatura </w:t>
            </w:r>
            <w:r w:rsidR="00C109D9">
              <w:rPr>
                <w:rFonts w:ascii="Times New Roman" w:hAnsi="Times New Roman"/>
                <w:sz w:val="24"/>
                <w:szCs w:val="24"/>
                <w:lang w:val="sq-AL"/>
              </w:rPr>
              <w:t>testiranja</w:t>
            </w:r>
          </w:p>
          <w:p w14:paraId="7B0F6FCB" w14:textId="25E37A61" w:rsidR="004711FA" w:rsidRDefault="00C109D9" w:rsidP="007F21B9">
            <w:pPr>
              <w:autoSpaceDE w:val="0"/>
              <w:autoSpaceDN w:val="0"/>
              <w:adjustRightInd w:val="0"/>
              <w:rPr>
                <w:rFonts w:ascii="Times New Roman" w:hAnsi="Times New Roman"/>
                <w:sz w:val="24"/>
                <w:szCs w:val="24"/>
                <w:lang w:val="sq-AL"/>
              </w:rPr>
            </w:pPr>
            <w:r w:rsidRPr="00C109D9">
              <w:rPr>
                <w:rFonts w:ascii="Times New Roman" w:hAnsi="Times New Roman"/>
                <w:sz w:val="24"/>
                <w:szCs w:val="24"/>
                <w:lang w:val="sq-AL"/>
              </w:rPr>
              <w:t xml:space="preserve">Visina pada udaraća </w:t>
            </w:r>
            <w:r>
              <w:rPr>
                <w:rFonts w:ascii="Times New Roman" w:hAnsi="Times New Roman"/>
                <w:sz w:val="24"/>
                <w:szCs w:val="24"/>
                <w:lang w:val="sq-AL"/>
              </w:rPr>
              <w:t>za</w:t>
            </w:r>
            <w:r w:rsidR="004711FA">
              <w:rPr>
                <w:rFonts w:ascii="Times New Roman" w:hAnsi="Times New Roman"/>
                <w:sz w:val="24"/>
                <w:szCs w:val="24"/>
                <w:lang w:val="sq-AL"/>
              </w:rPr>
              <w:t>:</w:t>
            </w:r>
          </w:p>
          <w:p w14:paraId="6397DA1B" w14:textId="77777777" w:rsidR="00C109D9" w:rsidRDefault="00C109D9" w:rsidP="007F21B9">
            <w:pPr>
              <w:autoSpaceDE w:val="0"/>
              <w:autoSpaceDN w:val="0"/>
              <w:adjustRightInd w:val="0"/>
              <w:rPr>
                <w:rFonts w:ascii="Times New Roman" w:hAnsi="Times New Roman"/>
                <w:sz w:val="24"/>
                <w:szCs w:val="24"/>
                <w:lang w:val="sq-AL"/>
              </w:rPr>
            </w:pPr>
          </w:p>
          <w:p w14:paraId="1A40B31D"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e </w:t>
            </w:r>
            <w:r w:rsidRPr="00941F17">
              <w:rPr>
                <w:rFonts w:ascii="Times New Roman" w:hAnsi="Times New Roman"/>
                <w:sz w:val="24"/>
                <w:szCs w:val="24"/>
                <w:lang w:val="sq-AL"/>
              </w:rPr>
              <w:t>≤ 1</w:t>
            </w:r>
            <w:r>
              <w:rPr>
                <w:rFonts w:ascii="Times New Roman" w:hAnsi="Times New Roman"/>
                <w:sz w:val="24"/>
                <w:szCs w:val="24"/>
                <w:lang w:val="sq-AL"/>
              </w:rPr>
              <w:t>25:</w:t>
            </w:r>
          </w:p>
          <w:p w14:paraId="3F241675"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w:t>
            </w:r>
            <w:r w:rsidRPr="00311D8E">
              <w:rPr>
                <w:rFonts w:ascii="Times New Roman" w:hAnsi="Times New Roman"/>
                <w:i/>
                <w:sz w:val="24"/>
                <w:szCs w:val="24"/>
                <w:lang w:val="sq-AL"/>
              </w:rPr>
              <w:t xml:space="preserve">e </w:t>
            </w:r>
            <w:r w:rsidRPr="00507834">
              <w:rPr>
                <w:rFonts w:ascii="Times New Roman" w:eastAsiaTheme="minorHAnsi" w:hAnsi="Times New Roman" w:cstheme="minorBidi"/>
                <w:sz w:val="24"/>
                <w:szCs w:val="24"/>
                <w:lang w:val="sq-AL" w:eastAsia="en-US"/>
              </w:rPr>
              <w:t>&gt;</w:t>
            </w:r>
            <w:r>
              <w:rPr>
                <w:rFonts w:ascii="Times New Roman" w:hAnsi="Times New Roman"/>
                <w:sz w:val="24"/>
                <w:szCs w:val="24"/>
                <w:lang w:val="sq-AL"/>
              </w:rPr>
              <w:t xml:space="preserve"> 125:</w:t>
            </w:r>
          </w:p>
          <w:p w14:paraId="667E65D0" w14:textId="0DC898BA" w:rsidR="004711FA" w:rsidRPr="00DD3EF3" w:rsidRDefault="004711FA" w:rsidP="00C109D9">
            <w:pPr>
              <w:autoSpaceDE w:val="0"/>
              <w:autoSpaceDN w:val="0"/>
              <w:adjustRightInd w:val="0"/>
              <w:rPr>
                <w:rFonts w:ascii="Times New Roman" w:hAnsi="Times New Roman"/>
                <w:sz w:val="24"/>
                <w:szCs w:val="24"/>
                <w:lang w:val="sq-AL"/>
              </w:rPr>
            </w:pPr>
            <w:r>
              <w:rPr>
                <w:rFonts w:ascii="Times New Roman" w:hAnsi="Times New Roman"/>
                <w:sz w:val="24"/>
                <w:szCs w:val="24"/>
                <w:lang w:val="sq-AL"/>
              </w:rPr>
              <w:t>Po</w:t>
            </w:r>
            <w:r w:rsidR="00C109D9">
              <w:rPr>
                <w:rFonts w:ascii="Times New Roman" w:hAnsi="Times New Roman"/>
                <w:sz w:val="24"/>
                <w:szCs w:val="24"/>
                <w:lang w:val="sq-AL"/>
              </w:rPr>
              <w:t>o</w:t>
            </w:r>
            <w:r w:rsidR="00C109D9" w:rsidRPr="00CD7556">
              <w:rPr>
                <w:rFonts w:ascii="Times New Roman" w:hAnsi="Times New Roman"/>
                <w:sz w:val="24"/>
                <w:szCs w:val="24"/>
                <w:lang w:val="sq-AL"/>
              </w:rPr>
              <w:t>ložaj</w:t>
            </w:r>
            <w:r w:rsidR="00C109D9">
              <w:rPr>
                <w:rFonts w:ascii="Times New Roman" w:hAnsi="Times New Roman"/>
                <w:sz w:val="24"/>
                <w:szCs w:val="24"/>
                <w:lang w:val="sq-AL"/>
              </w:rPr>
              <w:t xml:space="preserve"> udara</w:t>
            </w:r>
            <w:r>
              <w:rPr>
                <w:rFonts w:ascii="Times New Roman" w:hAnsi="Times New Roman"/>
                <w:sz w:val="24"/>
                <w:szCs w:val="24"/>
                <w:lang w:val="sq-AL"/>
              </w:rPr>
              <w:t xml:space="preserve"> </w:t>
            </w:r>
          </w:p>
        </w:tc>
        <w:tc>
          <w:tcPr>
            <w:tcW w:w="2520" w:type="dxa"/>
          </w:tcPr>
          <w:p w14:paraId="1A14B834" w14:textId="77777777" w:rsidR="004711FA" w:rsidRDefault="004711FA" w:rsidP="007F21B9">
            <w:pPr>
              <w:autoSpaceDE w:val="0"/>
              <w:autoSpaceDN w:val="0"/>
              <w:adjustRightInd w:val="0"/>
              <w:rPr>
                <w:rFonts w:ascii="Times New Roman" w:hAnsi="Times New Roman"/>
                <w:sz w:val="24"/>
                <w:szCs w:val="24"/>
                <w:lang w:val="sq-AL"/>
              </w:rPr>
            </w:pPr>
            <w:r w:rsidRPr="00941F17">
              <w:rPr>
                <w:rFonts w:ascii="Times New Roman" w:hAnsi="Times New Roman"/>
                <w:sz w:val="24"/>
                <w:szCs w:val="24"/>
                <w:lang w:val="sq-AL"/>
              </w:rPr>
              <w:t>°C</w:t>
            </w:r>
          </w:p>
          <w:p w14:paraId="27EB5BFD" w14:textId="77777777" w:rsidR="004711FA" w:rsidRDefault="004711FA" w:rsidP="007F21B9">
            <w:pPr>
              <w:autoSpaceDE w:val="0"/>
              <w:autoSpaceDN w:val="0"/>
              <w:adjustRightInd w:val="0"/>
              <w:rPr>
                <w:rFonts w:ascii="Times New Roman" w:hAnsi="Times New Roman"/>
                <w:sz w:val="24"/>
                <w:szCs w:val="24"/>
                <w:lang w:val="sq-AL"/>
              </w:rPr>
            </w:pPr>
          </w:p>
          <w:p w14:paraId="0B34BC20" w14:textId="77777777" w:rsidR="004711FA" w:rsidRDefault="004711FA" w:rsidP="007F21B9">
            <w:pPr>
              <w:autoSpaceDE w:val="0"/>
              <w:autoSpaceDN w:val="0"/>
              <w:adjustRightInd w:val="0"/>
              <w:rPr>
                <w:rFonts w:ascii="Times New Roman" w:hAnsi="Times New Roman"/>
                <w:sz w:val="24"/>
                <w:szCs w:val="24"/>
                <w:lang w:val="sq-AL"/>
              </w:rPr>
            </w:pPr>
          </w:p>
          <w:p w14:paraId="0121C87B"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1 000 mm</w:t>
            </w:r>
          </w:p>
          <w:p w14:paraId="0814DAA6"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500    mm</w:t>
            </w:r>
          </w:p>
          <w:p w14:paraId="2314BC1E" w14:textId="57F40E46" w:rsidR="004711FA" w:rsidRPr="00DD3EF3" w:rsidRDefault="004711FA" w:rsidP="007E1619">
            <w:pPr>
              <w:autoSpaceDE w:val="0"/>
              <w:autoSpaceDN w:val="0"/>
              <w:adjustRightInd w:val="0"/>
              <w:rPr>
                <w:rFonts w:ascii="Times New Roman" w:hAnsi="Times New Roman"/>
                <w:sz w:val="24"/>
                <w:szCs w:val="24"/>
                <w:lang w:val="sq-AL"/>
              </w:rPr>
            </w:pPr>
            <w:r>
              <w:rPr>
                <w:rFonts w:ascii="Times New Roman" w:hAnsi="Times New Roman"/>
                <w:sz w:val="24"/>
                <w:szCs w:val="24"/>
                <w:lang w:val="sq-AL"/>
              </w:rPr>
              <w:t>Gr</w:t>
            </w:r>
            <w:r w:rsidR="007E1619">
              <w:rPr>
                <w:rFonts w:ascii="Times New Roman" w:hAnsi="Times New Roman"/>
                <w:sz w:val="24"/>
                <w:szCs w:val="24"/>
                <w:lang w:val="sq-AL"/>
              </w:rPr>
              <w:t xml:space="preserve">lo </w:t>
            </w:r>
            <w:r w:rsidR="007E1619" w:rsidRPr="007E1619">
              <w:rPr>
                <w:rFonts w:ascii="Times New Roman" w:hAnsi="Times New Roman"/>
                <w:sz w:val="24"/>
                <w:szCs w:val="24"/>
                <w:lang w:val="sq-AL"/>
              </w:rPr>
              <w:t>utičnice</w:t>
            </w:r>
          </w:p>
        </w:tc>
        <w:tc>
          <w:tcPr>
            <w:tcW w:w="2160" w:type="dxa"/>
          </w:tcPr>
          <w:p w14:paraId="6D819783" w14:textId="77777777" w:rsidR="004711FA" w:rsidRPr="00AE53C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13263</w:t>
            </w:r>
          </w:p>
        </w:tc>
      </w:tr>
      <w:tr w:rsidR="004711FA" w:rsidRPr="00DD3EF3" w14:paraId="49C5C80C" w14:textId="77777777" w:rsidTr="007F21B9">
        <w:trPr>
          <w:trHeight w:val="285"/>
        </w:trPr>
        <w:tc>
          <w:tcPr>
            <w:tcW w:w="3120" w:type="dxa"/>
            <w:vMerge w:val="restart"/>
          </w:tcPr>
          <w:p w14:paraId="19B56C9B" w14:textId="5D98189D" w:rsidR="004711FA" w:rsidRPr="00DD3EF3" w:rsidRDefault="00B42591"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Mehanička otpornost</w:t>
            </w:r>
            <w:r w:rsidRPr="00B42591">
              <w:rPr>
                <w:rFonts w:ascii="Times New Roman" w:hAnsi="Times New Roman"/>
                <w:sz w:val="24"/>
                <w:szCs w:val="24"/>
                <w:lang w:val="sq-AL"/>
              </w:rPr>
              <w:t xml:space="preserve"> ili fleksibilnost </w:t>
            </w:r>
            <w:r w:rsidR="004711FA">
              <w:rPr>
                <w:rFonts w:ascii="Times New Roman" w:hAnsi="Times New Roman"/>
                <w:sz w:val="24"/>
                <w:szCs w:val="24"/>
                <w:lang w:val="sq-AL"/>
              </w:rPr>
              <w:t xml:space="preserve">ᵇ </w:t>
            </w:r>
          </w:p>
          <w:p w14:paraId="03D29052" w14:textId="77777777" w:rsidR="004711FA" w:rsidRPr="00DD3EF3" w:rsidRDefault="004711FA" w:rsidP="00B42591">
            <w:pPr>
              <w:autoSpaceDE w:val="0"/>
              <w:autoSpaceDN w:val="0"/>
              <w:adjustRightInd w:val="0"/>
              <w:rPr>
                <w:rFonts w:ascii="Times New Roman" w:hAnsi="Times New Roman"/>
                <w:sz w:val="24"/>
                <w:szCs w:val="24"/>
                <w:lang w:val="sq-AL"/>
              </w:rPr>
            </w:pPr>
          </w:p>
        </w:tc>
        <w:tc>
          <w:tcPr>
            <w:tcW w:w="3240" w:type="dxa"/>
            <w:vMerge w:val="restart"/>
          </w:tcPr>
          <w:p w14:paraId="0D089F21" w14:textId="0A83063F" w:rsidR="004711FA" w:rsidRPr="00DD3EF3" w:rsidRDefault="00661AD0" w:rsidP="00661AD0">
            <w:pPr>
              <w:autoSpaceDE w:val="0"/>
              <w:autoSpaceDN w:val="0"/>
              <w:adjustRightInd w:val="0"/>
              <w:rPr>
                <w:rFonts w:ascii="Times New Roman" w:hAnsi="Times New Roman"/>
                <w:sz w:val="24"/>
                <w:szCs w:val="24"/>
                <w:lang w:val="sq-AL"/>
              </w:rPr>
            </w:pPr>
            <w:r>
              <w:rPr>
                <w:rFonts w:ascii="Times New Roman" w:hAnsi="Times New Roman"/>
                <w:sz w:val="24"/>
                <w:szCs w:val="24"/>
                <w:lang w:val="sq-AL"/>
              </w:rPr>
              <w:t>Bez</w:t>
            </w:r>
            <w:r w:rsidRPr="00661AD0">
              <w:rPr>
                <w:rFonts w:ascii="Times New Roman" w:hAnsi="Times New Roman"/>
                <w:sz w:val="24"/>
                <w:szCs w:val="24"/>
                <w:lang w:val="sq-AL"/>
              </w:rPr>
              <w:t xml:space="preserve"> </w:t>
            </w:r>
            <w:r>
              <w:rPr>
                <w:rFonts w:ascii="Times New Roman" w:hAnsi="Times New Roman"/>
                <w:sz w:val="24"/>
                <w:szCs w:val="24"/>
                <w:lang w:val="sq-AL"/>
              </w:rPr>
              <w:t>posebnih</w:t>
            </w:r>
            <w:r w:rsidRPr="00661AD0">
              <w:rPr>
                <w:rFonts w:ascii="Times New Roman" w:hAnsi="Times New Roman"/>
                <w:sz w:val="24"/>
                <w:szCs w:val="24"/>
                <w:lang w:val="sq-AL"/>
              </w:rPr>
              <w:t xml:space="preserve"> znakova rascepljenih pukotina, razdvajanja, pucanja, odvajanja i/ili curenja.</w:t>
            </w:r>
          </w:p>
        </w:tc>
        <w:tc>
          <w:tcPr>
            <w:tcW w:w="7920" w:type="dxa"/>
            <w:gridSpan w:val="3"/>
          </w:tcPr>
          <w:p w14:paraId="1ECD6C70"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ose</w:t>
            </w:r>
          </w:p>
        </w:tc>
      </w:tr>
      <w:tr w:rsidR="004711FA" w:rsidRPr="00DD3EF3" w14:paraId="7BB8F0EF" w14:textId="77777777" w:rsidTr="007F21B9">
        <w:trPr>
          <w:trHeight w:val="1114"/>
        </w:trPr>
        <w:tc>
          <w:tcPr>
            <w:tcW w:w="3120" w:type="dxa"/>
            <w:vMerge/>
          </w:tcPr>
          <w:p w14:paraId="43985983" w14:textId="77777777" w:rsidR="004711FA" w:rsidRDefault="004711FA" w:rsidP="007F21B9">
            <w:pPr>
              <w:autoSpaceDE w:val="0"/>
              <w:autoSpaceDN w:val="0"/>
              <w:adjustRightInd w:val="0"/>
              <w:rPr>
                <w:rFonts w:ascii="Times New Roman" w:hAnsi="Times New Roman"/>
                <w:sz w:val="24"/>
                <w:szCs w:val="24"/>
                <w:lang w:val="sq-AL"/>
              </w:rPr>
            </w:pPr>
          </w:p>
        </w:tc>
        <w:tc>
          <w:tcPr>
            <w:tcW w:w="3240" w:type="dxa"/>
            <w:vMerge/>
          </w:tcPr>
          <w:p w14:paraId="46AED8AC" w14:textId="77777777" w:rsidR="004711FA" w:rsidRDefault="004711FA" w:rsidP="007F21B9">
            <w:pPr>
              <w:autoSpaceDE w:val="0"/>
              <w:autoSpaceDN w:val="0"/>
              <w:adjustRightInd w:val="0"/>
              <w:rPr>
                <w:rFonts w:ascii="Times New Roman" w:hAnsi="Times New Roman"/>
                <w:sz w:val="24"/>
                <w:szCs w:val="24"/>
                <w:lang w:val="sq-AL"/>
              </w:rPr>
            </w:pPr>
          </w:p>
        </w:tc>
        <w:tc>
          <w:tcPr>
            <w:tcW w:w="3240" w:type="dxa"/>
          </w:tcPr>
          <w:p w14:paraId="3CBB0F68" w14:textId="4E460327" w:rsidR="004711FA" w:rsidRPr="006C09FD" w:rsidRDefault="004711FA" w:rsidP="007F21B9">
            <w:r>
              <w:rPr>
                <w:rFonts w:ascii="Times New Roman" w:hAnsi="Times New Roman"/>
                <w:sz w:val="24"/>
                <w:szCs w:val="24"/>
                <w:lang w:val="sq-AL"/>
              </w:rPr>
              <w:t>Peri</w:t>
            </w:r>
            <w:r w:rsidR="003727EB">
              <w:rPr>
                <w:rFonts w:ascii="Times New Roman" w:hAnsi="Times New Roman"/>
                <w:sz w:val="24"/>
                <w:szCs w:val="24"/>
                <w:lang w:val="sq-AL"/>
              </w:rPr>
              <w:t xml:space="preserve">od testiranja </w:t>
            </w:r>
          </w:p>
          <w:p w14:paraId="6F4AE936" w14:textId="0D5CB526" w:rsidR="004711FA" w:rsidRDefault="00661AD0"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Minimalni trenutak za</w:t>
            </w:r>
            <w:r w:rsidR="004711FA">
              <w:rPr>
                <w:rFonts w:ascii="Times New Roman" w:hAnsi="Times New Roman"/>
                <w:sz w:val="24"/>
                <w:szCs w:val="24"/>
                <w:lang w:val="sq-AL"/>
              </w:rPr>
              <w:t>:</w:t>
            </w:r>
          </w:p>
          <w:p w14:paraId="27E1B40E"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i/>
                <w:sz w:val="24"/>
                <w:szCs w:val="24"/>
                <w:lang w:val="sq-AL"/>
              </w:rPr>
              <w:t xml:space="preserve">ͩ e </w:t>
            </w:r>
            <w:r>
              <w:rPr>
                <w:rFonts w:ascii="Times New Roman" w:hAnsi="Times New Roman"/>
                <w:sz w:val="24"/>
                <w:szCs w:val="24"/>
                <w:lang w:val="sq-AL"/>
              </w:rPr>
              <w:t>≤  250</w:t>
            </w:r>
          </w:p>
          <w:p w14:paraId="18C5453F" w14:textId="77777777" w:rsidR="004711FA" w:rsidRPr="006C09FD" w:rsidRDefault="004711FA" w:rsidP="007F21B9">
            <w:pPr>
              <w:autoSpaceDE w:val="0"/>
              <w:autoSpaceDN w:val="0"/>
              <w:adjustRightInd w:val="0"/>
            </w:pPr>
            <w:r w:rsidRPr="000D6A0B">
              <w:rPr>
                <w:rFonts w:ascii="Times New Roman" w:hAnsi="Times New Roman" w:cstheme="minorBidi"/>
                <w:i/>
                <w:sz w:val="24"/>
                <w:szCs w:val="24"/>
                <w:lang w:val="sq-AL"/>
              </w:rPr>
              <w:t xml:space="preserve">ᵈe </w:t>
            </w:r>
            <w:r w:rsidRPr="000D6A0B">
              <w:rPr>
                <w:rFonts w:ascii="Times New Roman" w:hAnsi="Times New Roman"/>
                <w:i/>
                <w:sz w:val="24"/>
                <w:szCs w:val="24"/>
                <w:lang w:val="sq-AL"/>
              </w:rPr>
              <w:t>&gt;</w:t>
            </w:r>
            <w:r>
              <w:rPr>
                <w:rFonts w:ascii="Times New Roman" w:hAnsi="Times New Roman"/>
                <w:sz w:val="24"/>
                <w:szCs w:val="24"/>
                <w:lang w:val="sq-AL"/>
              </w:rPr>
              <w:t xml:space="preserve"> 250</w:t>
            </w:r>
          </w:p>
        </w:tc>
        <w:tc>
          <w:tcPr>
            <w:tcW w:w="2520" w:type="dxa"/>
          </w:tcPr>
          <w:p w14:paraId="62FE324A"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15 min</w:t>
            </w:r>
          </w:p>
          <w:p w14:paraId="4CDC27C2" w14:textId="77777777" w:rsidR="004711FA" w:rsidRDefault="004711FA" w:rsidP="007F21B9">
            <w:pPr>
              <w:autoSpaceDE w:val="0"/>
              <w:autoSpaceDN w:val="0"/>
              <w:adjustRightInd w:val="0"/>
              <w:rPr>
                <w:rFonts w:ascii="Times New Roman" w:hAnsi="Times New Roman"/>
                <w:sz w:val="24"/>
                <w:szCs w:val="24"/>
                <w:lang w:val="sq-AL"/>
              </w:rPr>
            </w:pPr>
          </w:p>
          <w:p w14:paraId="34EE2661"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0,15 [DN]³ x 10 ˉ⁶ kNm</w:t>
            </w:r>
          </w:p>
          <w:p w14:paraId="2F43161B" w14:textId="77777777" w:rsidR="004711FA" w:rsidRPr="00E77D01"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0,01 [DN]</w:t>
            </w:r>
          </w:p>
        </w:tc>
        <w:tc>
          <w:tcPr>
            <w:tcW w:w="2160" w:type="dxa"/>
          </w:tcPr>
          <w:p w14:paraId="3BB3CC7F"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13264</w:t>
            </w:r>
          </w:p>
        </w:tc>
      </w:tr>
      <w:tr w:rsidR="004711FA" w:rsidRPr="00DD3EF3" w14:paraId="3B78E722" w14:textId="77777777" w:rsidTr="007F21B9">
        <w:trPr>
          <w:trHeight w:val="305"/>
        </w:trPr>
        <w:tc>
          <w:tcPr>
            <w:tcW w:w="3120" w:type="dxa"/>
            <w:vMerge/>
          </w:tcPr>
          <w:p w14:paraId="01000800" w14:textId="77777777" w:rsidR="004711FA" w:rsidRDefault="004711FA" w:rsidP="007F21B9">
            <w:pPr>
              <w:autoSpaceDE w:val="0"/>
              <w:autoSpaceDN w:val="0"/>
              <w:adjustRightInd w:val="0"/>
              <w:rPr>
                <w:rFonts w:ascii="Times New Roman" w:hAnsi="Times New Roman"/>
                <w:sz w:val="24"/>
                <w:szCs w:val="24"/>
                <w:lang w:val="sq-AL"/>
              </w:rPr>
            </w:pPr>
          </w:p>
        </w:tc>
        <w:tc>
          <w:tcPr>
            <w:tcW w:w="3240" w:type="dxa"/>
            <w:vMerge/>
          </w:tcPr>
          <w:p w14:paraId="793F8F2F" w14:textId="77777777" w:rsidR="004711FA" w:rsidRDefault="004711FA" w:rsidP="007F21B9">
            <w:pPr>
              <w:autoSpaceDE w:val="0"/>
              <w:autoSpaceDN w:val="0"/>
              <w:adjustRightInd w:val="0"/>
              <w:rPr>
                <w:rFonts w:ascii="Times New Roman" w:hAnsi="Times New Roman"/>
                <w:sz w:val="24"/>
                <w:szCs w:val="24"/>
                <w:lang w:val="sq-AL"/>
              </w:rPr>
            </w:pPr>
          </w:p>
        </w:tc>
        <w:tc>
          <w:tcPr>
            <w:tcW w:w="7920" w:type="dxa"/>
            <w:gridSpan w:val="3"/>
          </w:tcPr>
          <w:p w14:paraId="1664FE35" w14:textId="77777777"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ose</w:t>
            </w:r>
          </w:p>
        </w:tc>
      </w:tr>
      <w:tr w:rsidR="004711FA" w:rsidRPr="00DD3EF3" w14:paraId="1C9CDD19" w14:textId="77777777" w:rsidTr="007F21B9">
        <w:tc>
          <w:tcPr>
            <w:tcW w:w="3120" w:type="dxa"/>
            <w:vMerge/>
          </w:tcPr>
          <w:p w14:paraId="2847DFD1" w14:textId="77777777" w:rsidR="004711FA" w:rsidRPr="00DD3EF3" w:rsidRDefault="004711FA" w:rsidP="007F21B9">
            <w:pPr>
              <w:autoSpaceDE w:val="0"/>
              <w:autoSpaceDN w:val="0"/>
              <w:adjustRightInd w:val="0"/>
              <w:rPr>
                <w:rFonts w:ascii="Times New Roman" w:hAnsi="Times New Roman"/>
                <w:sz w:val="24"/>
                <w:szCs w:val="24"/>
                <w:lang w:val="sq-AL"/>
              </w:rPr>
            </w:pPr>
          </w:p>
        </w:tc>
        <w:tc>
          <w:tcPr>
            <w:tcW w:w="3240" w:type="dxa"/>
            <w:vMerge/>
          </w:tcPr>
          <w:p w14:paraId="68620DF2" w14:textId="77777777" w:rsidR="004711FA" w:rsidRPr="00DD3EF3" w:rsidRDefault="004711FA" w:rsidP="007F21B9">
            <w:pPr>
              <w:autoSpaceDE w:val="0"/>
              <w:autoSpaceDN w:val="0"/>
              <w:adjustRightInd w:val="0"/>
              <w:rPr>
                <w:rFonts w:ascii="Times New Roman" w:hAnsi="Times New Roman"/>
                <w:sz w:val="24"/>
                <w:szCs w:val="24"/>
                <w:lang w:val="sq-AL"/>
              </w:rPr>
            </w:pPr>
          </w:p>
        </w:tc>
        <w:tc>
          <w:tcPr>
            <w:tcW w:w="3240" w:type="dxa"/>
          </w:tcPr>
          <w:p w14:paraId="14BDDF86" w14:textId="24667565" w:rsidR="004711FA" w:rsidRPr="00DD3EF3" w:rsidRDefault="00661AD0"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Minimalno pomeranje</w:t>
            </w:r>
          </w:p>
        </w:tc>
        <w:tc>
          <w:tcPr>
            <w:tcW w:w="2520" w:type="dxa"/>
          </w:tcPr>
          <w:p w14:paraId="5334CCA7" w14:textId="77777777" w:rsidR="004711FA" w:rsidRPr="00DD3EF3"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170 mm</w:t>
            </w:r>
          </w:p>
        </w:tc>
        <w:tc>
          <w:tcPr>
            <w:tcW w:w="2160" w:type="dxa"/>
          </w:tcPr>
          <w:p w14:paraId="2B9C0C9E" w14:textId="77777777" w:rsidR="004711FA" w:rsidRPr="00AE53C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SK EN ISO 13264</w:t>
            </w:r>
          </w:p>
        </w:tc>
      </w:tr>
      <w:tr w:rsidR="004711FA" w:rsidRPr="00DD3EF3" w14:paraId="0F9AA32B" w14:textId="77777777" w:rsidTr="007F21B9">
        <w:tc>
          <w:tcPr>
            <w:tcW w:w="14280" w:type="dxa"/>
            <w:gridSpan w:val="5"/>
          </w:tcPr>
          <w:p w14:paraId="48DAB770" w14:textId="120FCFD3" w:rsidR="004711FA" w:rsidRDefault="004711FA" w:rsidP="007F21B9">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 </w:t>
            </w:r>
            <w:r w:rsidR="00661AD0" w:rsidRPr="00661AD0">
              <w:rPr>
                <w:rFonts w:ascii="Times New Roman" w:hAnsi="Times New Roman"/>
                <w:sz w:val="24"/>
                <w:szCs w:val="24"/>
                <w:lang w:val="sq-AL"/>
              </w:rPr>
              <w:t xml:space="preserve">Kada </w:t>
            </w:r>
            <w:r w:rsidR="00661AD0">
              <w:rPr>
                <w:rFonts w:ascii="Times New Roman" w:hAnsi="Times New Roman"/>
                <w:sz w:val="24"/>
                <w:szCs w:val="24"/>
                <w:lang w:val="sq-AL"/>
              </w:rPr>
              <w:t>jedan fiting</w:t>
            </w:r>
            <w:r w:rsidR="00661AD0" w:rsidRPr="00661AD0">
              <w:rPr>
                <w:rFonts w:ascii="Times New Roman" w:hAnsi="Times New Roman"/>
                <w:sz w:val="24"/>
                <w:szCs w:val="24"/>
                <w:lang w:val="sq-AL"/>
              </w:rPr>
              <w:t xml:space="preserve"> prema ovom standardu ima istu konstrukciju zida kao i odgovarajuća cev, krutost </w:t>
            </w:r>
            <w:r w:rsidR="00661AD0">
              <w:rPr>
                <w:rFonts w:ascii="Times New Roman" w:hAnsi="Times New Roman"/>
                <w:sz w:val="24"/>
                <w:szCs w:val="24"/>
                <w:lang w:val="sq-AL"/>
              </w:rPr>
              <w:t>fitinga</w:t>
            </w:r>
            <w:r w:rsidR="00661AD0" w:rsidRPr="00661AD0">
              <w:rPr>
                <w:rFonts w:ascii="Times New Roman" w:hAnsi="Times New Roman"/>
                <w:sz w:val="24"/>
                <w:szCs w:val="24"/>
                <w:lang w:val="sq-AL"/>
              </w:rPr>
              <w:t xml:space="preserve"> je, zbog njegove geometrije, jednaka ili veća od krutosti cevi. Takvi </w:t>
            </w:r>
            <w:r w:rsidR="00661AD0">
              <w:rPr>
                <w:rFonts w:ascii="Times New Roman" w:hAnsi="Times New Roman"/>
                <w:sz w:val="24"/>
                <w:szCs w:val="24"/>
                <w:lang w:val="sq-AL"/>
              </w:rPr>
              <w:t>fitinzi</w:t>
            </w:r>
            <w:r w:rsidR="00661AD0" w:rsidRPr="00661AD0">
              <w:rPr>
                <w:rFonts w:ascii="Times New Roman" w:hAnsi="Times New Roman"/>
                <w:sz w:val="24"/>
                <w:szCs w:val="24"/>
                <w:lang w:val="sq-AL"/>
              </w:rPr>
              <w:t xml:space="preserve"> se mogu klasifikovati sa istom klasom krutosti kao i cev bez ispitivanja krutosti. Treba napomenuti da je krutost </w:t>
            </w:r>
            <w:r w:rsidR="00661AD0">
              <w:rPr>
                <w:rFonts w:ascii="Times New Roman" w:hAnsi="Times New Roman"/>
                <w:sz w:val="24"/>
                <w:szCs w:val="24"/>
                <w:lang w:val="sq-AL"/>
              </w:rPr>
              <w:t>spojeva</w:t>
            </w:r>
            <w:r w:rsidR="00661AD0" w:rsidRPr="00661AD0">
              <w:rPr>
                <w:rFonts w:ascii="Times New Roman" w:hAnsi="Times New Roman"/>
                <w:sz w:val="24"/>
                <w:szCs w:val="24"/>
                <w:lang w:val="sq-AL"/>
              </w:rPr>
              <w:t xml:space="preserve"> samo jedan od parametara dizajna. Obično su mehanička otpornost, otpornost na toplotu i brojni parametri važniji od krutosti za bolje performanse.</w:t>
            </w:r>
          </w:p>
          <w:p w14:paraId="09BC15BD" w14:textId="482F99F3" w:rsidR="0035669C" w:rsidRDefault="004711FA" w:rsidP="00BB3111">
            <w:pPr>
              <w:autoSpaceDE w:val="0"/>
              <w:autoSpaceDN w:val="0"/>
              <w:adjustRightInd w:val="0"/>
              <w:rPr>
                <w:rFonts w:ascii="Times New Roman" w:hAnsi="Times New Roman"/>
                <w:sz w:val="24"/>
                <w:szCs w:val="24"/>
                <w:lang w:val="sq-AL"/>
              </w:rPr>
            </w:pPr>
            <w:r>
              <w:rPr>
                <w:rFonts w:ascii="Times New Roman" w:hAnsi="Times New Roman"/>
                <w:sz w:val="24"/>
                <w:szCs w:val="24"/>
                <w:lang w:val="sq-AL"/>
              </w:rPr>
              <w:t xml:space="preserve">ᵇ </w:t>
            </w:r>
            <w:r w:rsidR="0035669C" w:rsidRPr="0035669C">
              <w:rPr>
                <w:rFonts w:ascii="Times New Roman" w:hAnsi="Times New Roman"/>
                <w:sz w:val="24"/>
                <w:szCs w:val="24"/>
                <w:lang w:val="sq-AL"/>
              </w:rPr>
              <w:t xml:space="preserve">Samo za fabričke </w:t>
            </w:r>
            <w:r w:rsidR="0035669C">
              <w:rPr>
                <w:rFonts w:ascii="Times New Roman" w:hAnsi="Times New Roman"/>
                <w:sz w:val="24"/>
                <w:szCs w:val="24"/>
                <w:lang w:val="sq-AL"/>
              </w:rPr>
              <w:t>spojeve</w:t>
            </w:r>
            <w:r w:rsidR="0035669C" w:rsidRPr="0035669C">
              <w:rPr>
                <w:rFonts w:ascii="Times New Roman" w:hAnsi="Times New Roman"/>
                <w:sz w:val="24"/>
                <w:szCs w:val="24"/>
                <w:lang w:val="sq-AL"/>
              </w:rPr>
              <w:t xml:space="preserve"> proizvedene od više od jednog dela (komponente koje drže zaptivni prsten se ne smatraju delom) ili kada je minimalna debljina zida u telu, ᵉ4, min, manja od 0,9 k ᵈ em/ 51), (0,9 × ᵈ em /41) (ili 0,9 × ᵈ em /33) za PVC, PP i PE respektivno.</w:t>
            </w:r>
          </w:p>
        </w:tc>
      </w:tr>
    </w:tbl>
    <w:p w14:paraId="6F21CE50" w14:textId="77777777" w:rsidR="00A00516" w:rsidRDefault="00A00516" w:rsidP="00A00516">
      <w:pPr>
        <w:jc w:val="center"/>
        <w:rPr>
          <w:rFonts w:ascii="Times New Roman" w:eastAsia="Malgun Gothic" w:hAnsi="Times New Roman" w:cs="Times New Roman"/>
          <w:b/>
          <w:sz w:val="24"/>
          <w:szCs w:val="24"/>
          <w:lang w:eastAsia="en-GB"/>
        </w:rPr>
      </w:pPr>
    </w:p>
    <w:p w14:paraId="7EF4BCC8" w14:textId="77777777" w:rsidR="00A00516" w:rsidRDefault="00A00516" w:rsidP="00A00516">
      <w:pPr>
        <w:jc w:val="center"/>
        <w:rPr>
          <w:rFonts w:ascii="Times New Roman" w:eastAsia="Malgun Gothic" w:hAnsi="Times New Roman" w:cs="Times New Roman"/>
          <w:b/>
          <w:sz w:val="24"/>
          <w:szCs w:val="24"/>
          <w:lang w:eastAsia="en-GB"/>
        </w:rPr>
      </w:pPr>
    </w:p>
    <w:p w14:paraId="60DB0E18" w14:textId="77777777" w:rsidR="005E6D23" w:rsidRDefault="005E6D23" w:rsidP="00A00516">
      <w:pPr>
        <w:jc w:val="center"/>
        <w:rPr>
          <w:rFonts w:ascii="Times New Roman" w:eastAsia="Malgun Gothic" w:hAnsi="Times New Roman" w:cs="Times New Roman"/>
          <w:b/>
          <w:sz w:val="24"/>
          <w:szCs w:val="24"/>
          <w:lang w:eastAsia="en-GB"/>
        </w:rPr>
      </w:pPr>
    </w:p>
    <w:p w14:paraId="0DFB5040" w14:textId="4D897F22" w:rsidR="00A00516" w:rsidRDefault="00E93D8D"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PRILOG IV</w:t>
      </w:r>
    </w:p>
    <w:p w14:paraId="22AF1213" w14:textId="4739B321" w:rsidR="00E93D8D" w:rsidRDefault="00E93D8D" w:rsidP="00A00516">
      <w:pPr>
        <w:jc w:val="center"/>
        <w:rPr>
          <w:rFonts w:ascii="Times New Roman" w:eastAsia="Malgun Gothic" w:hAnsi="Times New Roman" w:cs="Times New Roman"/>
          <w:b/>
          <w:sz w:val="24"/>
          <w:szCs w:val="24"/>
          <w:lang w:eastAsia="en-GB"/>
        </w:rPr>
      </w:pPr>
      <w:r w:rsidRPr="00E93D8D">
        <w:rPr>
          <w:rFonts w:ascii="Times New Roman" w:eastAsia="Malgun Gothic" w:hAnsi="Times New Roman" w:cs="Times New Roman"/>
          <w:b/>
          <w:sz w:val="24"/>
          <w:szCs w:val="24"/>
          <w:lang w:eastAsia="en-GB"/>
        </w:rPr>
        <w:t xml:space="preserve">Specifikacija za prerađene i reciklirane spoljašnje materijale </w:t>
      </w:r>
      <w:proofErr w:type="gramStart"/>
      <w:r w:rsidRPr="00E93D8D">
        <w:rPr>
          <w:rFonts w:ascii="Times New Roman" w:eastAsia="Malgun Gothic" w:hAnsi="Times New Roman" w:cs="Times New Roman"/>
          <w:b/>
          <w:sz w:val="24"/>
          <w:szCs w:val="24"/>
          <w:lang w:eastAsia="en-GB"/>
        </w:rPr>
        <w:t>od</w:t>
      </w:r>
      <w:proofErr w:type="gramEnd"/>
      <w:r w:rsidRPr="00E93D8D">
        <w:rPr>
          <w:rFonts w:ascii="Times New Roman" w:eastAsia="Malgun Gothic" w:hAnsi="Times New Roman" w:cs="Times New Roman"/>
          <w:b/>
          <w:sz w:val="24"/>
          <w:szCs w:val="24"/>
          <w:lang w:eastAsia="en-GB"/>
        </w:rPr>
        <w:t xml:space="preserve"> PVC-U proizvoda</w:t>
      </w:r>
    </w:p>
    <w:tbl>
      <w:tblPr>
        <w:tblStyle w:val="TableGrid"/>
        <w:tblW w:w="0" w:type="auto"/>
        <w:tblLook w:val="04A0" w:firstRow="1" w:lastRow="0" w:firstColumn="1" w:lastColumn="0" w:noHBand="0" w:noVBand="1"/>
      </w:tblPr>
      <w:tblGrid>
        <w:gridCol w:w="4404"/>
        <w:gridCol w:w="3739"/>
        <w:gridCol w:w="5805"/>
      </w:tblGrid>
      <w:tr w:rsidR="001F7A62" w14:paraId="7654AE6F" w14:textId="77777777" w:rsidTr="007F21B9">
        <w:trPr>
          <w:trHeight w:val="303"/>
        </w:trPr>
        <w:tc>
          <w:tcPr>
            <w:tcW w:w="4404" w:type="dxa"/>
          </w:tcPr>
          <w:p w14:paraId="56A3A9FE" w14:textId="29FB7E74" w:rsidR="001F7A62" w:rsidRPr="00A41833" w:rsidRDefault="001F7A62" w:rsidP="007F21B9">
            <w:pPr>
              <w:rPr>
                <w:noProof/>
                <w:lang w:val="sq-AL"/>
              </w:rPr>
            </w:pPr>
            <w:r>
              <w:rPr>
                <w:rFonts w:eastAsia="Malgun Gothic"/>
                <w:bCs/>
                <w:noProof/>
                <w:sz w:val="24"/>
                <w:szCs w:val="24"/>
                <w:lang w:val="sq-AL" w:eastAsia="en-GB"/>
              </w:rPr>
              <w:t>Karakteristike</w:t>
            </w:r>
          </w:p>
        </w:tc>
        <w:tc>
          <w:tcPr>
            <w:tcW w:w="3739" w:type="dxa"/>
          </w:tcPr>
          <w:p w14:paraId="5FBD4658" w14:textId="652C8ADC" w:rsidR="001F7A62" w:rsidRPr="00A41833" w:rsidRDefault="001F7A62" w:rsidP="007F21B9">
            <w:pPr>
              <w:ind w:left="98"/>
              <w:rPr>
                <w:noProof/>
                <w:lang w:val="sq-AL"/>
              </w:rPr>
            </w:pPr>
            <w:r>
              <w:rPr>
                <w:rFonts w:eastAsia="Malgun Gothic"/>
                <w:bCs/>
                <w:noProof/>
                <w:sz w:val="24"/>
                <w:szCs w:val="24"/>
                <w:lang w:val="sq-AL" w:eastAsia="en-GB"/>
              </w:rPr>
              <w:t>Zahtevi</w:t>
            </w:r>
          </w:p>
        </w:tc>
        <w:tc>
          <w:tcPr>
            <w:tcW w:w="5805" w:type="dxa"/>
          </w:tcPr>
          <w:p w14:paraId="7B408C56" w14:textId="67D11A82" w:rsidR="001F7A62" w:rsidRPr="00A41833" w:rsidRDefault="001F7A62" w:rsidP="001F7A62">
            <w:pPr>
              <w:ind w:left="727"/>
              <w:rPr>
                <w:noProof/>
                <w:lang w:val="sq-AL"/>
              </w:rPr>
            </w:pPr>
            <w:r>
              <w:rPr>
                <w:rFonts w:eastAsia="Malgun Gothic"/>
                <w:bCs/>
                <w:noProof/>
                <w:sz w:val="24"/>
                <w:szCs w:val="24"/>
                <w:lang w:val="sq-AL" w:eastAsia="en-GB"/>
              </w:rPr>
              <w:t>Metoda testiranja</w:t>
            </w:r>
            <w:r w:rsidRPr="00A41833">
              <w:rPr>
                <w:rFonts w:eastAsia="Malgun Gothic"/>
                <w:bCs/>
                <w:noProof/>
                <w:sz w:val="24"/>
                <w:szCs w:val="24"/>
                <w:lang w:val="sq-AL" w:eastAsia="en-GB"/>
              </w:rPr>
              <w:t xml:space="preserve"> ª,ᵇ</w:t>
            </w:r>
          </w:p>
        </w:tc>
      </w:tr>
      <w:tr w:rsidR="001F7A62" w14:paraId="3972E9E6" w14:textId="77777777" w:rsidTr="007F21B9">
        <w:trPr>
          <w:trHeight w:val="339"/>
        </w:trPr>
        <w:tc>
          <w:tcPr>
            <w:tcW w:w="4404" w:type="dxa"/>
          </w:tcPr>
          <w:p w14:paraId="29B4C772" w14:textId="0341CA43" w:rsidR="001F7A62" w:rsidRPr="00A41833" w:rsidRDefault="001F7A62" w:rsidP="007F21B9">
            <w:pPr>
              <w:rPr>
                <w:rFonts w:eastAsia="Malgun Gothic"/>
                <w:bCs/>
                <w:noProof/>
                <w:sz w:val="24"/>
                <w:szCs w:val="24"/>
                <w:lang w:val="sq-AL" w:eastAsia="en-GB"/>
              </w:rPr>
            </w:pPr>
            <w:r>
              <w:rPr>
                <w:color w:val="000000" w:themeColor="text1"/>
                <w:sz w:val="24"/>
                <w:szCs w:val="24"/>
                <w:lang w:val="sq-AL"/>
              </w:rPr>
              <w:t>G</w:t>
            </w:r>
            <w:r w:rsidRPr="00EE4376">
              <w:rPr>
                <w:color w:val="000000" w:themeColor="text1"/>
                <w:sz w:val="24"/>
                <w:szCs w:val="24"/>
                <w:lang w:val="sq-AL"/>
              </w:rPr>
              <w:t>ustoća</w:t>
            </w:r>
          </w:p>
        </w:tc>
        <w:tc>
          <w:tcPr>
            <w:tcW w:w="3739" w:type="dxa"/>
          </w:tcPr>
          <w:p w14:paraId="17542247" w14:textId="37188AD9"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 xml:space="preserve">1 390 kg/m3 ≤ </w:t>
            </w:r>
            <w:r>
              <w:rPr>
                <w:color w:val="000000" w:themeColor="text1"/>
                <w:sz w:val="24"/>
                <w:szCs w:val="24"/>
                <w:lang w:val="sq-AL"/>
              </w:rPr>
              <w:t>g</w:t>
            </w:r>
            <w:r w:rsidRPr="00EE4376">
              <w:rPr>
                <w:color w:val="000000" w:themeColor="text1"/>
                <w:sz w:val="24"/>
                <w:szCs w:val="24"/>
                <w:lang w:val="sq-AL"/>
              </w:rPr>
              <w:t>ustoća</w:t>
            </w:r>
            <w:r w:rsidRPr="00A41833">
              <w:rPr>
                <w:rFonts w:eastAsia="Malgun Gothic"/>
                <w:bCs/>
                <w:noProof/>
                <w:sz w:val="24"/>
                <w:szCs w:val="24"/>
                <w:lang w:val="sq-AL" w:eastAsia="en-GB"/>
              </w:rPr>
              <w:t xml:space="preserve"> ≤ 1 700 kg/m3</w:t>
            </w:r>
          </w:p>
        </w:tc>
        <w:tc>
          <w:tcPr>
            <w:tcW w:w="5805" w:type="dxa"/>
          </w:tcPr>
          <w:p w14:paraId="11B3CAAC" w14:textId="77777777"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EN ISO 1183-1</w:t>
            </w:r>
          </w:p>
        </w:tc>
      </w:tr>
      <w:tr w:rsidR="001F7A62" w14:paraId="77BADC57" w14:textId="77777777" w:rsidTr="007F21B9">
        <w:trPr>
          <w:trHeight w:val="339"/>
        </w:trPr>
        <w:tc>
          <w:tcPr>
            <w:tcW w:w="4404" w:type="dxa"/>
          </w:tcPr>
          <w:p w14:paraId="0883E5FD" w14:textId="7F2A3C80" w:rsidR="001F7A62" w:rsidRPr="00A41833" w:rsidRDefault="00BB3111" w:rsidP="00BB3111">
            <w:pPr>
              <w:rPr>
                <w:rFonts w:eastAsia="Malgun Gothic"/>
                <w:bCs/>
                <w:noProof/>
                <w:sz w:val="24"/>
                <w:szCs w:val="24"/>
                <w:lang w:val="sq-AL" w:eastAsia="en-GB"/>
              </w:rPr>
            </w:pPr>
            <w:r>
              <w:rPr>
                <w:rFonts w:eastAsia="Malgun Gothic"/>
                <w:bCs/>
                <w:noProof/>
                <w:sz w:val="24"/>
                <w:szCs w:val="24"/>
                <w:lang w:val="sq-AL" w:eastAsia="en-GB"/>
              </w:rPr>
              <w:t>Sadržaj pun</w:t>
            </w:r>
            <w:r w:rsidRPr="00BB3111">
              <w:rPr>
                <w:rFonts w:eastAsia="Malgun Gothic"/>
                <w:bCs/>
                <w:noProof/>
                <w:sz w:val="24"/>
                <w:szCs w:val="24"/>
                <w:lang w:val="sq-AL" w:eastAsia="en-GB"/>
              </w:rPr>
              <w:t>jač</w:t>
            </w:r>
            <w:r>
              <w:rPr>
                <w:rFonts w:eastAsia="Malgun Gothic"/>
                <w:bCs/>
                <w:noProof/>
                <w:sz w:val="24"/>
                <w:szCs w:val="24"/>
                <w:lang w:val="sq-AL" w:eastAsia="en-GB"/>
              </w:rPr>
              <w:t>a</w:t>
            </w:r>
            <w:r w:rsidRPr="00BB3111">
              <w:rPr>
                <w:rFonts w:eastAsia="Malgun Gothic"/>
                <w:bCs/>
                <w:noProof/>
                <w:sz w:val="24"/>
                <w:szCs w:val="24"/>
                <w:lang w:val="sq-AL" w:eastAsia="en-GB"/>
              </w:rPr>
              <w:t xml:space="preserve"> ostatka pepela</w:t>
            </w:r>
          </w:p>
        </w:tc>
        <w:tc>
          <w:tcPr>
            <w:tcW w:w="3739" w:type="dxa"/>
          </w:tcPr>
          <w:p w14:paraId="471ACEAF" w14:textId="304AD87F" w:rsidR="001F7A62" w:rsidRPr="002A60F9" w:rsidRDefault="001F7A62" w:rsidP="007F21B9">
            <w:pPr>
              <w:rPr>
                <w:rFonts w:eastAsia="Malgun Gothic"/>
                <w:bCs/>
                <w:noProof/>
                <w:sz w:val="24"/>
                <w:szCs w:val="24"/>
                <w:lang w:val="sq-AL" w:eastAsia="en-GB"/>
              </w:rPr>
            </w:pPr>
            <w:r>
              <w:rPr>
                <w:rFonts w:eastAsia="Malgun Gothic"/>
                <w:bCs/>
                <w:noProof/>
                <w:sz w:val="24"/>
                <w:szCs w:val="24"/>
                <w:lang w:val="sq-AL" w:eastAsia="en-GB"/>
              </w:rPr>
              <w:t>Prilog</w:t>
            </w:r>
            <w:r w:rsidRPr="002A60F9">
              <w:rPr>
                <w:rFonts w:eastAsia="Malgun Gothic"/>
                <w:bCs/>
                <w:noProof/>
                <w:sz w:val="24"/>
                <w:szCs w:val="24"/>
                <w:lang w:val="sq-AL" w:eastAsia="en-GB"/>
              </w:rPr>
              <w:t xml:space="preserve"> A standard EN 13476-3</w:t>
            </w:r>
          </w:p>
          <w:p w14:paraId="6A77FD1E" w14:textId="77777777" w:rsidR="001F7A62" w:rsidRPr="00A41833" w:rsidRDefault="001F7A62" w:rsidP="007F21B9">
            <w:pPr>
              <w:rPr>
                <w:rFonts w:eastAsia="Malgun Gothic"/>
                <w:bCs/>
                <w:noProof/>
                <w:sz w:val="24"/>
                <w:szCs w:val="24"/>
                <w:lang w:val="sq-AL" w:eastAsia="en-GB"/>
              </w:rPr>
            </w:pPr>
          </w:p>
        </w:tc>
        <w:tc>
          <w:tcPr>
            <w:tcW w:w="5805" w:type="dxa"/>
          </w:tcPr>
          <w:p w14:paraId="1836572B" w14:textId="77777777"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EN ISO 3451-5c</w:t>
            </w:r>
          </w:p>
        </w:tc>
      </w:tr>
      <w:tr w:rsidR="001F7A62" w14:paraId="1BD8C643" w14:textId="77777777" w:rsidTr="007F21B9">
        <w:trPr>
          <w:trHeight w:val="339"/>
        </w:trPr>
        <w:tc>
          <w:tcPr>
            <w:tcW w:w="4404" w:type="dxa"/>
          </w:tcPr>
          <w:p w14:paraId="56A3FFFF" w14:textId="06130649" w:rsidR="001F7A62" w:rsidRPr="00A41833" w:rsidRDefault="001F7A62" w:rsidP="002F6268">
            <w:pPr>
              <w:rPr>
                <w:rFonts w:eastAsia="Malgun Gothic"/>
                <w:bCs/>
                <w:noProof/>
                <w:sz w:val="24"/>
                <w:szCs w:val="24"/>
                <w:lang w:val="sq-AL" w:eastAsia="en-GB"/>
              </w:rPr>
            </w:pPr>
            <w:r w:rsidRPr="00A41833">
              <w:rPr>
                <w:rFonts w:eastAsia="Malgun Gothic"/>
                <w:bCs/>
                <w:noProof/>
                <w:sz w:val="24"/>
                <w:szCs w:val="24"/>
                <w:lang w:val="sq-AL" w:eastAsia="en-GB"/>
              </w:rPr>
              <w:t>V</w:t>
            </w:r>
            <w:r w:rsidR="002F6268">
              <w:rPr>
                <w:rFonts w:eastAsia="Malgun Gothic"/>
                <w:bCs/>
                <w:noProof/>
                <w:sz w:val="24"/>
                <w:szCs w:val="24"/>
                <w:lang w:val="sq-AL" w:eastAsia="en-GB"/>
              </w:rPr>
              <w:t>rednost</w:t>
            </w:r>
            <w:r w:rsidRPr="00A41833">
              <w:rPr>
                <w:rFonts w:eastAsia="Malgun Gothic"/>
                <w:bCs/>
                <w:noProof/>
                <w:sz w:val="24"/>
                <w:szCs w:val="24"/>
                <w:lang w:val="sq-AL" w:eastAsia="en-GB"/>
              </w:rPr>
              <w:t xml:space="preserve"> K</w:t>
            </w:r>
          </w:p>
        </w:tc>
        <w:tc>
          <w:tcPr>
            <w:tcW w:w="3739" w:type="dxa"/>
          </w:tcPr>
          <w:p w14:paraId="6CA0C65B" w14:textId="3F7E53A1" w:rsidR="001F7A62" w:rsidRPr="00A41833" w:rsidRDefault="001F7A62" w:rsidP="002F6268">
            <w:pPr>
              <w:rPr>
                <w:rFonts w:eastAsia="Malgun Gothic"/>
                <w:bCs/>
                <w:noProof/>
                <w:sz w:val="24"/>
                <w:szCs w:val="24"/>
                <w:lang w:val="sq-AL" w:eastAsia="en-GB"/>
              </w:rPr>
            </w:pPr>
            <w:r w:rsidRPr="00A41833">
              <w:rPr>
                <w:rFonts w:eastAsia="Malgun Gothic"/>
                <w:bCs/>
                <w:noProof/>
                <w:sz w:val="24"/>
                <w:szCs w:val="24"/>
                <w:lang w:val="sq-AL" w:eastAsia="en-GB"/>
              </w:rPr>
              <w:t>56 ≤ v</w:t>
            </w:r>
            <w:r w:rsidR="002F6268">
              <w:rPr>
                <w:rFonts w:eastAsia="Malgun Gothic"/>
                <w:bCs/>
                <w:noProof/>
                <w:sz w:val="24"/>
                <w:szCs w:val="24"/>
                <w:lang w:val="sq-AL" w:eastAsia="en-GB"/>
              </w:rPr>
              <w:t>rednost</w:t>
            </w:r>
            <w:r w:rsidRPr="00A41833">
              <w:rPr>
                <w:rFonts w:eastAsia="Malgun Gothic"/>
                <w:bCs/>
                <w:noProof/>
                <w:sz w:val="24"/>
                <w:szCs w:val="24"/>
                <w:lang w:val="sq-AL" w:eastAsia="en-GB"/>
              </w:rPr>
              <w:t xml:space="preserve">-K ≤ 70   </w:t>
            </w:r>
          </w:p>
        </w:tc>
        <w:tc>
          <w:tcPr>
            <w:tcW w:w="5805" w:type="dxa"/>
          </w:tcPr>
          <w:p w14:paraId="6EE68066" w14:textId="77777777"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EN ISO 13229</w:t>
            </w:r>
          </w:p>
        </w:tc>
      </w:tr>
      <w:tr w:rsidR="001F7A62" w14:paraId="08B4D51A" w14:textId="77777777" w:rsidTr="007F21B9">
        <w:trPr>
          <w:trHeight w:val="339"/>
        </w:trPr>
        <w:tc>
          <w:tcPr>
            <w:tcW w:w="4404" w:type="dxa"/>
          </w:tcPr>
          <w:p w14:paraId="663ABFE5" w14:textId="00C50425" w:rsidR="001F7A62" w:rsidRPr="00A41833" w:rsidRDefault="002F6268" w:rsidP="007F21B9">
            <w:pPr>
              <w:rPr>
                <w:rFonts w:eastAsia="Malgun Gothic"/>
                <w:bCs/>
                <w:noProof/>
                <w:sz w:val="24"/>
                <w:szCs w:val="24"/>
                <w:lang w:val="sq-AL" w:eastAsia="en-GB"/>
              </w:rPr>
            </w:pPr>
            <w:r>
              <w:rPr>
                <w:rFonts w:eastAsia="Malgun Gothic"/>
                <w:bCs/>
                <w:noProof/>
                <w:sz w:val="24"/>
                <w:szCs w:val="24"/>
                <w:lang w:val="sq-AL" w:eastAsia="en-GB"/>
              </w:rPr>
              <w:t xml:space="preserve">Temperatura </w:t>
            </w:r>
            <w:r w:rsidRPr="002F6268">
              <w:rPr>
                <w:rFonts w:eastAsia="Malgun Gothic"/>
                <w:bCs/>
                <w:noProof/>
                <w:sz w:val="24"/>
                <w:szCs w:val="24"/>
                <w:lang w:val="sq-AL" w:eastAsia="en-GB"/>
              </w:rPr>
              <w:t>omekšavanja</w:t>
            </w:r>
            <w:r w:rsidR="001F7A62" w:rsidRPr="00A41833">
              <w:rPr>
                <w:rFonts w:eastAsia="Malgun Gothic"/>
                <w:bCs/>
                <w:noProof/>
                <w:sz w:val="24"/>
                <w:szCs w:val="24"/>
                <w:lang w:val="sq-AL" w:eastAsia="en-GB"/>
              </w:rPr>
              <w:t xml:space="preserve"> </w:t>
            </w:r>
            <w:r w:rsidR="001F7A62">
              <w:rPr>
                <w:rFonts w:eastAsia="Malgun Gothic"/>
                <w:bCs/>
                <w:noProof/>
                <w:sz w:val="24"/>
                <w:szCs w:val="24"/>
                <w:lang w:val="sq-AL" w:eastAsia="en-GB"/>
              </w:rPr>
              <w:t>VST</w:t>
            </w:r>
          </w:p>
        </w:tc>
        <w:tc>
          <w:tcPr>
            <w:tcW w:w="3739" w:type="dxa"/>
          </w:tcPr>
          <w:p w14:paraId="76E09FEF" w14:textId="77777777"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 62 °C</w:t>
            </w:r>
          </w:p>
        </w:tc>
        <w:tc>
          <w:tcPr>
            <w:tcW w:w="5805" w:type="dxa"/>
          </w:tcPr>
          <w:p w14:paraId="22649BAC" w14:textId="77777777"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EN ISO 2507-1</w:t>
            </w:r>
          </w:p>
        </w:tc>
      </w:tr>
      <w:tr w:rsidR="001F7A62" w14:paraId="0E38FFAB" w14:textId="77777777" w:rsidTr="007F21B9">
        <w:trPr>
          <w:trHeight w:val="339"/>
        </w:trPr>
        <w:tc>
          <w:tcPr>
            <w:tcW w:w="4404" w:type="dxa"/>
          </w:tcPr>
          <w:p w14:paraId="1C600217" w14:textId="517DE062" w:rsidR="001F7A62" w:rsidRPr="00A41833" w:rsidRDefault="002F6268" w:rsidP="007F21B9">
            <w:pPr>
              <w:rPr>
                <w:rFonts w:eastAsia="Malgun Gothic"/>
                <w:bCs/>
                <w:noProof/>
                <w:sz w:val="24"/>
                <w:szCs w:val="24"/>
                <w:lang w:val="sq-AL" w:eastAsia="en-GB"/>
              </w:rPr>
            </w:pPr>
            <w:r>
              <w:rPr>
                <w:rFonts w:eastAsia="Malgun Gothic"/>
                <w:noProof/>
                <w:sz w:val="24"/>
                <w:szCs w:val="24"/>
                <w:lang w:val="sq-AL" w:eastAsia="en-GB"/>
              </w:rPr>
              <w:t>Veličina</w:t>
            </w:r>
            <w:r w:rsidRPr="002F6268">
              <w:rPr>
                <w:rFonts w:eastAsia="Malgun Gothic"/>
                <w:noProof/>
                <w:sz w:val="24"/>
                <w:szCs w:val="24"/>
                <w:lang w:val="sq-AL" w:eastAsia="en-GB"/>
              </w:rPr>
              <w:t xml:space="preserve"> čestica</w:t>
            </w:r>
          </w:p>
        </w:tc>
        <w:tc>
          <w:tcPr>
            <w:tcW w:w="3739" w:type="dxa"/>
          </w:tcPr>
          <w:p w14:paraId="2A3CF650" w14:textId="60A7E91F" w:rsidR="001F7A62" w:rsidRPr="00A41833" w:rsidRDefault="001F7A62" w:rsidP="002F6268">
            <w:pPr>
              <w:rPr>
                <w:rFonts w:eastAsia="Malgun Gothic"/>
                <w:bCs/>
                <w:noProof/>
                <w:sz w:val="24"/>
                <w:szCs w:val="24"/>
                <w:lang w:val="sq-AL" w:eastAsia="en-GB"/>
              </w:rPr>
            </w:pPr>
            <w:r w:rsidRPr="00A41833">
              <w:rPr>
                <w:rFonts w:eastAsia="Malgun Gothic"/>
                <w:bCs/>
                <w:noProof/>
                <w:sz w:val="24"/>
                <w:szCs w:val="24"/>
                <w:lang w:val="sq-AL" w:eastAsia="en-GB"/>
              </w:rPr>
              <w:t xml:space="preserve">&gt; 1 000 μm: maksimum 15 % </w:t>
            </w:r>
            <w:r w:rsidR="002F6268">
              <w:rPr>
                <w:rFonts w:eastAsia="Malgun Gothic"/>
                <w:bCs/>
                <w:noProof/>
                <w:sz w:val="24"/>
                <w:szCs w:val="24"/>
                <w:lang w:val="sq-AL" w:eastAsia="en-GB"/>
              </w:rPr>
              <w:t>od mase</w:t>
            </w:r>
            <w:r w:rsidRPr="00A41833">
              <w:rPr>
                <w:rFonts w:eastAsia="Malgun Gothic"/>
                <w:bCs/>
                <w:noProof/>
                <w:sz w:val="24"/>
                <w:szCs w:val="24"/>
                <w:lang w:val="sq-AL" w:eastAsia="en-GB"/>
              </w:rPr>
              <w:t xml:space="preserve"> &lt; 1 400 μm: 100 % </w:t>
            </w:r>
            <w:r w:rsidR="002F6268">
              <w:rPr>
                <w:rFonts w:eastAsia="Malgun Gothic"/>
                <w:bCs/>
                <w:noProof/>
                <w:sz w:val="24"/>
                <w:szCs w:val="24"/>
                <w:lang w:val="sq-AL" w:eastAsia="en-GB"/>
              </w:rPr>
              <w:t>od mase</w:t>
            </w:r>
          </w:p>
        </w:tc>
        <w:tc>
          <w:tcPr>
            <w:tcW w:w="5805" w:type="dxa"/>
          </w:tcPr>
          <w:p w14:paraId="544FA34F" w14:textId="7534ECBB" w:rsidR="001F7A62" w:rsidRPr="00A41833" w:rsidRDefault="002F6268" w:rsidP="002F6268">
            <w:pPr>
              <w:rPr>
                <w:rFonts w:eastAsia="Malgun Gothic"/>
                <w:bCs/>
                <w:noProof/>
                <w:sz w:val="24"/>
                <w:szCs w:val="24"/>
                <w:lang w:val="sq-AL" w:eastAsia="en-GB"/>
              </w:rPr>
            </w:pPr>
            <w:r>
              <w:rPr>
                <w:rFonts w:eastAsia="Malgun Gothic"/>
                <w:noProof/>
                <w:sz w:val="24"/>
                <w:szCs w:val="24"/>
                <w:lang w:val="sq-AL" w:eastAsia="en-GB"/>
              </w:rPr>
              <w:t xml:space="preserve">analiza </w:t>
            </w:r>
            <w:r w:rsidR="001F7A62" w:rsidRPr="00A41833">
              <w:rPr>
                <w:rFonts w:eastAsia="Malgun Gothic"/>
                <w:noProof/>
                <w:sz w:val="24"/>
                <w:szCs w:val="24"/>
                <w:lang w:val="sq-AL" w:eastAsia="en-GB"/>
              </w:rPr>
              <w:t>sit</w:t>
            </w:r>
            <w:r>
              <w:rPr>
                <w:rFonts w:eastAsia="Malgun Gothic"/>
                <w:noProof/>
                <w:sz w:val="24"/>
                <w:szCs w:val="24"/>
                <w:lang w:val="sq-AL" w:eastAsia="en-GB"/>
              </w:rPr>
              <w:t>a</w:t>
            </w:r>
          </w:p>
        </w:tc>
      </w:tr>
      <w:tr w:rsidR="001F7A62" w14:paraId="5CC642F7" w14:textId="77777777" w:rsidTr="007F21B9">
        <w:trPr>
          <w:trHeight w:val="339"/>
        </w:trPr>
        <w:tc>
          <w:tcPr>
            <w:tcW w:w="4404" w:type="dxa"/>
          </w:tcPr>
          <w:p w14:paraId="06E87297" w14:textId="5B8D2B8D" w:rsidR="001F7A62" w:rsidRPr="00A41833" w:rsidRDefault="002F6268" w:rsidP="002F6268">
            <w:pPr>
              <w:rPr>
                <w:rFonts w:eastAsia="Malgun Gothic"/>
                <w:bCs/>
                <w:noProof/>
                <w:sz w:val="24"/>
                <w:szCs w:val="24"/>
                <w:lang w:val="sq-AL" w:eastAsia="en-GB"/>
              </w:rPr>
            </w:pPr>
            <w:r>
              <w:rPr>
                <w:rFonts w:eastAsia="Malgun Gothic"/>
                <w:noProof/>
                <w:sz w:val="24"/>
                <w:szCs w:val="24"/>
                <w:lang w:val="sq-AL" w:eastAsia="en-GB"/>
              </w:rPr>
              <w:t>štetni materijali</w:t>
            </w:r>
          </w:p>
        </w:tc>
        <w:tc>
          <w:tcPr>
            <w:tcW w:w="3739" w:type="dxa"/>
          </w:tcPr>
          <w:p w14:paraId="1E80C12E" w14:textId="0140D8FE" w:rsidR="001F7A62" w:rsidRPr="00A41833" w:rsidRDefault="001F7A62" w:rsidP="002F6268">
            <w:pPr>
              <w:rPr>
                <w:rFonts w:eastAsia="Malgun Gothic"/>
                <w:bCs/>
                <w:noProof/>
                <w:sz w:val="24"/>
                <w:szCs w:val="24"/>
                <w:lang w:val="sq-AL" w:eastAsia="en-GB"/>
              </w:rPr>
            </w:pPr>
            <w:r w:rsidRPr="00A41833">
              <w:rPr>
                <w:rFonts w:eastAsia="Malgun Gothic"/>
                <w:bCs/>
                <w:noProof/>
                <w:sz w:val="24"/>
                <w:szCs w:val="24"/>
                <w:lang w:val="sq-AL" w:eastAsia="en-GB"/>
              </w:rPr>
              <w:t>≤ 0,15 %</w:t>
            </w:r>
            <w:r w:rsidRPr="00A41833">
              <w:rPr>
                <w:noProof/>
                <w:lang w:val="sq-AL"/>
              </w:rPr>
              <w:t xml:space="preserve"> </w:t>
            </w:r>
          </w:p>
        </w:tc>
        <w:tc>
          <w:tcPr>
            <w:tcW w:w="5805" w:type="dxa"/>
          </w:tcPr>
          <w:p w14:paraId="4C7FCFA3" w14:textId="290A7B26" w:rsidR="001F7A62" w:rsidRPr="00A41833" w:rsidRDefault="001F7A62" w:rsidP="007F21B9">
            <w:pPr>
              <w:rPr>
                <w:rFonts w:eastAsia="Malgun Gothic"/>
                <w:bCs/>
                <w:noProof/>
                <w:sz w:val="24"/>
                <w:szCs w:val="24"/>
                <w:lang w:val="sq-AL" w:eastAsia="en-GB"/>
              </w:rPr>
            </w:pPr>
            <w:r w:rsidRPr="00A41833">
              <w:rPr>
                <w:rFonts w:eastAsia="Malgun Gothic"/>
                <w:bCs/>
                <w:noProof/>
                <w:sz w:val="24"/>
                <w:szCs w:val="24"/>
                <w:lang w:val="sq-AL" w:eastAsia="en-GB"/>
              </w:rPr>
              <w:t xml:space="preserve">EN 15346:2014, </w:t>
            </w:r>
            <w:r w:rsidR="002F6268">
              <w:rPr>
                <w:rFonts w:eastAsia="Malgun Gothic"/>
                <w:bCs/>
                <w:noProof/>
                <w:sz w:val="24"/>
                <w:szCs w:val="24"/>
                <w:lang w:val="sq-AL" w:eastAsia="en-GB"/>
              </w:rPr>
              <w:t>Prilog</w:t>
            </w:r>
            <w:r w:rsidRPr="00A41833">
              <w:rPr>
                <w:rFonts w:eastAsia="Malgun Gothic"/>
                <w:bCs/>
                <w:noProof/>
                <w:sz w:val="24"/>
                <w:szCs w:val="24"/>
                <w:lang w:val="sq-AL" w:eastAsia="en-GB"/>
              </w:rPr>
              <w:t xml:space="preserve"> C  </w:t>
            </w:r>
            <w:r w:rsidR="002F6268" w:rsidRPr="002F6268">
              <w:rPr>
                <w:rFonts w:eastAsia="Malgun Gothic"/>
                <w:bCs/>
                <w:noProof/>
                <w:sz w:val="24"/>
                <w:szCs w:val="24"/>
                <w:lang w:val="sq-AL" w:eastAsia="en-GB"/>
              </w:rPr>
              <w:t xml:space="preserve">ili evaluacija listova ili evaluacija </w:t>
            </w:r>
            <w:r w:rsidR="002F6268">
              <w:rPr>
                <w:rFonts w:eastAsia="Malgun Gothic"/>
                <w:bCs/>
                <w:noProof/>
                <w:sz w:val="24"/>
                <w:szCs w:val="24"/>
                <w:lang w:val="sq-AL" w:eastAsia="en-GB"/>
              </w:rPr>
              <w:t>mikronizovanih</w:t>
            </w:r>
            <w:r w:rsidR="002F6268" w:rsidRPr="002F6268">
              <w:rPr>
                <w:rFonts w:eastAsia="Malgun Gothic"/>
                <w:bCs/>
                <w:noProof/>
                <w:sz w:val="24"/>
                <w:szCs w:val="24"/>
                <w:lang w:val="sq-AL" w:eastAsia="en-GB"/>
              </w:rPr>
              <w:t xml:space="preserve"> materijala</w:t>
            </w:r>
          </w:p>
          <w:p w14:paraId="5E4D7675" w14:textId="77777777" w:rsidR="001F7A62" w:rsidRPr="00A41833" w:rsidRDefault="001F7A62" w:rsidP="007F21B9">
            <w:pPr>
              <w:rPr>
                <w:rFonts w:eastAsia="Malgun Gothic"/>
                <w:bCs/>
                <w:noProof/>
                <w:sz w:val="24"/>
                <w:szCs w:val="24"/>
                <w:lang w:val="sq-AL" w:eastAsia="en-GB"/>
              </w:rPr>
            </w:pPr>
          </w:p>
        </w:tc>
      </w:tr>
      <w:tr w:rsidR="001F7A62" w14:paraId="51F14C33" w14:textId="77777777" w:rsidTr="007F21B9">
        <w:trPr>
          <w:trHeight w:val="339"/>
        </w:trPr>
        <w:tc>
          <w:tcPr>
            <w:tcW w:w="13948" w:type="dxa"/>
            <w:gridSpan w:val="3"/>
          </w:tcPr>
          <w:p w14:paraId="3D03DD1D" w14:textId="02DAA2F6" w:rsidR="001F7A62" w:rsidRDefault="001F7A62" w:rsidP="007F21B9">
            <w:pPr>
              <w:rPr>
                <w:rFonts w:eastAsia="Malgun Gothic"/>
                <w:noProof/>
                <w:sz w:val="24"/>
                <w:szCs w:val="24"/>
                <w:lang w:val="sq-AL" w:eastAsia="en-GB"/>
              </w:rPr>
            </w:pPr>
            <w:r>
              <w:rPr>
                <w:rFonts w:eastAsia="Malgun Gothic"/>
                <w:noProof/>
                <w:sz w:val="24"/>
                <w:szCs w:val="24"/>
                <w:lang w:val="sq-AL" w:eastAsia="en-GB"/>
              </w:rPr>
              <w:t>ª</w:t>
            </w:r>
            <w:r w:rsidR="002F6268" w:rsidRPr="002F6268">
              <w:rPr>
                <w:rFonts w:eastAsia="Malgun Gothic"/>
                <w:noProof/>
                <w:sz w:val="24"/>
                <w:szCs w:val="24"/>
                <w:lang w:val="sq-AL" w:eastAsia="en-GB"/>
              </w:rPr>
              <w:t>Uzorci će se uzimati iz kompozitnog i paletizovanog materijala ili iz svakog pojedinačnog izvora materijala u seriji. Učestalost uzorkovanja će biti dogovorena između dobavljača i proizvođača proizvoda i u zavisnosti od slučaja, akreditovane laboratorije za ispitivanje ili akreditovanog sertifikacionog tela</w:t>
            </w:r>
            <w:r>
              <w:rPr>
                <w:rFonts w:eastAsia="Malgun Gothic"/>
                <w:noProof/>
                <w:sz w:val="24"/>
                <w:szCs w:val="24"/>
                <w:lang w:val="sq-AL" w:eastAsia="en-GB"/>
              </w:rPr>
              <w:t>.</w:t>
            </w:r>
          </w:p>
          <w:p w14:paraId="58468424" w14:textId="1DD2E40A" w:rsidR="001F7A62" w:rsidRPr="00A41833" w:rsidRDefault="001F7A62" w:rsidP="007F21B9">
            <w:pPr>
              <w:rPr>
                <w:rFonts w:eastAsia="Malgun Gothic"/>
                <w:noProof/>
                <w:sz w:val="24"/>
                <w:szCs w:val="24"/>
                <w:lang w:val="sq-AL" w:eastAsia="en-GB"/>
              </w:rPr>
            </w:pPr>
            <w:r>
              <w:rPr>
                <w:rFonts w:eastAsia="Malgun Gothic"/>
                <w:noProof/>
                <w:sz w:val="24"/>
                <w:szCs w:val="24"/>
                <w:lang w:val="sq-AL" w:eastAsia="en-GB"/>
              </w:rPr>
              <w:t>ᵇ</w:t>
            </w:r>
            <w:r w:rsidR="002F6268">
              <w:t xml:space="preserve"> </w:t>
            </w:r>
            <w:r w:rsidR="002F6268" w:rsidRPr="002F6268">
              <w:rPr>
                <w:rFonts w:eastAsia="Malgun Gothic"/>
                <w:noProof/>
                <w:sz w:val="24"/>
                <w:szCs w:val="24"/>
                <w:lang w:val="sq-AL" w:eastAsia="en-GB"/>
              </w:rPr>
              <w:t>Ako je izvor materijala održiv, npr. cevi i fitinzi ili drugi proizvodi proizvedeni pod oznakom kvaliteta nisu obavezni da testiraju one karakteristike materijala pokrivene znakom kvaliteta</w:t>
            </w:r>
            <w:r w:rsidRPr="00A41833">
              <w:rPr>
                <w:rFonts w:eastAsia="Malgun Gothic"/>
                <w:noProof/>
                <w:sz w:val="24"/>
                <w:szCs w:val="24"/>
                <w:lang w:val="sq-AL" w:eastAsia="en-GB"/>
              </w:rPr>
              <w:t>.</w:t>
            </w:r>
          </w:p>
          <w:p w14:paraId="2448346B" w14:textId="77777777" w:rsidR="001F7A62" w:rsidRPr="00A41833" w:rsidRDefault="001F7A62" w:rsidP="007F21B9">
            <w:pPr>
              <w:rPr>
                <w:rFonts w:eastAsia="Malgun Gothic"/>
                <w:noProof/>
                <w:sz w:val="24"/>
                <w:szCs w:val="24"/>
                <w:lang w:val="sq-AL" w:eastAsia="en-GB"/>
              </w:rPr>
            </w:pPr>
          </w:p>
          <w:p w14:paraId="010FB076" w14:textId="0127DFB9" w:rsidR="001F7A62" w:rsidRPr="00A41833" w:rsidRDefault="001F7A62" w:rsidP="007F21B9">
            <w:pPr>
              <w:rPr>
                <w:rFonts w:eastAsia="Malgun Gothic"/>
                <w:bCs/>
                <w:noProof/>
                <w:sz w:val="24"/>
                <w:szCs w:val="24"/>
                <w:lang w:val="sq-AL" w:eastAsia="en-GB"/>
              </w:rPr>
            </w:pPr>
            <w:r>
              <w:rPr>
                <w:rFonts w:eastAsia="Malgun Gothic"/>
                <w:noProof/>
                <w:sz w:val="24"/>
                <w:szCs w:val="24"/>
                <w:lang w:val="sq-AL" w:eastAsia="en-GB"/>
              </w:rPr>
              <w:t>ᶜ</w:t>
            </w:r>
            <w:r w:rsidR="002F6268">
              <w:t xml:space="preserve"> </w:t>
            </w:r>
            <w:r w:rsidR="002F6268" w:rsidRPr="002F6268">
              <w:rPr>
                <w:rFonts w:eastAsia="Malgun Gothic"/>
                <w:noProof/>
                <w:sz w:val="24"/>
                <w:szCs w:val="24"/>
                <w:lang w:val="sq-AL" w:eastAsia="en-GB"/>
              </w:rPr>
              <w:t>Postupak ispitivanja biće definisan u specifikaciji dobavljača i proizvođača proizvoda</w:t>
            </w:r>
            <w:r w:rsidRPr="00A41833">
              <w:rPr>
                <w:rFonts w:eastAsia="Malgun Gothic"/>
                <w:noProof/>
                <w:sz w:val="24"/>
                <w:szCs w:val="24"/>
                <w:lang w:val="sq-AL" w:eastAsia="en-GB"/>
              </w:rPr>
              <w:t>.</w:t>
            </w:r>
          </w:p>
        </w:tc>
      </w:tr>
      <w:tr w:rsidR="001F7A62" w14:paraId="307EBDA2" w14:textId="77777777" w:rsidTr="007F21B9">
        <w:trPr>
          <w:trHeight w:val="6716"/>
        </w:trPr>
        <w:tc>
          <w:tcPr>
            <w:tcW w:w="13948" w:type="dxa"/>
            <w:gridSpan w:val="3"/>
          </w:tcPr>
          <w:p w14:paraId="3105163F" w14:textId="2879B7B0" w:rsidR="001F7A62" w:rsidRPr="00F510B7" w:rsidRDefault="001F7A62" w:rsidP="007F21B9">
            <w:pPr>
              <w:rPr>
                <w:rFonts w:eastAsia="Malgun Gothic"/>
                <w:b/>
                <w:noProof/>
                <w:sz w:val="24"/>
                <w:szCs w:val="24"/>
                <w:lang w:val="sq-AL" w:eastAsia="en-GB"/>
              </w:rPr>
            </w:pPr>
            <w:r>
              <w:rPr>
                <w:rFonts w:eastAsia="Malgun Gothic"/>
                <w:b/>
                <w:noProof/>
                <w:sz w:val="24"/>
                <w:szCs w:val="24"/>
                <w:lang w:val="sq-AL" w:eastAsia="en-GB"/>
              </w:rPr>
              <w:lastRenderedPageBreak/>
              <w:t>PRILOG</w:t>
            </w:r>
            <w:r w:rsidRPr="00F510B7">
              <w:rPr>
                <w:rFonts w:eastAsia="Malgun Gothic"/>
                <w:b/>
                <w:noProof/>
                <w:sz w:val="24"/>
                <w:szCs w:val="24"/>
                <w:lang w:val="sq-AL" w:eastAsia="en-GB"/>
              </w:rPr>
              <w:t xml:space="preserve"> A </w:t>
            </w:r>
            <w:r>
              <w:rPr>
                <w:rFonts w:eastAsia="Malgun Gothic"/>
                <w:b/>
                <w:noProof/>
                <w:sz w:val="24"/>
                <w:szCs w:val="24"/>
                <w:lang w:val="sq-AL" w:eastAsia="en-GB"/>
              </w:rPr>
              <w:t>STANDARDA</w:t>
            </w:r>
            <w:r w:rsidRPr="00F510B7">
              <w:rPr>
                <w:rFonts w:eastAsia="Malgun Gothic"/>
                <w:b/>
                <w:noProof/>
                <w:sz w:val="24"/>
                <w:szCs w:val="24"/>
                <w:lang w:val="sq-AL" w:eastAsia="en-GB"/>
              </w:rPr>
              <w:t xml:space="preserve"> EN 13476</w:t>
            </w:r>
            <w:r>
              <w:rPr>
                <w:rFonts w:eastAsia="Malgun Gothic"/>
                <w:b/>
                <w:noProof/>
                <w:sz w:val="24"/>
                <w:szCs w:val="24"/>
                <w:lang w:val="sq-AL" w:eastAsia="en-GB"/>
              </w:rPr>
              <w:t>-3</w:t>
            </w:r>
          </w:p>
          <w:p w14:paraId="46004FA2" w14:textId="1B42C6FE" w:rsidR="002F6268" w:rsidRDefault="002F6268" w:rsidP="007F21B9">
            <w:pPr>
              <w:rPr>
                <w:rFonts w:eastAsia="Malgun Gothic"/>
                <w:noProof/>
                <w:sz w:val="24"/>
                <w:szCs w:val="24"/>
                <w:lang w:val="sq-AL" w:eastAsia="en-GB"/>
              </w:rPr>
            </w:pPr>
            <w:r w:rsidRPr="002F6268">
              <w:rPr>
                <w:rFonts w:eastAsia="Malgun Gothic"/>
                <w:noProof/>
                <w:sz w:val="24"/>
                <w:szCs w:val="24"/>
                <w:lang w:val="sq-AL" w:eastAsia="en-GB"/>
              </w:rPr>
              <w:t>Sastav/formulacija Materijal</w:t>
            </w:r>
            <w:r>
              <w:rPr>
                <w:rFonts w:eastAsia="Malgun Gothic"/>
                <w:noProof/>
                <w:sz w:val="24"/>
                <w:szCs w:val="24"/>
                <w:lang w:val="sq-AL" w:eastAsia="en-GB"/>
              </w:rPr>
              <w:t>a</w:t>
            </w:r>
            <w:r w:rsidRPr="002F6268">
              <w:rPr>
                <w:rFonts w:eastAsia="Malgun Gothic"/>
                <w:noProof/>
                <w:sz w:val="24"/>
                <w:szCs w:val="24"/>
                <w:lang w:val="sq-AL" w:eastAsia="en-GB"/>
              </w:rPr>
              <w:t xml:space="preserve"> PVC-U</w:t>
            </w:r>
          </w:p>
          <w:p w14:paraId="6A06B2E7" w14:textId="74A5DD60" w:rsidR="001F7A62" w:rsidRPr="00A41833" w:rsidRDefault="002F6268" w:rsidP="007F21B9">
            <w:pPr>
              <w:rPr>
                <w:rFonts w:eastAsia="Malgun Gothic"/>
                <w:noProof/>
                <w:sz w:val="24"/>
                <w:szCs w:val="24"/>
                <w:lang w:val="sq-AL" w:eastAsia="en-GB"/>
              </w:rPr>
            </w:pPr>
            <w:r w:rsidRPr="002F6268">
              <w:rPr>
                <w:rFonts w:eastAsia="Malgun Gothic"/>
                <w:noProof/>
                <w:sz w:val="24"/>
                <w:szCs w:val="24"/>
                <w:lang w:val="sq-AL" w:eastAsia="en-GB"/>
              </w:rPr>
              <w:t>Sastav/formulacija treba da bude PVC, kome se dodaju neophodni aditivi da bi se</w:t>
            </w:r>
            <w:r w:rsidR="00B65515">
              <w:rPr>
                <w:rFonts w:eastAsia="Malgun Gothic"/>
                <w:noProof/>
                <w:sz w:val="24"/>
                <w:szCs w:val="24"/>
                <w:lang w:val="sq-AL" w:eastAsia="en-GB"/>
              </w:rPr>
              <w:t xml:space="preserve"> olakšala proizvodnja komponenata</w:t>
            </w:r>
            <w:r w:rsidRPr="002F6268">
              <w:rPr>
                <w:rFonts w:eastAsia="Malgun Gothic"/>
                <w:noProof/>
                <w:sz w:val="24"/>
                <w:szCs w:val="24"/>
                <w:lang w:val="sq-AL" w:eastAsia="en-GB"/>
              </w:rPr>
              <w:t xml:space="preserve"> u skladu sa zahtevima ovog standarda</w:t>
            </w:r>
            <w:r w:rsidR="001F7A62" w:rsidRPr="00A41833">
              <w:rPr>
                <w:rFonts w:eastAsia="Malgun Gothic"/>
                <w:noProof/>
                <w:sz w:val="24"/>
                <w:szCs w:val="24"/>
                <w:lang w:val="sq-AL" w:eastAsia="en-GB"/>
              </w:rPr>
              <w:t>.</w:t>
            </w:r>
          </w:p>
          <w:p w14:paraId="38F91E26" w14:textId="77777777" w:rsidR="00B65515" w:rsidRPr="00B65515" w:rsidRDefault="00B65515" w:rsidP="00B65515">
            <w:pPr>
              <w:rPr>
                <w:rFonts w:eastAsia="Malgun Gothic"/>
                <w:noProof/>
                <w:sz w:val="24"/>
                <w:szCs w:val="24"/>
                <w:lang w:val="sq-AL" w:eastAsia="en-GB"/>
              </w:rPr>
            </w:pPr>
            <w:r w:rsidRPr="00B65515">
              <w:rPr>
                <w:rFonts w:eastAsia="Malgun Gothic"/>
                <w:noProof/>
                <w:sz w:val="24"/>
                <w:szCs w:val="24"/>
                <w:lang w:val="sq-AL" w:eastAsia="en-GB"/>
              </w:rPr>
              <w:t>Kada se izračunava na osnovu poznate formulacije, ili u slučaju spora/nepoznate formulacije, utvrđene u skladu sa EN ISO 1158, sadržaj PVC-U mora biti najmanje 80% mase za cevi i 85% mase za opremu kroz ubrizgavanje protoka;</w:t>
            </w:r>
          </w:p>
          <w:p w14:paraId="09E8512C" w14:textId="4806571E" w:rsidR="001F7A62" w:rsidRPr="00F510B7" w:rsidRDefault="00B65515" w:rsidP="00B65515">
            <w:pPr>
              <w:rPr>
                <w:rFonts w:eastAsia="Malgun Gothic"/>
                <w:noProof/>
                <w:sz w:val="24"/>
                <w:szCs w:val="24"/>
                <w:lang w:val="sq-AL" w:eastAsia="en-GB"/>
              </w:rPr>
            </w:pPr>
            <w:r w:rsidRPr="00B65515">
              <w:rPr>
                <w:rFonts w:eastAsia="Malgun Gothic"/>
                <w:noProof/>
                <w:sz w:val="24"/>
                <w:szCs w:val="24"/>
                <w:lang w:val="sq-AL" w:eastAsia="en-GB"/>
              </w:rPr>
              <w:t>Dalje smanjenje sadržaja PVC-U na ≥ 75% mase samo za cevi je dozvoljeno pod uslovom da se PVC-U zameni obloženim ili neobloženim CaCO3</w:t>
            </w:r>
            <w:r w:rsidR="001F7A62" w:rsidRPr="00A41833">
              <w:rPr>
                <w:rFonts w:eastAsia="Malgun Gothic"/>
                <w:noProof/>
                <w:sz w:val="24"/>
                <w:szCs w:val="24"/>
                <w:lang w:val="sq-AL" w:eastAsia="en-GB"/>
              </w:rPr>
              <w:t>.</w:t>
            </w:r>
          </w:p>
        </w:tc>
      </w:tr>
    </w:tbl>
    <w:p w14:paraId="10314750" w14:textId="77777777" w:rsidR="00E93D8D" w:rsidRDefault="00E93D8D" w:rsidP="00A00516">
      <w:pPr>
        <w:jc w:val="center"/>
        <w:rPr>
          <w:rFonts w:ascii="Times New Roman" w:eastAsia="Malgun Gothic" w:hAnsi="Times New Roman" w:cs="Times New Roman"/>
          <w:b/>
          <w:sz w:val="24"/>
          <w:szCs w:val="24"/>
          <w:lang w:eastAsia="en-GB"/>
        </w:rPr>
      </w:pPr>
    </w:p>
    <w:p w14:paraId="378EE034" w14:textId="77777777" w:rsidR="00783CE7" w:rsidRDefault="00783CE7" w:rsidP="00A00516">
      <w:pPr>
        <w:jc w:val="center"/>
        <w:rPr>
          <w:rFonts w:ascii="Times New Roman" w:eastAsia="Malgun Gothic" w:hAnsi="Times New Roman" w:cs="Times New Roman"/>
          <w:b/>
          <w:sz w:val="24"/>
          <w:szCs w:val="24"/>
          <w:lang w:eastAsia="en-GB"/>
        </w:rPr>
      </w:pPr>
    </w:p>
    <w:p w14:paraId="7F3BF644" w14:textId="77777777" w:rsidR="00783CE7" w:rsidRDefault="00783CE7" w:rsidP="00A00516">
      <w:pPr>
        <w:jc w:val="center"/>
        <w:rPr>
          <w:rFonts w:ascii="Times New Roman" w:eastAsia="Malgun Gothic" w:hAnsi="Times New Roman" w:cs="Times New Roman"/>
          <w:b/>
          <w:sz w:val="24"/>
          <w:szCs w:val="24"/>
          <w:lang w:eastAsia="en-GB"/>
        </w:rPr>
      </w:pPr>
    </w:p>
    <w:p w14:paraId="3A638491" w14:textId="77777777" w:rsidR="00783CE7" w:rsidRDefault="00783CE7" w:rsidP="00A00516">
      <w:pPr>
        <w:jc w:val="center"/>
        <w:rPr>
          <w:rFonts w:ascii="Times New Roman" w:eastAsia="Malgun Gothic" w:hAnsi="Times New Roman" w:cs="Times New Roman"/>
          <w:b/>
          <w:sz w:val="24"/>
          <w:szCs w:val="24"/>
          <w:lang w:eastAsia="en-GB"/>
        </w:rPr>
      </w:pPr>
    </w:p>
    <w:p w14:paraId="16E17DE1" w14:textId="77777777" w:rsidR="00783CE7" w:rsidRDefault="00783CE7" w:rsidP="00A00516">
      <w:pPr>
        <w:jc w:val="center"/>
        <w:rPr>
          <w:rFonts w:ascii="Times New Roman" w:eastAsia="Malgun Gothic" w:hAnsi="Times New Roman" w:cs="Times New Roman"/>
          <w:b/>
          <w:sz w:val="24"/>
          <w:szCs w:val="24"/>
          <w:lang w:eastAsia="en-GB"/>
        </w:rPr>
      </w:pPr>
    </w:p>
    <w:p w14:paraId="7D426A02" w14:textId="571A6D7E" w:rsidR="00A00516" w:rsidRPr="00A00516" w:rsidRDefault="001F7A62" w:rsidP="00A00516">
      <w:pPr>
        <w:jc w:val="center"/>
        <w:rPr>
          <w:rFonts w:ascii="Times New Roman" w:eastAsia="Malgun Gothic" w:hAnsi="Times New Roman" w:cs="Times New Roman"/>
          <w:b/>
          <w:sz w:val="24"/>
          <w:szCs w:val="24"/>
          <w:lang w:eastAsia="en-GB"/>
        </w:rPr>
      </w:pPr>
      <w:r>
        <w:rPr>
          <w:rFonts w:ascii="Times New Roman" w:eastAsia="Malgun Gothic" w:hAnsi="Times New Roman" w:cs="Times New Roman"/>
          <w:b/>
          <w:sz w:val="24"/>
          <w:szCs w:val="24"/>
          <w:lang w:eastAsia="en-GB"/>
        </w:rPr>
        <w:lastRenderedPageBreak/>
        <w:t>PRILOG</w:t>
      </w:r>
      <w:r w:rsidR="00A00516" w:rsidRPr="00A00516">
        <w:rPr>
          <w:rFonts w:ascii="Times New Roman" w:eastAsia="Malgun Gothic" w:hAnsi="Times New Roman" w:cs="Times New Roman"/>
          <w:b/>
          <w:sz w:val="24"/>
          <w:szCs w:val="24"/>
          <w:lang w:eastAsia="en-GB"/>
        </w:rPr>
        <w:t xml:space="preserve"> </w:t>
      </w:r>
      <w:r>
        <w:rPr>
          <w:rFonts w:ascii="Times New Roman" w:eastAsia="Malgun Gothic" w:hAnsi="Times New Roman" w:cs="Times New Roman"/>
          <w:b/>
          <w:sz w:val="24"/>
          <w:szCs w:val="24"/>
          <w:lang w:eastAsia="en-GB"/>
        </w:rPr>
        <w:t>V</w:t>
      </w:r>
    </w:p>
    <w:p w14:paraId="77E9C8DB" w14:textId="79BE5F81" w:rsidR="00A00516" w:rsidRPr="00A00516" w:rsidRDefault="00D703E2" w:rsidP="00783CE7">
      <w:pPr>
        <w:jc w:val="center"/>
        <w:rPr>
          <w:rFonts w:ascii="Times New Roman" w:eastAsia="Malgun Gothic" w:hAnsi="Times New Roman" w:cs="Times New Roman"/>
          <w:b/>
          <w:sz w:val="20"/>
          <w:szCs w:val="20"/>
          <w:lang w:eastAsia="en-GB"/>
        </w:rPr>
      </w:pPr>
      <w:r>
        <w:rPr>
          <w:rFonts w:ascii="Times New Roman" w:eastAsia="Malgun Gothic" w:hAnsi="Times New Roman" w:cs="Times New Roman"/>
          <w:b/>
          <w:sz w:val="20"/>
          <w:szCs w:val="20"/>
          <w:lang w:eastAsia="en-GB"/>
        </w:rPr>
        <w:t>Model</w:t>
      </w:r>
      <w:r w:rsidR="00A00516" w:rsidRPr="00A00516">
        <w:rPr>
          <w:rFonts w:ascii="Times New Roman" w:eastAsia="Malgun Gothic" w:hAnsi="Times New Roman" w:cs="Times New Roman"/>
          <w:b/>
          <w:sz w:val="20"/>
          <w:szCs w:val="20"/>
          <w:lang w:eastAsia="en-GB"/>
        </w:rPr>
        <w:t xml:space="preserve"> Deklaracije Performanse</w:t>
      </w:r>
    </w:p>
    <w:p w14:paraId="5ECB7CC2"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DEKLARACIJA PERFORMANSE           </w:t>
      </w:r>
      <w:proofErr w:type="gramStart"/>
      <w:r w:rsidRPr="00A00516">
        <w:rPr>
          <w:rFonts w:ascii="Times New Roman" w:eastAsia="Malgun Gothic" w:hAnsi="Times New Roman" w:cs="Times New Roman"/>
          <w:b/>
          <w:sz w:val="20"/>
          <w:szCs w:val="20"/>
          <w:lang w:eastAsia="en-GB"/>
        </w:rPr>
        <w:t>Br ............................</w:t>
      </w:r>
      <w:proofErr w:type="gramEnd"/>
      <w:r w:rsidRPr="00A00516">
        <w:rPr>
          <w:rFonts w:ascii="Times New Roman" w:eastAsia="Malgun Gothic" w:hAnsi="Times New Roman" w:cs="Times New Roman"/>
          <w:b/>
          <w:sz w:val="20"/>
          <w:szCs w:val="20"/>
          <w:lang w:eastAsia="en-GB"/>
        </w:rPr>
        <w:t xml:space="preserve"> </w:t>
      </w:r>
    </w:p>
    <w:p w14:paraId="3F7DFA6A" w14:textId="77777777" w:rsidR="00A00516" w:rsidRPr="00A00516" w:rsidRDefault="00A00516" w:rsidP="00A00516">
      <w:pPr>
        <w:rPr>
          <w:rFonts w:ascii="Times New Roman" w:eastAsia="Malgun Gothic" w:hAnsi="Times New Roman" w:cs="Times New Roman"/>
          <w:b/>
          <w:sz w:val="20"/>
          <w:szCs w:val="20"/>
          <w:lang w:eastAsia="en-GB"/>
        </w:rPr>
      </w:pPr>
    </w:p>
    <w:p w14:paraId="5EFC897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1. Jedinstveni identifikacioni kod vrste proizvoda</w:t>
      </w:r>
      <w:proofErr w:type="gramStart"/>
      <w:r w:rsidRPr="00A00516">
        <w:rPr>
          <w:rFonts w:ascii="Times New Roman" w:eastAsia="Malgun Gothic" w:hAnsi="Times New Roman" w:cs="Times New Roman"/>
          <w:b/>
          <w:sz w:val="20"/>
          <w:szCs w:val="20"/>
          <w:lang w:eastAsia="en-GB"/>
        </w:rPr>
        <w:t>:.......................................................................................................................................................</w:t>
      </w:r>
      <w:proofErr w:type="gramEnd"/>
    </w:p>
    <w:p w14:paraId="1932E66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2. Namenska upotreba/upotrebe</w:t>
      </w:r>
      <w:proofErr w:type="gramStart"/>
      <w:r w:rsidRPr="00A00516">
        <w:rPr>
          <w:rFonts w:ascii="Times New Roman" w:eastAsia="Malgun Gothic" w:hAnsi="Times New Roman" w:cs="Times New Roman"/>
          <w:b/>
          <w:sz w:val="20"/>
          <w:szCs w:val="20"/>
          <w:lang w:eastAsia="en-GB"/>
        </w:rPr>
        <w:t>:............................................................................................................................................................................</w:t>
      </w:r>
      <w:proofErr w:type="gramEnd"/>
      <w:r w:rsidRPr="00A00516">
        <w:rPr>
          <w:rFonts w:ascii="Times New Roman" w:eastAsia="Malgun Gothic" w:hAnsi="Times New Roman" w:cs="Times New Roman"/>
          <w:b/>
          <w:sz w:val="20"/>
          <w:szCs w:val="20"/>
          <w:lang w:eastAsia="en-GB"/>
        </w:rPr>
        <w:t xml:space="preserve"> </w:t>
      </w:r>
    </w:p>
    <w:p w14:paraId="50BE22DC"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294C2E29"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3. Proizvođać: .................................................................................................................................................................................................................</w:t>
      </w:r>
    </w:p>
    <w:p w14:paraId="6A93A55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3D3C1C7B"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4. Ovlašćeni zastupnik: ........................................................................................................................................................................................... </w:t>
      </w:r>
    </w:p>
    <w:p w14:paraId="461D74E6" w14:textId="77777777" w:rsidR="00A00516" w:rsidRPr="00A00516" w:rsidRDefault="00A00516" w:rsidP="00A00516">
      <w:pPr>
        <w:rPr>
          <w:rFonts w:ascii="Times New Roman" w:eastAsia="Malgun Gothic" w:hAnsi="Times New Roman" w:cs="Times New Roman"/>
          <w:b/>
          <w:sz w:val="20"/>
          <w:szCs w:val="20"/>
          <w:lang w:eastAsia="en-GB"/>
        </w:rPr>
      </w:pPr>
    </w:p>
    <w:p w14:paraId="731A69B4"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5. Sistem/sistemi AVCP-</w:t>
      </w:r>
      <w:proofErr w:type="gramStart"/>
      <w:r w:rsidRPr="00A00516">
        <w:rPr>
          <w:rFonts w:ascii="Times New Roman" w:eastAsia="Malgun Gothic" w:hAnsi="Times New Roman" w:cs="Times New Roman"/>
          <w:b/>
          <w:sz w:val="20"/>
          <w:szCs w:val="20"/>
          <w:lang w:eastAsia="en-GB"/>
        </w:rPr>
        <w:t>a  .....................................................................................................................................................................................</w:t>
      </w:r>
      <w:proofErr w:type="gramEnd"/>
    </w:p>
    <w:p w14:paraId="57560989"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6a. Standard primenjen: ................................................................................................................................................................................................</w:t>
      </w:r>
    </w:p>
    <w:p w14:paraId="1AB8C362"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3D2C4EA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Imenovano telo:............................................................................................................................................................... </w:t>
      </w:r>
      <w:proofErr w:type="gramStart"/>
      <w:r w:rsidRPr="00A00516">
        <w:rPr>
          <w:rFonts w:ascii="Times New Roman" w:eastAsia="Malgun Gothic" w:hAnsi="Times New Roman" w:cs="Times New Roman"/>
          <w:b/>
          <w:sz w:val="20"/>
          <w:szCs w:val="20"/>
          <w:lang w:eastAsia="en-GB"/>
        </w:rPr>
        <w:t>............. ...............................</w:t>
      </w:r>
      <w:proofErr w:type="gramEnd"/>
      <w:r w:rsidRPr="00A00516">
        <w:rPr>
          <w:rFonts w:ascii="Times New Roman" w:eastAsia="Malgun Gothic" w:hAnsi="Times New Roman" w:cs="Times New Roman"/>
          <w:b/>
          <w:sz w:val="20"/>
          <w:szCs w:val="20"/>
          <w:lang w:eastAsia="en-GB"/>
        </w:rPr>
        <w:t xml:space="preserve"> </w:t>
      </w:r>
    </w:p>
    <w:p w14:paraId="67D35F5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32FEAA83"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r w:rsidRPr="00A00516">
        <w:rPr>
          <w:rFonts w:ascii="Times New Roman" w:eastAsia="Malgun Gothic" w:hAnsi="Times New Roman" w:cs="Times New Roman"/>
          <w:b/>
          <w:sz w:val="20"/>
          <w:szCs w:val="20"/>
          <w:lang w:eastAsia="en-GB"/>
        </w:rPr>
        <w:tab/>
      </w:r>
    </w:p>
    <w:p w14:paraId="6EE025C0"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7. Deklarisana performansa/performanse</w:t>
      </w:r>
      <w:proofErr w:type="gramStart"/>
      <w:r w:rsidRPr="00A00516">
        <w:rPr>
          <w:rFonts w:ascii="Times New Roman" w:eastAsia="Malgun Gothic" w:hAnsi="Times New Roman" w:cs="Times New Roman"/>
          <w:b/>
          <w:sz w:val="20"/>
          <w:szCs w:val="20"/>
          <w:lang w:eastAsia="en-GB"/>
        </w:rPr>
        <w:t>:....................................................................................................................................................................</w:t>
      </w:r>
      <w:proofErr w:type="gramEnd"/>
      <w:r w:rsidRPr="00A00516">
        <w:rPr>
          <w:rFonts w:ascii="Times New Roman" w:eastAsia="Malgun Gothic" w:hAnsi="Times New Roman" w:cs="Times New Roman"/>
          <w:b/>
          <w:sz w:val="20"/>
          <w:szCs w:val="20"/>
          <w:lang w:eastAsia="en-GB"/>
        </w:rPr>
        <w:t xml:space="preserve"> </w:t>
      </w:r>
    </w:p>
    <w:p w14:paraId="28151F80"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4D6648F1"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68091E6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40E0B2AE" w14:textId="77777777" w:rsidR="00A00516" w:rsidRPr="00A00516" w:rsidRDefault="00A00516" w:rsidP="00A00516">
      <w:pPr>
        <w:rPr>
          <w:rFonts w:ascii="Times New Roman" w:eastAsia="Malgun Gothic" w:hAnsi="Times New Roman" w:cs="Times New Roman"/>
          <w:b/>
          <w:sz w:val="20"/>
          <w:szCs w:val="20"/>
          <w:lang w:eastAsia="en-GB"/>
        </w:rPr>
      </w:pPr>
    </w:p>
    <w:p w14:paraId="0733A5D1"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lastRenderedPageBreak/>
        <w:t xml:space="preserve">8. Dotćna tehnička dokumentacija i/ili posebna tehnička dokumentacija: ........................................................................................................ </w:t>
      </w:r>
    </w:p>
    <w:p w14:paraId="636CE5E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 </w:t>
      </w:r>
    </w:p>
    <w:p w14:paraId="63BD3B8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Performansa proizvoda identifikovanog iznad je u skladu </w:t>
      </w:r>
      <w:proofErr w:type="gramStart"/>
      <w:r w:rsidRPr="00A00516">
        <w:rPr>
          <w:rFonts w:ascii="Times New Roman" w:eastAsia="Malgun Gothic" w:hAnsi="Times New Roman" w:cs="Times New Roman"/>
          <w:b/>
          <w:sz w:val="20"/>
          <w:szCs w:val="20"/>
          <w:lang w:eastAsia="en-GB"/>
        </w:rPr>
        <w:t>sa</w:t>
      </w:r>
      <w:proofErr w:type="gramEnd"/>
      <w:r w:rsidRPr="00A00516">
        <w:rPr>
          <w:rFonts w:ascii="Times New Roman" w:eastAsia="Malgun Gothic" w:hAnsi="Times New Roman" w:cs="Times New Roman"/>
          <w:b/>
          <w:sz w:val="20"/>
          <w:szCs w:val="20"/>
          <w:lang w:eastAsia="en-GB"/>
        </w:rPr>
        <w:t xml:space="preserve"> navedenom grupom performanse/performansi. Ova deklaracija performanse se izdaje, </w:t>
      </w:r>
    </w:p>
    <w:p w14:paraId="6DA20ECC" w14:textId="77777777" w:rsidR="00A00516" w:rsidRPr="00A00516" w:rsidRDefault="00A00516" w:rsidP="00A00516">
      <w:pPr>
        <w:rPr>
          <w:rFonts w:ascii="Times New Roman" w:eastAsia="Malgun Gothic" w:hAnsi="Times New Roman" w:cs="Times New Roman"/>
          <w:b/>
          <w:sz w:val="20"/>
          <w:szCs w:val="20"/>
          <w:lang w:eastAsia="en-GB"/>
        </w:rPr>
      </w:pPr>
      <w:proofErr w:type="gramStart"/>
      <w:r w:rsidRPr="00A00516">
        <w:rPr>
          <w:rFonts w:ascii="Times New Roman" w:eastAsia="Malgun Gothic" w:hAnsi="Times New Roman" w:cs="Times New Roman"/>
          <w:b/>
          <w:sz w:val="20"/>
          <w:szCs w:val="20"/>
          <w:lang w:eastAsia="en-GB"/>
        </w:rPr>
        <w:t>u</w:t>
      </w:r>
      <w:proofErr w:type="gramEnd"/>
      <w:r w:rsidRPr="00A00516">
        <w:rPr>
          <w:rFonts w:ascii="Times New Roman" w:eastAsia="Malgun Gothic" w:hAnsi="Times New Roman" w:cs="Times New Roman"/>
          <w:b/>
          <w:sz w:val="20"/>
          <w:szCs w:val="20"/>
          <w:lang w:eastAsia="en-GB"/>
        </w:rPr>
        <w:t xml:space="preserve"> skladu sa ovim Administrativnim Uputstvom, pod isključivom odgovornošću gorenavedenog proizvođačar. </w:t>
      </w:r>
    </w:p>
    <w:p w14:paraId="7D1E9700" w14:textId="77777777" w:rsidR="00A00516" w:rsidRPr="00A00516" w:rsidRDefault="00A00516" w:rsidP="00A00516">
      <w:pPr>
        <w:rPr>
          <w:rFonts w:ascii="Times New Roman" w:eastAsia="Malgun Gothic" w:hAnsi="Times New Roman" w:cs="Times New Roman"/>
          <w:b/>
          <w:sz w:val="20"/>
          <w:szCs w:val="20"/>
          <w:lang w:eastAsia="en-GB"/>
        </w:rPr>
      </w:pPr>
    </w:p>
    <w:p w14:paraId="1993D49C" w14:textId="77777777" w:rsidR="00A00516" w:rsidRPr="00A00516" w:rsidRDefault="00A00516" w:rsidP="00A00516">
      <w:pPr>
        <w:rPr>
          <w:rFonts w:ascii="Times New Roman" w:eastAsia="Malgun Gothic" w:hAnsi="Times New Roman" w:cs="Times New Roman"/>
          <w:b/>
          <w:sz w:val="20"/>
          <w:szCs w:val="20"/>
          <w:lang w:eastAsia="en-GB"/>
        </w:rPr>
      </w:pPr>
    </w:p>
    <w:p w14:paraId="57503704"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Za i u ime proizvođača, potpisano </w:t>
      </w:r>
      <w:proofErr w:type="gramStart"/>
      <w:r w:rsidRPr="00A00516">
        <w:rPr>
          <w:rFonts w:ascii="Times New Roman" w:eastAsia="Malgun Gothic" w:hAnsi="Times New Roman" w:cs="Times New Roman"/>
          <w:b/>
          <w:sz w:val="20"/>
          <w:szCs w:val="20"/>
          <w:lang w:eastAsia="en-GB"/>
        </w:rPr>
        <w:t>od</w:t>
      </w:r>
      <w:proofErr w:type="gramEnd"/>
      <w:r w:rsidRPr="00A00516">
        <w:rPr>
          <w:rFonts w:ascii="Times New Roman" w:eastAsia="Malgun Gothic" w:hAnsi="Times New Roman" w:cs="Times New Roman"/>
          <w:b/>
          <w:sz w:val="20"/>
          <w:szCs w:val="20"/>
          <w:lang w:eastAsia="en-GB"/>
        </w:rPr>
        <w:t xml:space="preserve"> strane: </w:t>
      </w:r>
    </w:p>
    <w:p w14:paraId="3B5B8632"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 xml:space="preserve">[ime] ............................................................................................................................................................................................................................ </w:t>
      </w:r>
    </w:p>
    <w:p w14:paraId="4137FBAA"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U [mesto</w:t>
      </w:r>
      <w:proofErr w:type="gramStart"/>
      <w:r w:rsidRPr="00A00516">
        <w:rPr>
          <w:rFonts w:ascii="Times New Roman" w:eastAsia="Malgun Gothic" w:hAnsi="Times New Roman" w:cs="Times New Roman"/>
          <w:b/>
          <w:sz w:val="20"/>
          <w:szCs w:val="20"/>
          <w:lang w:eastAsia="en-GB"/>
        </w:rPr>
        <w:t>] .......................................................................</w:t>
      </w:r>
      <w:proofErr w:type="gramEnd"/>
      <w:r w:rsidRPr="00A00516">
        <w:rPr>
          <w:rFonts w:ascii="Times New Roman" w:eastAsia="Malgun Gothic" w:hAnsi="Times New Roman" w:cs="Times New Roman"/>
          <w:b/>
          <w:sz w:val="20"/>
          <w:szCs w:val="20"/>
          <w:lang w:eastAsia="en-GB"/>
        </w:rPr>
        <w:t xml:space="preserve"> </w:t>
      </w:r>
      <w:proofErr w:type="gramStart"/>
      <w:r w:rsidRPr="00A00516">
        <w:rPr>
          <w:rFonts w:ascii="Times New Roman" w:eastAsia="Malgun Gothic" w:hAnsi="Times New Roman" w:cs="Times New Roman"/>
          <w:b/>
          <w:sz w:val="20"/>
          <w:szCs w:val="20"/>
          <w:lang w:eastAsia="en-GB"/>
        </w:rPr>
        <w:t>na</w:t>
      </w:r>
      <w:proofErr w:type="gramEnd"/>
      <w:r w:rsidRPr="00A00516">
        <w:rPr>
          <w:rFonts w:ascii="Times New Roman" w:eastAsia="Malgun Gothic" w:hAnsi="Times New Roman" w:cs="Times New Roman"/>
          <w:b/>
          <w:sz w:val="20"/>
          <w:szCs w:val="20"/>
          <w:lang w:eastAsia="en-GB"/>
        </w:rPr>
        <w:t xml:space="preserve"> [Datum izdanja] ........................................................................................................... </w:t>
      </w:r>
    </w:p>
    <w:p w14:paraId="1BBE77E2" w14:textId="77777777" w:rsidR="00A00516" w:rsidRPr="00A00516" w:rsidRDefault="00A00516" w:rsidP="00A00516">
      <w:pPr>
        <w:rPr>
          <w:rFonts w:ascii="Times New Roman" w:eastAsia="Malgun Gothic" w:hAnsi="Times New Roman" w:cs="Times New Roman"/>
          <w:b/>
          <w:sz w:val="20"/>
          <w:szCs w:val="20"/>
          <w:lang w:eastAsia="en-GB"/>
        </w:rPr>
      </w:pPr>
    </w:p>
    <w:p w14:paraId="7509EBBF" w14:textId="77777777" w:rsidR="00A00516" w:rsidRPr="00A00516" w:rsidRDefault="00A00516" w:rsidP="00A00516">
      <w:pPr>
        <w:rPr>
          <w:rFonts w:ascii="Times New Roman" w:eastAsia="Malgun Gothic" w:hAnsi="Times New Roman" w:cs="Times New Roman"/>
          <w:b/>
          <w:sz w:val="20"/>
          <w:szCs w:val="20"/>
          <w:lang w:eastAsia="en-GB"/>
        </w:rPr>
      </w:pPr>
      <w:r w:rsidRPr="00A00516">
        <w:rPr>
          <w:rFonts w:ascii="Times New Roman" w:eastAsia="Malgun Gothic" w:hAnsi="Times New Roman" w:cs="Times New Roman"/>
          <w:b/>
          <w:sz w:val="20"/>
          <w:szCs w:val="20"/>
          <w:lang w:eastAsia="en-GB"/>
        </w:rPr>
        <w:t>[</w:t>
      </w:r>
      <w:proofErr w:type="gramStart"/>
      <w:r w:rsidRPr="00A00516">
        <w:rPr>
          <w:rFonts w:ascii="Times New Roman" w:eastAsia="Malgun Gothic" w:hAnsi="Times New Roman" w:cs="Times New Roman"/>
          <w:b/>
          <w:sz w:val="20"/>
          <w:szCs w:val="20"/>
          <w:lang w:eastAsia="en-GB"/>
        </w:rPr>
        <w:t>potpis</w:t>
      </w:r>
      <w:proofErr w:type="gramEnd"/>
      <w:r w:rsidRPr="00A00516">
        <w:rPr>
          <w:rFonts w:ascii="Times New Roman" w:eastAsia="Malgun Gothic" w:hAnsi="Times New Roman" w:cs="Times New Roman"/>
          <w:b/>
          <w:sz w:val="20"/>
          <w:szCs w:val="20"/>
          <w:lang w:eastAsia="en-GB"/>
        </w:rPr>
        <w:t>] ......................................................................................................................................................................................</w:t>
      </w:r>
    </w:p>
    <w:p w14:paraId="18A5E5A4" w14:textId="77777777" w:rsidR="00A00516" w:rsidRPr="00A00516" w:rsidRDefault="00A00516" w:rsidP="00B96B84">
      <w:pPr>
        <w:jc w:val="center"/>
        <w:rPr>
          <w:rFonts w:ascii="Times New Roman" w:eastAsia="Malgun Gothic" w:hAnsi="Times New Roman" w:cs="Times New Roman"/>
          <w:b/>
          <w:sz w:val="20"/>
          <w:szCs w:val="20"/>
          <w:lang w:eastAsia="en-GB"/>
        </w:rPr>
      </w:pPr>
    </w:p>
    <w:sectPr w:rsidR="00A00516" w:rsidRPr="00A00516" w:rsidSect="00321C02">
      <w:headerReference w:type="default" r:id="rId9"/>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BC93C5" w14:textId="77777777" w:rsidR="002044D9" w:rsidRDefault="002044D9" w:rsidP="00C34292">
      <w:pPr>
        <w:spacing w:after="0" w:line="240" w:lineRule="auto"/>
      </w:pPr>
      <w:r>
        <w:separator/>
      </w:r>
    </w:p>
  </w:endnote>
  <w:endnote w:type="continuationSeparator" w:id="0">
    <w:p w14:paraId="0FBD5592" w14:textId="77777777" w:rsidR="002044D9" w:rsidRDefault="002044D9" w:rsidP="00C34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D4EF7" w14:textId="77777777" w:rsidR="002044D9" w:rsidRDefault="002044D9" w:rsidP="00C34292">
      <w:pPr>
        <w:spacing w:after="0" w:line="240" w:lineRule="auto"/>
      </w:pPr>
      <w:r>
        <w:separator/>
      </w:r>
    </w:p>
  </w:footnote>
  <w:footnote w:type="continuationSeparator" w:id="0">
    <w:p w14:paraId="5D467186" w14:textId="77777777" w:rsidR="002044D9" w:rsidRDefault="002044D9" w:rsidP="00C342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B17F4" w14:textId="77777777" w:rsidR="007F21B9" w:rsidRDefault="007F21B9" w:rsidP="00C3429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01B1"/>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2912A6D"/>
    <w:multiLevelType w:val="hybridMultilevel"/>
    <w:tmpl w:val="F9EC88C2"/>
    <w:lvl w:ilvl="0" w:tplc="E75A1564">
      <w:start w:val="1"/>
      <w:numFmt w:val="decimal"/>
      <w:lvlText w:val="%1."/>
      <w:lvlJc w:val="left"/>
      <w:pPr>
        <w:ind w:left="539" w:hanging="432"/>
      </w:pPr>
      <w:rPr>
        <w:rFonts w:ascii="Times New Roman" w:eastAsia="Cambria" w:hAnsi="Times New Roman" w:cs="Times New Roman" w:hint="default"/>
        <w:w w:val="99"/>
        <w:sz w:val="24"/>
        <w:szCs w:val="24"/>
        <w:lang w:val="en-US" w:eastAsia="en-US" w:bidi="en-US"/>
      </w:rPr>
    </w:lvl>
    <w:lvl w:ilvl="1" w:tplc="64EE55FE">
      <w:numFmt w:val="bullet"/>
      <w:lvlText w:val="•"/>
      <w:lvlJc w:val="left"/>
      <w:pPr>
        <w:ind w:left="1430" w:hanging="432"/>
      </w:pPr>
      <w:rPr>
        <w:rFonts w:hint="default"/>
        <w:lang w:val="en-US" w:eastAsia="en-US" w:bidi="en-US"/>
      </w:rPr>
    </w:lvl>
    <w:lvl w:ilvl="2" w:tplc="45368794">
      <w:numFmt w:val="bullet"/>
      <w:lvlText w:val="•"/>
      <w:lvlJc w:val="left"/>
      <w:pPr>
        <w:ind w:left="2321" w:hanging="432"/>
      </w:pPr>
      <w:rPr>
        <w:rFonts w:hint="default"/>
        <w:lang w:val="en-US" w:eastAsia="en-US" w:bidi="en-US"/>
      </w:rPr>
    </w:lvl>
    <w:lvl w:ilvl="3" w:tplc="D7C656F8">
      <w:numFmt w:val="bullet"/>
      <w:lvlText w:val="•"/>
      <w:lvlJc w:val="left"/>
      <w:pPr>
        <w:ind w:left="3211" w:hanging="432"/>
      </w:pPr>
      <w:rPr>
        <w:rFonts w:hint="default"/>
        <w:lang w:val="en-US" w:eastAsia="en-US" w:bidi="en-US"/>
      </w:rPr>
    </w:lvl>
    <w:lvl w:ilvl="4" w:tplc="E51E318E">
      <w:numFmt w:val="bullet"/>
      <w:lvlText w:val="•"/>
      <w:lvlJc w:val="left"/>
      <w:pPr>
        <w:ind w:left="4102" w:hanging="432"/>
      </w:pPr>
      <w:rPr>
        <w:rFonts w:hint="default"/>
        <w:lang w:val="en-US" w:eastAsia="en-US" w:bidi="en-US"/>
      </w:rPr>
    </w:lvl>
    <w:lvl w:ilvl="5" w:tplc="8A2E9996">
      <w:numFmt w:val="bullet"/>
      <w:lvlText w:val="•"/>
      <w:lvlJc w:val="left"/>
      <w:pPr>
        <w:ind w:left="4992" w:hanging="432"/>
      </w:pPr>
      <w:rPr>
        <w:rFonts w:hint="default"/>
        <w:lang w:val="en-US" w:eastAsia="en-US" w:bidi="en-US"/>
      </w:rPr>
    </w:lvl>
    <w:lvl w:ilvl="6" w:tplc="AE1253D2">
      <w:numFmt w:val="bullet"/>
      <w:lvlText w:val="•"/>
      <w:lvlJc w:val="left"/>
      <w:pPr>
        <w:ind w:left="5883" w:hanging="432"/>
      </w:pPr>
      <w:rPr>
        <w:rFonts w:hint="default"/>
        <w:lang w:val="en-US" w:eastAsia="en-US" w:bidi="en-US"/>
      </w:rPr>
    </w:lvl>
    <w:lvl w:ilvl="7" w:tplc="F676ADE2">
      <w:numFmt w:val="bullet"/>
      <w:lvlText w:val="•"/>
      <w:lvlJc w:val="left"/>
      <w:pPr>
        <w:ind w:left="6773" w:hanging="432"/>
      </w:pPr>
      <w:rPr>
        <w:rFonts w:hint="default"/>
        <w:lang w:val="en-US" w:eastAsia="en-US" w:bidi="en-US"/>
      </w:rPr>
    </w:lvl>
    <w:lvl w:ilvl="8" w:tplc="659C83E8">
      <w:numFmt w:val="bullet"/>
      <w:lvlText w:val="•"/>
      <w:lvlJc w:val="left"/>
      <w:pPr>
        <w:ind w:left="7664" w:hanging="432"/>
      </w:pPr>
      <w:rPr>
        <w:rFonts w:hint="default"/>
        <w:lang w:val="en-US" w:eastAsia="en-US" w:bidi="en-US"/>
      </w:rPr>
    </w:lvl>
  </w:abstractNum>
  <w:abstractNum w:abstractNumId="2">
    <w:nsid w:val="044C793D"/>
    <w:multiLevelType w:val="hybridMultilevel"/>
    <w:tmpl w:val="46685376"/>
    <w:lvl w:ilvl="0" w:tplc="593EF95C">
      <w:start w:val="1"/>
      <w:numFmt w:val="lowerLetter"/>
      <w:lvlText w:val="(%1)"/>
      <w:lvlJc w:val="left"/>
      <w:pPr>
        <w:ind w:left="720" w:hanging="360"/>
      </w:pPr>
      <w:rPr>
        <w:rFonts w:hint="default"/>
        <w:color w:val="FF000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4735723"/>
    <w:multiLevelType w:val="hybridMultilevel"/>
    <w:tmpl w:val="31FAC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C351E7"/>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81B1F8B"/>
    <w:multiLevelType w:val="multilevel"/>
    <w:tmpl w:val="F9E442EA"/>
    <w:lvl w:ilvl="0">
      <w:start w:val="7"/>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91D4DF7"/>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FFA1624"/>
    <w:multiLevelType w:val="multilevel"/>
    <w:tmpl w:val="451822D4"/>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0582ED7"/>
    <w:multiLevelType w:val="multilevel"/>
    <w:tmpl w:val="0EF06882"/>
    <w:lvl w:ilvl="0">
      <w:start w:val="1"/>
      <w:numFmt w:val="decimal"/>
      <w:lvlText w:val="%1."/>
      <w:lvlJc w:val="left"/>
      <w:pPr>
        <w:ind w:left="467" w:hanging="360"/>
      </w:pPr>
      <w:rPr>
        <w:rFonts w:hint="default"/>
      </w:rPr>
    </w:lvl>
    <w:lvl w:ilvl="1">
      <w:start w:val="1"/>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9">
    <w:nsid w:val="10AC536A"/>
    <w:multiLevelType w:val="hybridMultilevel"/>
    <w:tmpl w:val="FF5E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004383"/>
    <w:multiLevelType w:val="multilevel"/>
    <w:tmpl w:val="8446DDF4"/>
    <w:lvl w:ilvl="0">
      <w:start w:val="1"/>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30D0923"/>
    <w:multiLevelType w:val="hybridMultilevel"/>
    <w:tmpl w:val="200E29A0"/>
    <w:lvl w:ilvl="0" w:tplc="ED06B02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14E8453B"/>
    <w:multiLevelType w:val="hybridMultilevel"/>
    <w:tmpl w:val="ACACDE5C"/>
    <w:lvl w:ilvl="0" w:tplc="E75A1564">
      <w:start w:val="1"/>
      <w:numFmt w:val="decimal"/>
      <w:lvlText w:val="%1."/>
      <w:lvlJc w:val="left"/>
      <w:pPr>
        <w:ind w:left="401" w:hanging="295"/>
      </w:pPr>
      <w:rPr>
        <w:rFonts w:ascii="Times New Roman" w:eastAsia="Cambria" w:hAnsi="Times New Roman" w:cs="Times New Roman" w:hint="default"/>
        <w:w w:val="99"/>
        <w:sz w:val="24"/>
        <w:szCs w:val="24"/>
        <w:lang w:val="en-US" w:eastAsia="en-US" w:bidi="en-US"/>
      </w:rPr>
    </w:lvl>
    <w:lvl w:ilvl="1" w:tplc="E99CAA32">
      <w:start w:val="1"/>
      <w:numFmt w:val="lowerRoman"/>
      <w:lvlText w:val="(%2)"/>
      <w:lvlJc w:val="left"/>
      <w:pPr>
        <w:ind w:left="694" w:hanging="293"/>
      </w:pPr>
      <w:rPr>
        <w:rFonts w:ascii="Cambria" w:eastAsia="Cambria" w:hAnsi="Cambria" w:cs="Cambria" w:hint="default"/>
        <w:w w:val="74"/>
        <w:sz w:val="19"/>
        <w:szCs w:val="19"/>
        <w:lang w:val="en-US" w:eastAsia="en-US" w:bidi="en-US"/>
      </w:rPr>
    </w:lvl>
    <w:lvl w:ilvl="2" w:tplc="D0F844F4">
      <w:numFmt w:val="bullet"/>
      <w:lvlText w:val="•"/>
      <w:lvlJc w:val="left"/>
      <w:pPr>
        <w:ind w:left="1671" w:hanging="293"/>
      </w:pPr>
      <w:rPr>
        <w:rFonts w:hint="default"/>
        <w:lang w:val="en-US" w:eastAsia="en-US" w:bidi="en-US"/>
      </w:rPr>
    </w:lvl>
    <w:lvl w:ilvl="3" w:tplc="D3003790">
      <w:numFmt w:val="bullet"/>
      <w:lvlText w:val="•"/>
      <w:lvlJc w:val="left"/>
      <w:pPr>
        <w:ind w:left="2643" w:hanging="293"/>
      </w:pPr>
      <w:rPr>
        <w:rFonts w:hint="default"/>
        <w:lang w:val="en-US" w:eastAsia="en-US" w:bidi="en-US"/>
      </w:rPr>
    </w:lvl>
    <w:lvl w:ilvl="4" w:tplc="12CEAE0E">
      <w:numFmt w:val="bullet"/>
      <w:lvlText w:val="•"/>
      <w:lvlJc w:val="left"/>
      <w:pPr>
        <w:ind w:left="3615" w:hanging="293"/>
      </w:pPr>
      <w:rPr>
        <w:rFonts w:hint="default"/>
        <w:lang w:val="en-US" w:eastAsia="en-US" w:bidi="en-US"/>
      </w:rPr>
    </w:lvl>
    <w:lvl w:ilvl="5" w:tplc="E9EC7F7A">
      <w:numFmt w:val="bullet"/>
      <w:lvlText w:val="•"/>
      <w:lvlJc w:val="left"/>
      <w:pPr>
        <w:ind w:left="4586" w:hanging="293"/>
      </w:pPr>
      <w:rPr>
        <w:rFonts w:hint="default"/>
        <w:lang w:val="en-US" w:eastAsia="en-US" w:bidi="en-US"/>
      </w:rPr>
    </w:lvl>
    <w:lvl w:ilvl="6" w:tplc="CADAAB60">
      <w:numFmt w:val="bullet"/>
      <w:lvlText w:val="•"/>
      <w:lvlJc w:val="left"/>
      <w:pPr>
        <w:ind w:left="5558" w:hanging="293"/>
      </w:pPr>
      <w:rPr>
        <w:rFonts w:hint="default"/>
        <w:lang w:val="en-US" w:eastAsia="en-US" w:bidi="en-US"/>
      </w:rPr>
    </w:lvl>
    <w:lvl w:ilvl="7" w:tplc="1D1E5168">
      <w:numFmt w:val="bullet"/>
      <w:lvlText w:val="•"/>
      <w:lvlJc w:val="left"/>
      <w:pPr>
        <w:ind w:left="6530" w:hanging="293"/>
      </w:pPr>
      <w:rPr>
        <w:rFonts w:hint="default"/>
        <w:lang w:val="en-US" w:eastAsia="en-US" w:bidi="en-US"/>
      </w:rPr>
    </w:lvl>
    <w:lvl w:ilvl="8" w:tplc="943C6F9A">
      <w:numFmt w:val="bullet"/>
      <w:lvlText w:val="•"/>
      <w:lvlJc w:val="left"/>
      <w:pPr>
        <w:ind w:left="7502" w:hanging="293"/>
      </w:pPr>
      <w:rPr>
        <w:rFonts w:hint="default"/>
        <w:lang w:val="en-US" w:eastAsia="en-US" w:bidi="en-US"/>
      </w:rPr>
    </w:lvl>
  </w:abstractNum>
  <w:abstractNum w:abstractNumId="13">
    <w:nsid w:val="14F778E8"/>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7024F02"/>
    <w:multiLevelType w:val="hybridMultilevel"/>
    <w:tmpl w:val="90B88FD6"/>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5">
    <w:nsid w:val="18ED7EA0"/>
    <w:multiLevelType w:val="multilevel"/>
    <w:tmpl w:val="5E5A027A"/>
    <w:lvl w:ilvl="0">
      <w:start w:val="1"/>
      <w:numFmt w:val="decimal"/>
      <w:lvlText w:val="%1."/>
      <w:lvlJc w:val="left"/>
      <w:pPr>
        <w:ind w:left="360" w:hanging="360"/>
      </w:pPr>
      <w:rPr>
        <w:rFonts w:hint="default"/>
        <w:b w:val="0"/>
      </w:rPr>
    </w:lvl>
    <w:lvl w:ilvl="1">
      <w:start w:val="1"/>
      <w:numFmt w:val="decimal"/>
      <w:isLgl/>
      <w:lvlText w:val="%1.%2."/>
      <w:lvlJc w:val="left"/>
      <w:pPr>
        <w:ind w:left="70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198D61C7"/>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1B110DD9"/>
    <w:multiLevelType w:val="hybridMultilevel"/>
    <w:tmpl w:val="CD444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F2A38FE"/>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1FAC35B8"/>
    <w:multiLevelType w:val="multilevel"/>
    <w:tmpl w:val="12C2DD8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20964132"/>
    <w:multiLevelType w:val="multilevel"/>
    <w:tmpl w:val="CF1E2B08"/>
    <w:lvl w:ilvl="0">
      <w:start w:val="1"/>
      <w:numFmt w:val="decimal"/>
      <w:lvlText w:val="%1."/>
      <w:lvlJc w:val="left"/>
      <w:pPr>
        <w:ind w:left="480" w:hanging="480"/>
      </w:pPr>
      <w:rPr>
        <w:rFonts w:hint="default"/>
      </w:rPr>
    </w:lvl>
    <w:lvl w:ilvl="1">
      <w:start w:val="1"/>
      <w:numFmt w:val="decimal"/>
      <w:lvlText w:val="%1.%2."/>
      <w:lvlJc w:val="left"/>
      <w:pPr>
        <w:ind w:left="462" w:hanging="480"/>
      </w:pPr>
      <w:rPr>
        <w:rFonts w:hint="default"/>
      </w:rPr>
    </w:lvl>
    <w:lvl w:ilvl="2">
      <w:start w:val="1"/>
      <w:numFmt w:val="decimal"/>
      <w:lvlText w:val="%1.%2.%3."/>
      <w:lvlJc w:val="left"/>
      <w:pPr>
        <w:ind w:left="684" w:hanging="720"/>
      </w:pPr>
      <w:rPr>
        <w:rFonts w:hint="default"/>
      </w:rPr>
    </w:lvl>
    <w:lvl w:ilvl="3">
      <w:start w:val="1"/>
      <w:numFmt w:val="decimal"/>
      <w:lvlText w:val="%1.%2.%3.%4."/>
      <w:lvlJc w:val="left"/>
      <w:pPr>
        <w:ind w:left="666" w:hanging="720"/>
      </w:pPr>
      <w:rPr>
        <w:rFonts w:hint="default"/>
      </w:rPr>
    </w:lvl>
    <w:lvl w:ilvl="4">
      <w:start w:val="1"/>
      <w:numFmt w:val="decimal"/>
      <w:lvlText w:val="%1.%2.%3.%4.%5."/>
      <w:lvlJc w:val="left"/>
      <w:pPr>
        <w:ind w:left="1008" w:hanging="1080"/>
      </w:pPr>
      <w:rPr>
        <w:rFonts w:hint="default"/>
      </w:rPr>
    </w:lvl>
    <w:lvl w:ilvl="5">
      <w:start w:val="1"/>
      <w:numFmt w:val="decimal"/>
      <w:lvlText w:val="%1.%2.%3.%4.%5.%6."/>
      <w:lvlJc w:val="left"/>
      <w:pPr>
        <w:ind w:left="990" w:hanging="1080"/>
      </w:pPr>
      <w:rPr>
        <w:rFonts w:hint="default"/>
      </w:rPr>
    </w:lvl>
    <w:lvl w:ilvl="6">
      <w:start w:val="1"/>
      <w:numFmt w:val="decimal"/>
      <w:lvlText w:val="%1.%2.%3.%4.%5.%6.%7."/>
      <w:lvlJc w:val="left"/>
      <w:pPr>
        <w:ind w:left="1332" w:hanging="1440"/>
      </w:pPr>
      <w:rPr>
        <w:rFonts w:hint="default"/>
      </w:rPr>
    </w:lvl>
    <w:lvl w:ilvl="7">
      <w:start w:val="1"/>
      <w:numFmt w:val="decimal"/>
      <w:lvlText w:val="%1.%2.%3.%4.%5.%6.%7.%8."/>
      <w:lvlJc w:val="left"/>
      <w:pPr>
        <w:ind w:left="1314" w:hanging="1440"/>
      </w:pPr>
      <w:rPr>
        <w:rFonts w:hint="default"/>
      </w:rPr>
    </w:lvl>
    <w:lvl w:ilvl="8">
      <w:start w:val="1"/>
      <w:numFmt w:val="decimal"/>
      <w:lvlText w:val="%1.%2.%3.%4.%5.%6.%7.%8.%9."/>
      <w:lvlJc w:val="left"/>
      <w:pPr>
        <w:ind w:left="1656" w:hanging="1800"/>
      </w:pPr>
      <w:rPr>
        <w:rFonts w:hint="default"/>
      </w:rPr>
    </w:lvl>
  </w:abstractNum>
  <w:abstractNum w:abstractNumId="21">
    <w:nsid w:val="25D62AF2"/>
    <w:multiLevelType w:val="hybridMultilevel"/>
    <w:tmpl w:val="6F988074"/>
    <w:lvl w:ilvl="0" w:tplc="97C278BE">
      <w:start w:val="3"/>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nsid w:val="2A9C6514"/>
    <w:multiLevelType w:val="multilevel"/>
    <w:tmpl w:val="F9E442EA"/>
    <w:lvl w:ilvl="0">
      <w:start w:val="7"/>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FA2202F"/>
    <w:multiLevelType w:val="hybridMultilevel"/>
    <w:tmpl w:val="2AEE6FEC"/>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4">
    <w:nsid w:val="2FED5B91"/>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34F67C82"/>
    <w:multiLevelType w:val="multilevel"/>
    <w:tmpl w:val="C5C8184E"/>
    <w:lvl w:ilvl="0">
      <w:start w:val="1"/>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nsid w:val="3B3B1580"/>
    <w:multiLevelType w:val="multilevel"/>
    <w:tmpl w:val="14D6DE58"/>
    <w:lvl w:ilvl="0">
      <w:start w:val="1"/>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7">
    <w:nsid w:val="3C815295"/>
    <w:multiLevelType w:val="multilevel"/>
    <w:tmpl w:val="BDEA4D1C"/>
    <w:lvl w:ilvl="0">
      <w:start w:val="1"/>
      <w:numFmt w:val="decimal"/>
      <w:lvlText w:val="%1."/>
      <w:lvlJc w:val="left"/>
      <w:pPr>
        <w:ind w:left="420" w:hanging="420"/>
      </w:pPr>
      <w:rPr>
        <w:rFonts w:hint="default"/>
      </w:rPr>
    </w:lvl>
    <w:lvl w:ilvl="1">
      <w:start w:val="1"/>
      <w:numFmt w:val="decimal"/>
      <w:lvlText w:val="%1.%2."/>
      <w:lvlJc w:val="left"/>
      <w:pPr>
        <w:ind w:left="739" w:hanging="42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28">
    <w:nsid w:val="405B24E6"/>
    <w:multiLevelType w:val="multilevel"/>
    <w:tmpl w:val="8A50A9EA"/>
    <w:lvl w:ilvl="0">
      <w:start w:val="1"/>
      <w:numFmt w:val="decimal"/>
      <w:lvlText w:val="%1."/>
      <w:lvlJc w:val="left"/>
      <w:pPr>
        <w:ind w:left="504" w:hanging="504"/>
      </w:pPr>
      <w:rPr>
        <w:rFonts w:hint="default"/>
      </w:rPr>
    </w:lvl>
    <w:lvl w:ilvl="1">
      <w:start w:val="1"/>
      <w:numFmt w:val="decimal"/>
      <w:lvlText w:val="%1.%2."/>
      <w:lvlJc w:val="left"/>
      <w:pPr>
        <w:ind w:left="643" w:hanging="504"/>
      </w:pPr>
      <w:rPr>
        <w:rFonts w:hint="default"/>
      </w:rPr>
    </w:lvl>
    <w:lvl w:ilvl="2">
      <w:start w:val="1"/>
      <w:numFmt w:val="decimal"/>
      <w:lvlText w:val="%1.%2.%3."/>
      <w:lvlJc w:val="left"/>
      <w:pPr>
        <w:ind w:left="998" w:hanging="720"/>
      </w:pPr>
      <w:rPr>
        <w:rFonts w:hint="default"/>
      </w:rPr>
    </w:lvl>
    <w:lvl w:ilvl="3">
      <w:start w:val="1"/>
      <w:numFmt w:val="decimal"/>
      <w:lvlText w:val="%1.%2.%3.%4."/>
      <w:lvlJc w:val="left"/>
      <w:pPr>
        <w:ind w:left="1137" w:hanging="720"/>
      </w:pPr>
      <w:rPr>
        <w:rFonts w:hint="default"/>
      </w:rPr>
    </w:lvl>
    <w:lvl w:ilvl="4">
      <w:start w:val="1"/>
      <w:numFmt w:val="decimal"/>
      <w:lvlText w:val="%1.%2.%3.%4.%5."/>
      <w:lvlJc w:val="left"/>
      <w:pPr>
        <w:ind w:left="1636" w:hanging="1080"/>
      </w:pPr>
      <w:rPr>
        <w:rFonts w:hint="default"/>
      </w:rPr>
    </w:lvl>
    <w:lvl w:ilvl="5">
      <w:start w:val="1"/>
      <w:numFmt w:val="decimal"/>
      <w:lvlText w:val="%1.%2.%3.%4.%5.%6."/>
      <w:lvlJc w:val="left"/>
      <w:pPr>
        <w:ind w:left="1775" w:hanging="1080"/>
      </w:pPr>
      <w:rPr>
        <w:rFonts w:hint="default"/>
      </w:rPr>
    </w:lvl>
    <w:lvl w:ilvl="6">
      <w:start w:val="1"/>
      <w:numFmt w:val="decimal"/>
      <w:lvlText w:val="%1.%2.%3.%4.%5.%6.%7."/>
      <w:lvlJc w:val="left"/>
      <w:pPr>
        <w:ind w:left="2274" w:hanging="1440"/>
      </w:pPr>
      <w:rPr>
        <w:rFonts w:hint="default"/>
      </w:rPr>
    </w:lvl>
    <w:lvl w:ilvl="7">
      <w:start w:val="1"/>
      <w:numFmt w:val="decimal"/>
      <w:lvlText w:val="%1.%2.%3.%4.%5.%6.%7.%8."/>
      <w:lvlJc w:val="left"/>
      <w:pPr>
        <w:ind w:left="2413" w:hanging="1440"/>
      </w:pPr>
      <w:rPr>
        <w:rFonts w:hint="default"/>
      </w:rPr>
    </w:lvl>
    <w:lvl w:ilvl="8">
      <w:start w:val="1"/>
      <w:numFmt w:val="decimal"/>
      <w:lvlText w:val="%1.%2.%3.%4.%5.%6.%7.%8.%9."/>
      <w:lvlJc w:val="left"/>
      <w:pPr>
        <w:ind w:left="2912" w:hanging="1800"/>
      </w:pPr>
      <w:rPr>
        <w:rFonts w:hint="default"/>
      </w:rPr>
    </w:lvl>
  </w:abstractNum>
  <w:abstractNum w:abstractNumId="29">
    <w:nsid w:val="40F36009"/>
    <w:multiLevelType w:val="multilevel"/>
    <w:tmpl w:val="E760FC88"/>
    <w:lvl w:ilvl="0">
      <w:start w:val="1"/>
      <w:numFmt w:val="decimal"/>
      <w:lvlText w:val="%1."/>
      <w:lvlJc w:val="left"/>
      <w:pPr>
        <w:ind w:left="360" w:hanging="360"/>
      </w:pPr>
      <w:rPr>
        <w:rFonts w:hint="default"/>
      </w:rPr>
    </w:lvl>
    <w:lvl w:ilvl="1">
      <w:start w:val="3"/>
      <w:numFmt w:val="decimal"/>
      <w:lvlText w:val="%1.%2."/>
      <w:lvlJc w:val="left"/>
      <w:pPr>
        <w:ind w:left="337" w:hanging="360"/>
      </w:pPr>
      <w:rPr>
        <w:rFonts w:hint="default"/>
      </w:rPr>
    </w:lvl>
    <w:lvl w:ilvl="2">
      <w:start w:val="1"/>
      <w:numFmt w:val="decimal"/>
      <w:lvlText w:val="%1.%2.%3."/>
      <w:lvlJc w:val="left"/>
      <w:pPr>
        <w:ind w:left="674" w:hanging="720"/>
      </w:pPr>
      <w:rPr>
        <w:rFonts w:hint="default"/>
      </w:rPr>
    </w:lvl>
    <w:lvl w:ilvl="3">
      <w:start w:val="1"/>
      <w:numFmt w:val="decimal"/>
      <w:lvlText w:val="%1.%2.%3.%4."/>
      <w:lvlJc w:val="left"/>
      <w:pPr>
        <w:ind w:left="651" w:hanging="720"/>
      </w:pPr>
      <w:rPr>
        <w:rFonts w:hint="default"/>
      </w:rPr>
    </w:lvl>
    <w:lvl w:ilvl="4">
      <w:start w:val="1"/>
      <w:numFmt w:val="decimal"/>
      <w:lvlText w:val="%1.%2.%3.%4.%5."/>
      <w:lvlJc w:val="left"/>
      <w:pPr>
        <w:ind w:left="988" w:hanging="1080"/>
      </w:pPr>
      <w:rPr>
        <w:rFonts w:hint="default"/>
      </w:rPr>
    </w:lvl>
    <w:lvl w:ilvl="5">
      <w:start w:val="1"/>
      <w:numFmt w:val="decimal"/>
      <w:lvlText w:val="%1.%2.%3.%4.%5.%6."/>
      <w:lvlJc w:val="left"/>
      <w:pPr>
        <w:ind w:left="965" w:hanging="1080"/>
      </w:pPr>
      <w:rPr>
        <w:rFonts w:hint="default"/>
      </w:rPr>
    </w:lvl>
    <w:lvl w:ilvl="6">
      <w:start w:val="1"/>
      <w:numFmt w:val="decimal"/>
      <w:lvlText w:val="%1.%2.%3.%4.%5.%6.%7."/>
      <w:lvlJc w:val="left"/>
      <w:pPr>
        <w:ind w:left="1302" w:hanging="1440"/>
      </w:pPr>
      <w:rPr>
        <w:rFonts w:hint="default"/>
      </w:rPr>
    </w:lvl>
    <w:lvl w:ilvl="7">
      <w:start w:val="1"/>
      <w:numFmt w:val="decimal"/>
      <w:lvlText w:val="%1.%2.%3.%4.%5.%6.%7.%8."/>
      <w:lvlJc w:val="left"/>
      <w:pPr>
        <w:ind w:left="1279" w:hanging="1440"/>
      </w:pPr>
      <w:rPr>
        <w:rFonts w:hint="default"/>
      </w:rPr>
    </w:lvl>
    <w:lvl w:ilvl="8">
      <w:start w:val="1"/>
      <w:numFmt w:val="decimal"/>
      <w:lvlText w:val="%1.%2.%3.%4.%5.%6.%7.%8.%9."/>
      <w:lvlJc w:val="left"/>
      <w:pPr>
        <w:ind w:left="1616" w:hanging="1800"/>
      </w:pPr>
      <w:rPr>
        <w:rFonts w:hint="default"/>
      </w:rPr>
    </w:lvl>
  </w:abstractNum>
  <w:abstractNum w:abstractNumId="30">
    <w:nsid w:val="47931FE7"/>
    <w:multiLevelType w:val="multilevel"/>
    <w:tmpl w:val="2D24027C"/>
    <w:lvl w:ilvl="0">
      <w:start w:val="1"/>
      <w:numFmt w:val="decimal"/>
      <w:lvlText w:val="%1."/>
      <w:lvlJc w:val="left"/>
      <w:pPr>
        <w:ind w:left="525" w:hanging="525"/>
      </w:pPr>
      <w:rPr>
        <w:rFonts w:hint="default"/>
      </w:rPr>
    </w:lvl>
    <w:lvl w:ilvl="1">
      <w:start w:val="1"/>
      <w:numFmt w:val="decimal"/>
      <w:lvlText w:val="%1.%2."/>
      <w:lvlJc w:val="left"/>
      <w:pPr>
        <w:ind w:left="502" w:hanging="525"/>
      </w:pPr>
      <w:rPr>
        <w:rFonts w:hint="default"/>
      </w:rPr>
    </w:lvl>
    <w:lvl w:ilvl="2">
      <w:start w:val="1"/>
      <w:numFmt w:val="decimal"/>
      <w:lvlText w:val="%1.%2.%3."/>
      <w:lvlJc w:val="left"/>
      <w:pPr>
        <w:ind w:left="674" w:hanging="720"/>
      </w:pPr>
      <w:rPr>
        <w:rFonts w:hint="default"/>
      </w:rPr>
    </w:lvl>
    <w:lvl w:ilvl="3">
      <w:start w:val="1"/>
      <w:numFmt w:val="decimal"/>
      <w:lvlText w:val="%1.%2.%3.%4."/>
      <w:lvlJc w:val="left"/>
      <w:pPr>
        <w:ind w:left="651" w:hanging="720"/>
      </w:pPr>
      <w:rPr>
        <w:rFonts w:hint="default"/>
      </w:rPr>
    </w:lvl>
    <w:lvl w:ilvl="4">
      <w:start w:val="1"/>
      <w:numFmt w:val="decimal"/>
      <w:lvlText w:val="%1.%2.%3.%4.%5."/>
      <w:lvlJc w:val="left"/>
      <w:pPr>
        <w:ind w:left="988" w:hanging="1080"/>
      </w:pPr>
      <w:rPr>
        <w:rFonts w:hint="default"/>
      </w:rPr>
    </w:lvl>
    <w:lvl w:ilvl="5">
      <w:start w:val="1"/>
      <w:numFmt w:val="decimal"/>
      <w:lvlText w:val="%1.%2.%3.%4.%5.%6."/>
      <w:lvlJc w:val="left"/>
      <w:pPr>
        <w:ind w:left="965" w:hanging="1080"/>
      </w:pPr>
      <w:rPr>
        <w:rFonts w:hint="default"/>
      </w:rPr>
    </w:lvl>
    <w:lvl w:ilvl="6">
      <w:start w:val="1"/>
      <w:numFmt w:val="decimal"/>
      <w:lvlText w:val="%1.%2.%3.%4.%5.%6.%7."/>
      <w:lvlJc w:val="left"/>
      <w:pPr>
        <w:ind w:left="1302" w:hanging="1440"/>
      </w:pPr>
      <w:rPr>
        <w:rFonts w:hint="default"/>
      </w:rPr>
    </w:lvl>
    <w:lvl w:ilvl="7">
      <w:start w:val="1"/>
      <w:numFmt w:val="decimal"/>
      <w:lvlText w:val="%1.%2.%3.%4.%5.%6.%7.%8."/>
      <w:lvlJc w:val="left"/>
      <w:pPr>
        <w:ind w:left="1279" w:hanging="1440"/>
      </w:pPr>
      <w:rPr>
        <w:rFonts w:hint="default"/>
      </w:rPr>
    </w:lvl>
    <w:lvl w:ilvl="8">
      <w:start w:val="1"/>
      <w:numFmt w:val="decimal"/>
      <w:lvlText w:val="%1.%2.%3.%4.%5.%6.%7.%8.%9."/>
      <w:lvlJc w:val="left"/>
      <w:pPr>
        <w:ind w:left="1616" w:hanging="1800"/>
      </w:pPr>
      <w:rPr>
        <w:rFonts w:hint="default"/>
      </w:rPr>
    </w:lvl>
  </w:abstractNum>
  <w:abstractNum w:abstractNumId="31">
    <w:nsid w:val="48191FC7"/>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C8967E8"/>
    <w:multiLevelType w:val="multilevel"/>
    <w:tmpl w:val="ED463428"/>
    <w:lvl w:ilvl="0">
      <w:start w:val="1"/>
      <w:numFmt w:val="decimal"/>
      <w:lvlText w:val="%1."/>
      <w:lvlJc w:val="left"/>
      <w:pPr>
        <w:ind w:left="360" w:hanging="360"/>
      </w:pPr>
      <w:rPr>
        <w:rFonts w:hint="default"/>
      </w:rPr>
    </w:lvl>
    <w:lvl w:ilvl="1">
      <w:start w:val="1"/>
      <w:numFmt w:val="decimal"/>
      <w:lvlText w:val="%1.%2."/>
      <w:lvlJc w:val="left"/>
      <w:pPr>
        <w:ind w:left="761" w:hanging="360"/>
      </w:pPr>
      <w:rPr>
        <w:rFonts w:hint="default"/>
      </w:rPr>
    </w:lvl>
    <w:lvl w:ilvl="2">
      <w:start w:val="1"/>
      <w:numFmt w:val="decimal"/>
      <w:lvlText w:val="%1.%2.%3."/>
      <w:lvlJc w:val="left"/>
      <w:pPr>
        <w:ind w:left="1522" w:hanging="720"/>
      </w:pPr>
      <w:rPr>
        <w:rFonts w:hint="default"/>
      </w:rPr>
    </w:lvl>
    <w:lvl w:ilvl="3">
      <w:start w:val="1"/>
      <w:numFmt w:val="decimal"/>
      <w:lvlText w:val="%1.%2.%3.%4."/>
      <w:lvlJc w:val="left"/>
      <w:pPr>
        <w:ind w:left="1923" w:hanging="720"/>
      </w:pPr>
      <w:rPr>
        <w:rFonts w:hint="default"/>
      </w:rPr>
    </w:lvl>
    <w:lvl w:ilvl="4">
      <w:start w:val="1"/>
      <w:numFmt w:val="decimal"/>
      <w:lvlText w:val="%1.%2.%3.%4.%5."/>
      <w:lvlJc w:val="left"/>
      <w:pPr>
        <w:ind w:left="2684" w:hanging="1080"/>
      </w:pPr>
      <w:rPr>
        <w:rFonts w:hint="default"/>
      </w:rPr>
    </w:lvl>
    <w:lvl w:ilvl="5">
      <w:start w:val="1"/>
      <w:numFmt w:val="decimal"/>
      <w:lvlText w:val="%1.%2.%3.%4.%5.%6."/>
      <w:lvlJc w:val="left"/>
      <w:pPr>
        <w:ind w:left="3085" w:hanging="1080"/>
      </w:pPr>
      <w:rPr>
        <w:rFonts w:hint="default"/>
      </w:rPr>
    </w:lvl>
    <w:lvl w:ilvl="6">
      <w:start w:val="1"/>
      <w:numFmt w:val="decimal"/>
      <w:lvlText w:val="%1.%2.%3.%4.%5.%6.%7."/>
      <w:lvlJc w:val="left"/>
      <w:pPr>
        <w:ind w:left="3846" w:hanging="1440"/>
      </w:pPr>
      <w:rPr>
        <w:rFonts w:hint="default"/>
      </w:rPr>
    </w:lvl>
    <w:lvl w:ilvl="7">
      <w:start w:val="1"/>
      <w:numFmt w:val="decimal"/>
      <w:lvlText w:val="%1.%2.%3.%4.%5.%6.%7.%8."/>
      <w:lvlJc w:val="left"/>
      <w:pPr>
        <w:ind w:left="4247" w:hanging="1440"/>
      </w:pPr>
      <w:rPr>
        <w:rFonts w:hint="default"/>
      </w:rPr>
    </w:lvl>
    <w:lvl w:ilvl="8">
      <w:start w:val="1"/>
      <w:numFmt w:val="decimal"/>
      <w:lvlText w:val="%1.%2.%3.%4.%5.%6.%7.%8.%9."/>
      <w:lvlJc w:val="left"/>
      <w:pPr>
        <w:ind w:left="5008" w:hanging="1800"/>
      </w:pPr>
      <w:rPr>
        <w:rFonts w:hint="default"/>
      </w:rPr>
    </w:lvl>
  </w:abstractNum>
  <w:abstractNum w:abstractNumId="33">
    <w:nsid w:val="4E16552A"/>
    <w:multiLevelType w:val="hybridMultilevel"/>
    <w:tmpl w:val="41860B72"/>
    <w:lvl w:ilvl="0" w:tplc="AEA80C1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0AD3720"/>
    <w:multiLevelType w:val="hybridMultilevel"/>
    <w:tmpl w:val="0EA2C7B6"/>
    <w:lvl w:ilvl="0" w:tplc="25F81AD8">
      <w:start w:val="1"/>
      <w:numFmt w:val="decimal"/>
      <w:lvlText w:val="%1."/>
      <w:lvlJc w:val="left"/>
      <w:pPr>
        <w:ind w:left="107" w:hanging="432"/>
      </w:pPr>
      <w:rPr>
        <w:rFonts w:ascii="Cambria" w:eastAsia="Cambria" w:hAnsi="Cambria" w:cs="Cambria" w:hint="default"/>
        <w:w w:val="99"/>
        <w:sz w:val="19"/>
        <w:szCs w:val="19"/>
        <w:lang w:val="en-US" w:eastAsia="en-US" w:bidi="en-US"/>
      </w:rPr>
    </w:lvl>
    <w:lvl w:ilvl="1" w:tplc="2042031E">
      <w:numFmt w:val="bullet"/>
      <w:lvlText w:val="•"/>
      <w:lvlJc w:val="left"/>
      <w:pPr>
        <w:ind w:left="1034" w:hanging="432"/>
      </w:pPr>
      <w:rPr>
        <w:rFonts w:hint="default"/>
        <w:lang w:val="en-US" w:eastAsia="en-US" w:bidi="en-US"/>
      </w:rPr>
    </w:lvl>
    <w:lvl w:ilvl="2" w:tplc="10D4E6AC">
      <w:numFmt w:val="bullet"/>
      <w:lvlText w:val="•"/>
      <w:lvlJc w:val="left"/>
      <w:pPr>
        <w:ind w:left="1969" w:hanging="432"/>
      </w:pPr>
      <w:rPr>
        <w:rFonts w:hint="default"/>
        <w:lang w:val="en-US" w:eastAsia="en-US" w:bidi="en-US"/>
      </w:rPr>
    </w:lvl>
    <w:lvl w:ilvl="3" w:tplc="0EDC6836">
      <w:numFmt w:val="bullet"/>
      <w:lvlText w:val="•"/>
      <w:lvlJc w:val="left"/>
      <w:pPr>
        <w:ind w:left="2903" w:hanging="432"/>
      </w:pPr>
      <w:rPr>
        <w:rFonts w:hint="default"/>
        <w:lang w:val="en-US" w:eastAsia="en-US" w:bidi="en-US"/>
      </w:rPr>
    </w:lvl>
    <w:lvl w:ilvl="4" w:tplc="51F0E300">
      <w:numFmt w:val="bullet"/>
      <w:lvlText w:val="•"/>
      <w:lvlJc w:val="left"/>
      <w:pPr>
        <w:ind w:left="3838" w:hanging="432"/>
      </w:pPr>
      <w:rPr>
        <w:rFonts w:hint="default"/>
        <w:lang w:val="en-US" w:eastAsia="en-US" w:bidi="en-US"/>
      </w:rPr>
    </w:lvl>
    <w:lvl w:ilvl="5" w:tplc="03D07E54">
      <w:numFmt w:val="bullet"/>
      <w:lvlText w:val="•"/>
      <w:lvlJc w:val="left"/>
      <w:pPr>
        <w:ind w:left="4772" w:hanging="432"/>
      </w:pPr>
      <w:rPr>
        <w:rFonts w:hint="default"/>
        <w:lang w:val="en-US" w:eastAsia="en-US" w:bidi="en-US"/>
      </w:rPr>
    </w:lvl>
    <w:lvl w:ilvl="6" w:tplc="BBEA9CB0">
      <w:numFmt w:val="bullet"/>
      <w:lvlText w:val="•"/>
      <w:lvlJc w:val="left"/>
      <w:pPr>
        <w:ind w:left="5707" w:hanging="432"/>
      </w:pPr>
      <w:rPr>
        <w:rFonts w:hint="default"/>
        <w:lang w:val="en-US" w:eastAsia="en-US" w:bidi="en-US"/>
      </w:rPr>
    </w:lvl>
    <w:lvl w:ilvl="7" w:tplc="AE1E49FA">
      <w:numFmt w:val="bullet"/>
      <w:lvlText w:val="•"/>
      <w:lvlJc w:val="left"/>
      <w:pPr>
        <w:ind w:left="6641" w:hanging="432"/>
      </w:pPr>
      <w:rPr>
        <w:rFonts w:hint="default"/>
        <w:lang w:val="en-US" w:eastAsia="en-US" w:bidi="en-US"/>
      </w:rPr>
    </w:lvl>
    <w:lvl w:ilvl="8" w:tplc="5CA81074">
      <w:numFmt w:val="bullet"/>
      <w:lvlText w:val="•"/>
      <w:lvlJc w:val="left"/>
      <w:pPr>
        <w:ind w:left="7576" w:hanging="432"/>
      </w:pPr>
      <w:rPr>
        <w:rFonts w:hint="default"/>
        <w:lang w:val="en-US" w:eastAsia="en-US" w:bidi="en-US"/>
      </w:rPr>
    </w:lvl>
  </w:abstractNum>
  <w:abstractNum w:abstractNumId="35">
    <w:nsid w:val="56AE1BFE"/>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61E1510A"/>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2E67026"/>
    <w:multiLevelType w:val="multilevel"/>
    <w:tmpl w:val="6380A268"/>
    <w:lvl w:ilvl="0">
      <w:start w:val="1"/>
      <w:numFmt w:val="decimal"/>
      <w:lvlText w:val="%1."/>
      <w:lvlJc w:val="left"/>
      <w:pPr>
        <w:ind w:left="360" w:hanging="360"/>
      </w:pPr>
      <w:rPr>
        <w:rFonts w:hint="default"/>
      </w:rPr>
    </w:lvl>
    <w:lvl w:ilvl="1">
      <w:start w:val="1"/>
      <w:numFmt w:val="decimal"/>
      <w:lvlText w:val="%1.%2."/>
      <w:lvlJc w:val="left"/>
      <w:pPr>
        <w:ind w:left="679" w:hanging="360"/>
      </w:pPr>
      <w:rPr>
        <w:rFonts w:hint="default"/>
      </w:rPr>
    </w:lvl>
    <w:lvl w:ilvl="2">
      <w:start w:val="1"/>
      <w:numFmt w:val="decimal"/>
      <w:lvlText w:val="%1.%2.%3."/>
      <w:lvlJc w:val="left"/>
      <w:pPr>
        <w:ind w:left="1358" w:hanging="720"/>
      </w:pPr>
      <w:rPr>
        <w:rFonts w:hint="default"/>
      </w:rPr>
    </w:lvl>
    <w:lvl w:ilvl="3">
      <w:start w:val="1"/>
      <w:numFmt w:val="decimal"/>
      <w:lvlText w:val="%1.%2.%3.%4."/>
      <w:lvlJc w:val="left"/>
      <w:pPr>
        <w:ind w:left="1677" w:hanging="720"/>
      </w:pPr>
      <w:rPr>
        <w:rFonts w:hint="default"/>
      </w:rPr>
    </w:lvl>
    <w:lvl w:ilvl="4">
      <w:start w:val="1"/>
      <w:numFmt w:val="decimal"/>
      <w:lvlText w:val="%1.%2.%3.%4.%5."/>
      <w:lvlJc w:val="left"/>
      <w:pPr>
        <w:ind w:left="2356" w:hanging="1080"/>
      </w:pPr>
      <w:rPr>
        <w:rFonts w:hint="default"/>
      </w:rPr>
    </w:lvl>
    <w:lvl w:ilvl="5">
      <w:start w:val="1"/>
      <w:numFmt w:val="decimal"/>
      <w:lvlText w:val="%1.%2.%3.%4.%5.%6."/>
      <w:lvlJc w:val="left"/>
      <w:pPr>
        <w:ind w:left="2675" w:hanging="1080"/>
      </w:pPr>
      <w:rPr>
        <w:rFonts w:hint="default"/>
      </w:rPr>
    </w:lvl>
    <w:lvl w:ilvl="6">
      <w:start w:val="1"/>
      <w:numFmt w:val="decimal"/>
      <w:lvlText w:val="%1.%2.%3.%4.%5.%6.%7."/>
      <w:lvlJc w:val="left"/>
      <w:pPr>
        <w:ind w:left="3354" w:hanging="1440"/>
      </w:pPr>
      <w:rPr>
        <w:rFonts w:hint="default"/>
      </w:rPr>
    </w:lvl>
    <w:lvl w:ilvl="7">
      <w:start w:val="1"/>
      <w:numFmt w:val="decimal"/>
      <w:lvlText w:val="%1.%2.%3.%4.%5.%6.%7.%8."/>
      <w:lvlJc w:val="left"/>
      <w:pPr>
        <w:ind w:left="3673" w:hanging="1440"/>
      </w:pPr>
      <w:rPr>
        <w:rFonts w:hint="default"/>
      </w:rPr>
    </w:lvl>
    <w:lvl w:ilvl="8">
      <w:start w:val="1"/>
      <w:numFmt w:val="decimal"/>
      <w:lvlText w:val="%1.%2.%3.%4.%5.%6.%7.%8.%9."/>
      <w:lvlJc w:val="left"/>
      <w:pPr>
        <w:ind w:left="4352" w:hanging="1800"/>
      </w:pPr>
      <w:rPr>
        <w:rFonts w:hint="default"/>
      </w:rPr>
    </w:lvl>
  </w:abstractNum>
  <w:abstractNum w:abstractNumId="38">
    <w:nsid w:val="65BE7CF1"/>
    <w:multiLevelType w:val="hybridMultilevel"/>
    <w:tmpl w:val="855242C6"/>
    <w:lvl w:ilvl="0" w:tplc="F9F616D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6682612B"/>
    <w:multiLevelType w:val="hybridMultilevel"/>
    <w:tmpl w:val="BB903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71F56E7"/>
    <w:multiLevelType w:val="multilevel"/>
    <w:tmpl w:val="0EF06882"/>
    <w:lvl w:ilvl="0">
      <w:start w:val="1"/>
      <w:numFmt w:val="decimal"/>
      <w:lvlText w:val="%1."/>
      <w:lvlJc w:val="left"/>
      <w:pPr>
        <w:ind w:left="467" w:hanging="360"/>
      </w:pPr>
      <w:rPr>
        <w:rFonts w:hint="default"/>
      </w:rPr>
    </w:lvl>
    <w:lvl w:ilvl="1">
      <w:start w:val="1"/>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41">
    <w:nsid w:val="67C37F0F"/>
    <w:multiLevelType w:val="multilevel"/>
    <w:tmpl w:val="8752D9FE"/>
    <w:lvl w:ilvl="0">
      <w:start w:val="1"/>
      <w:numFmt w:val="decimal"/>
      <w:lvlText w:val="%1."/>
      <w:lvlJc w:val="left"/>
      <w:pPr>
        <w:ind w:left="555" w:hanging="555"/>
      </w:pPr>
      <w:rPr>
        <w:rFonts w:hint="default"/>
      </w:rPr>
    </w:lvl>
    <w:lvl w:ilvl="1">
      <w:start w:val="1"/>
      <w:numFmt w:val="decimal"/>
      <w:lvlText w:val="%1.%2."/>
      <w:lvlJc w:val="left"/>
      <w:pPr>
        <w:ind w:left="915" w:hanging="55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nsid w:val="68F1222F"/>
    <w:multiLevelType w:val="multilevel"/>
    <w:tmpl w:val="5CC211A8"/>
    <w:lvl w:ilvl="0">
      <w:start w:val="2"/>
      <w:numFmt w:val="decimal"/>
      <w:lvlText w:val="%1."/>
      <w:lvlJc w:val="left"/>
      <w:pPr>
        <w:ind w:left="467" w:hanging="360"/>
      </w:pPr>
      <w:rPr>
        <w:rFonts w:hint="default"/>
      </w:rPr>
    </w:lvl>
    <w:lvl w:ilvl="1">
      <w:start w:val="3"/>
      <w:numFmt w:val="decimal"/>
      <w:isLgl/>
      <w:lvlText w:val="%1.%2."/>
      <w:lvlJc w:val="left"/>
      <w:pPr>
        <w:ind w:left="1121" w:hanging="360"/>
      </w:pPr>
      <w:rPr>
        <w:rFonts w:hint="default"/>
      </w:rPr>
    </w:lvl>
    <w:lvl w:ilvl="2">
      <w:start w:val="1"/>
      <w:numFmt w:val="decimal"/>
      <w:isLgl/>
      <w:lvlText w:val="%1.%2.%3."/>
      <w:lvlJc w:val="left"/>
      <w:pPr>
        <w:ind w:left="2135" w:hanging="720"/>
      </w:pPr>
      <w:rPr>
        <w:rFonts w:hint="default"/>
      </w:rPr>
    </w:lvl>
    <w:lvl w:ilvl="3">
      <w:start w:val="1"/>
      <w:numFmt w:val="decimal"/>
      <w:isLgl/>
      <w:lvlText w:val="%1.%2.%3.%4."/>
      <w:lvlJc w:val="left"/>
      <w:pPr>
        <w:ind w:left="2789" w:hanging="720"/>
      </w:pPr>
      <w:rPr>
        <w:rFonts w:hint="default"/>
      </w:rPr>
    </w:lvl>
    <w:lvl w:ilvl="4">
      <w:start w:val="1"/>
      <w:numFmt w:val="decimal"/>
      <w:isLgl/>
      <w:lvlText w:val="%1.%2.%3.%4.%5."/>
      <w:lvlJc w:val="left"/>
      <w:pPr>
        <w:ind w:left="3803" w:hanging="1080"/>
      </w:pPr>
      <w:rPr>
        <w:rFonts w:hint="default"/>
      </w:rPr>
    </w:lvl>
    <w:lvl w:ilvl="5">
      <w:start w:val="1"/>
      <w:numFmt w:val="decimal"/>
      <w:isLgl/>
      <w:lvlText w:val="%1.%2.%3.%4.%5.%6."/>
      <w:lvlJc w:val="left"/>
      <w:pPr>
        <w:ind w:left="4457" w:hanging="1080"/>
      </w:pPr>
      <w:rPr>
        <w:rFonts w:hint="default"/>
      </w:rPr>
    </w:lvl>
    <w:lvl w:ilvl="6">
      <w:start w:val="1"/>
      <w:numFmt w:val="decimal"/>
      <w:isLgl/>
      <w:lvlText w:val="%1.%2.%3.%4.%5.%6.%7."/>
      <w:lvlJc w:val="left"/>
      <w:pPr>
        <w:ind w:left="5471" w:hanging="1440"/>
      </w:pPr>
      <w:rPr>
        <w:rFonts w:hint="default"/>
      </w:rPr>
    </w:lvl>
    <w:lvl w:ilvl="7">
      <w:start w:val="1"/>
      <w:numFmt w:val="decimal"/>
      <w:isLgl/>
      <w:lvlText w:val="%1.%2.%3.%4.%5.%6.%7.%8."/>
      <w:lvlJc w:val="left"/>
      <w:pPr>
        <w:ind w:left="6125" w:hanging="1440"/>
      </w:pPr>
      <w:rPr>
        <w:rFonts w:hint="default"/>
      </w:rPr>
    </w:lvl>
    <w:lvl w:ilvl="8">
      <w:start w:val="1"/>
      <w:numFmt w:val="decimal"/>
      <w:isLgl/>
      <w:lvlText w:val="%1.%2.%3.%4.%5.%6.%7.%8.%9."/>
      <w:lvlJc w:val="left"/>
      <w:pPr>
        <w:ind w:left="7139" w:hanging="1800"/>
      </w:pPr>
      <w:rPr>
        <w:rFonts w:hint="default"/>
      </w:rPr>
    </w:lvl>
  </w:abstractNum>
  <w:abstractNum w:abstractNumId="43">
    <w:nsid w:val="69ED70D8"/>
    <w:multiLevelType w:val="hybridMultilevel"/>
    <w:tmpl w:val="3B6031C8"/>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4">
    <w:nsid w:val="74096086"/>
    <w:multiLevelType w:val="hybridMultilevel"/>
    <w:tmpl w:val="7BE2183A"/>
    <w:lvl w:ilvl="0" w:tplc="081A000F">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45">
    <w:nsid w:val="742324E5"/>
    <w:multiLevelType w:val="multilevel"/>
    <w:tmpl w:val="6354FF96"/>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768109D4"/>
    <w:multiLevelType w:val="multilevel"/>
    <w:tmpl w:val="97EEF8B0"/>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nsid w:val="77733C9C"/>
    <w:multiLevelType w:val="hybridMultilevel"/>
    <w:tmpl w:val="0A84B264"/>
    <w:lvl w:ilvl="0" w:tplc="14ECE454">
      <w:start w:val="3"/>
      <w:numFmt w:val="bullet"/>
      <w:lvlText w:val=""/>
      <w:lvlJc w:val="left"/>
      <w:pPr>
        <w:ind w:left="720" w:hanging="360"/>
      </w:pPr>
      <w:rPr>
        <w:rFonts w:ascii="Symbol" w:eastAsia="Malgun Gothic"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8">
    <w:nsid w:val="792B45AE"/>
    <w:multiLevelType w:val="multilevel"/>
    <w:tmpl w:val="57E2D466"/>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nsid w:val="7D5F0165"/>
    <w:multiLevelType w:val="multilevel"/>
    <w:tmpl w:val="6354FF96"/>
    <w:lvl w:ilvl="0">
      <w:start w:val="1"/>
      <w:numFmt w:val="decimal"/>
      <w:lvlText w:val="%1."/>
      <w:lvlJc w:val="left"/>
      <w:pPr>
        <w:ind w:left="719"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6"/>
  </w:num>
  <w:num w:numId="2">
    <w:abstractNumId w:val="11"/>
  </w:num>
  <w:num w:numId="3">
    <w:abstractNumId w:val="25"/>
  </w:num>
  <w:num w:numId="4">
    <w:abstractNumId w:val="3"/>
  </w:num>
  <w:num w:numId="5">
    <w:abstractNumId w:val="9"/>
  </w:num>
  <w:num w:numId="6">
    <w:abstractNumId w:val="16"/>
  </w:num>
  <w:num w:numId="7">
    <w:abstractNumId w:val="0"/>
  </w:num>
  <w:num w:numId="8">
    <w:abstractNumId w:val="38"/>
  </w:num>
  <w:num w:numId="9">
    <w:abstractNumId w:val="13"/>
  </w:num>
  <w:num w:numId="10">
    <w:abstractNumId w:val="31"/>
  </w:num>
  <w:num w:numId="11">
    <w:abstractNumId w:val="21"/>
  </w:num>
  <w:num w:numId="12">
    <w:abstractNumId w:val="27"/>
  </w:num>
  <w:num w:numId="13">
    <w:abstractNumId w:val="37"/>
  </w:num>
  <w:num w:numId="14">
    <w:abstractNumId w:val="12"/>
  </w:num>
  <w:num w:numId="15">
    <w:abstractNumId w:val="1"/>
  </w:num>
  <w:num w:numId="16">
    <w:abstractNumId w:val="32"/>
  </w:num>
  <w:num w:numId="17">
    <w:abstractNumId w:val="40"/>
  </w:num>
  <w:num w:numId="18">
    <w:abstractNumId w:val="18"/>
  </w:num>
  <w:num w:numId="19">
    <w:abstractNumId w:val="34"/>
  </w:num>
  <w:num w:numId="20">
    <w:abstractNumId w:val="2"/>
  </w:num>
  <w:num w:numId="21">
    <w:abstractNumId w:val="19"/>
  </w:num>
  <w:num w:numId="22">
    <w:abstractNumId w:val="46"/>
  </w:num>
  <w:num w:numId="23">
    <w:abstractNumId w:val="20"/>
  </w:num>
  <w:num w:numId="24">
    <w:abstractNumId w:val="10"/>
  </w:num>
  <w:num w:numId="25">
    <w:abstractNumId w:val="35"/>
  </w:num>
  <w:num w:numId="26">
    <w:abstractNumId w:val="15"/>
  </w:num>
  <w:num w:numId="27">
    <w:abstractNumId w:val="17"/>
  </w:num>
  <w:num w:numId="28">
    <w:abstractNumId w:val="41"/>
  </w:num>
  <w:num w:numId="29">
    <w:abstractNumId w:val="45"/>
  </w:num>
  <w:num w:numId="30">
    <w:abstractNumId w:val="6"/>
  </w:num>
  <w:num w:numId="31">
    <w:abstractNumId w:val="49"/>
  </w:num>
  <w:num w:numId="32">
    <w:abstractNumId w:val="4"/>
  </w:num>
  <w:num w:numId="33">
    <w:abstractNumId w:val="36"/>
  </w:num>
  <w:num w:numId="34">
    <w:abstractNumId w:val="24"/>
  </w:num>
  <w:num w:numId="35">
    <w:abstractNumId w:val="7"/>
  </w:num>
  <w:num w:numId="36">
    <w:abstractNumId w:val="33"/>
  </w:num>
  <w:num w:numId="37">
    <w:abstractNumId w:val="8"/>
  </w:num>
  <w:num w:numId="38">
    <w:abstractNumId w:val="42"/>
  </w:num>
  <w:num w:numId="39">
    <w:abstractNumId w:val="48"/>
  </w:num>
  <w:num w:numId="40">
    <w:abstractNumId w:val="22"/>
  </w:num>
  <w:num w:numId="41">
    <w:abstractNumId w:val="5"/>
  </w:num>
  <w:num w:numId="42">
    <w:abstractNumId w:val="30"/>
  </w:num>
  <w:num w:numId="43">
    <w:abstractNumId w:val="29"/>
  </w:num>
  <w:num w:numId="44">
    <w:abstractNumId w:val="44"/>
  </w:num>
  <w:num w:numId="45">
    <w:abstractNumId w:val="23"/>
  </w:num>
  <w:num w:numId="46">
    <w:abstractNumId w:val="14"/>
  </w:num>
  <w:num w:numId="47">
    <w:abstractNumId w:val="43"/>
  </w:num>
  <w:num w:numId="48">
    <w:abstractNumId w:val="47"/>
  </w:num>
  <w:num w:numId="49">
    <w:abstractNumId w:val="28"/>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0F3"/>
    <w:rsid w:val="000024ED"/>
    <w:rsid w:val="000109E0"/>
    <w:rsid w:val="00011BE2"/>
    <w:rsid w:val="00013D87"/>
    <w:rsid w:val="00016910"/>
    <w:rsid w:val="00016998"/>
    <w:rsid w:val="0002205B"/>
    <w:rsid w:val="00022C83"/>
    <w:rsid w:val="0002352E"/>
    <w:rsid w:val="000239E4"/>
    <w:rsid w:val="00030DA2"/>
    <w:rsid w:val="00041038"/>
    <w:rsid w:val="00042F3C"/>
    <w:rsid w:val="00076821"/>
    <w:rsid w:val="000821D9"/>
    <w:rsid w:val="00096B4C"/>
    <w:rsid w:val="00097827"/>
    <w:rsid w:val="000A0B48"/>
    <w:rsid w:val="000A153C"/>
    <w:rsid w:val="000A1986"/>
    <w:rsid w:val="000A70C7"/>
    <w:rsid w:val="000B41CF"/>
    <w:rsid w:val="000B58A4"/>
    <w:rsid w:val="000C01AB"/>
    <w:rsid w:val="000C2F8F"/>
    <w:rsid w:val="000D36EE"/>
    <w:rsid w:val="000D6A0B"/>
    <w:rsid w:val="000E3282"/>
    <w:rsid w:val="000E6247"/>
    <w:rsid w:val="000E7E1C"/>
    <w:rsid w:val="000F1625"/>
    <w:rsid w:val="00100AE3"/>
    <w:rsid w:val="00105D3C"/>
    <w:rsid w:val="001102E6"/>
    <w:rsid w:val="00111660"/>
    <w:rsid w:val="001217F1"/>
    <w:rsid w:val="001238CC"/>
    <w:rsid w:val="001261AE"/>
    <w:rsid w:val="0013109D"/>
    <w:rsid w:val="00132869"/>
    <w:rsid w:val="0013514F"/>
    <w:rsid w:val="00136CA8"/>
    <w:rsid w:val="00152FD2"/>
    <w:rsid w:val="00155282"/>
    <w:rsid w:val="00155DE9"/>
    <w:rsid w:val="001564E0"/>
    <w:rsid w:val="0017653A"/>
    <w:rsid w:val="001815E1"/>
    <w:rsid w:val="00182B45"/>
    <w:rsid w:val="001913EF"/>
    <w:rsid w:val="001A1C78"/>
    <w:rsid w:val="001B5169"/>
    <w:rsid w:val="001B7456"/>
    <w:rsid w:val="001D3869"/>
    <w:rsid w:val="001D4889"/>
    <w:rsid w:val="001E14EA"/>
    <w:rsid w:val="001E77E5"/>
    <w:rsid w:val="001E7B9D"/>
    <w:rsid w:val="001F0A7A"/>
    <w:rsid w:val="001F2C1B"/>
    <w:rsid w:val="001F7A62"/>
    <w:rsid w:val="00202F34"/>
    <w:rsid w:val="002044D9"/>
    <w:rsid w:val="00213F9E"/>
    <w:rsid w:val="00214528"/>
    <w:rsid w:val="00215E6E"/>
    <w:rsid w:val="0022386A"/>
    <w:rsid w:val="002270F2"/>
    <w:rsid w:val="002271C3"/>
    <w:rsid w:val="002424E5"/>
    <w:rsid w:val="002435DD"/>
    <w:rsid w:val="00245EC5"/>
    <w:rsid w:val="00253585"/>
    <w:rsid w:val="00261CA6"/>
    <w:rsid w:val="00266AE8"/>
    <w:rsid w:val="00266E4A"/>
    <w:rsid w:val="00277AC0"/>
    <w:rsid w:val="00280250"/>
    <w:rsid w:val="00282665"/>
    <w:rsid w:val="00287AF3"/>
    <w:rsid w:val="00290DBE"/>
    <w:rsid w:val="00291017"/>
    <w:rsid w:val="00292764"/>
    <w:rsid w:val="00293408"/>
    <w:rsid w:val="002A035A"/>
    <w:rsid w:val="002A0C38"/>
    <w:rsid w:val="002A3D34"/>
    <w:rsid w:val="002A4E74"/>
    <w:rsid w:val="002A60F9"/>
    <w:rsid w:val="002B0FF3"/>
    <w:rsid w:val="002C0D14"/>
    <w:rsid w:val="002C5900"/>
    <w:rsid w:val="002E127A"/>
    <w:rsid w:val="002E4543"/>
    <w:rsid w:val="002F2B45"/>
    <w:rsid w:val="002F5DB7"/>
    <w:rsid w:val="002F6268"/>
    <w:rsid w:val="00302746"/>
    <w:rsid w:val="00311D8E"/>
    <w:rsid w:val="00315BC6"/>
    <w:rsid w:val="003178F7"/>
    <w:rsid w:val="00321C02"/>
    <w:rsid w:val="00323A63"/>
    <w:rsid w:val="00323EB4"/>
    <w:rsid w:val="00323F7E"/>
    <w:rsid w:val="00324051"/>
    <w:rsid w:val="00325217"/>
    <w:rsid w:val="00326BE8"/>
    <w:rsid w:val="003324AF"/>
    <w:rsid w:val="00334A21"/>
    <w:rsid w:val="003511F7"/>
    <w:rsid w:val="0035669C"/>
    <w:rsid w:val="00363C0A"/>
    <w:rsid w:val="00367D0D"/>
    <w:rsid w:val="003727EB"/>
    <w:rsid w:val="0037574C"/>
    <w:rsid w:val="00381FDC"/>
    <w:rsid w:val="00385BA9"/>
    <w:rsid w:val="00396458"/>
    <w:rsid w:val="003A0CE0"/>
    <w:rsid w:val="003A26B2"/>
    <w:rsid w:val="003A4F32"/>
    <w:rsid w:val="003A5F93"/>
    <w:rsid w:val="003B17AC"/>
    <w:rsid w:val="003B468F"/>
    <w:rsid w:val="003C440A"/>
    <w:rsid w:val="003C66D7"/>
    <w:rsid w:val="003D723E"/>
    <w:rsid w:val="003E29BF"/>
    <w:rsid w:val="003E6ABB"/>
    <w:rsid w:val="003F0050"/>
    <w:rsid w:val="003F2A84"/>
    <w:rsid w:val="003F3FB2"/>
    <w:rsid w:val="003F5305"/>
    <w:rsid w:val="004001A5"/>
    <w:rsid w:val="00406BE4"/>
    <w:rsid w:val="00412242"/>
    <w:rsid w:val="00423D29"/>
    <w:rsid w:val="00424BFA"/>
    <w:rsid w:val="004253A8"/>
    <w:rsid w:val="00426840"/>
    <w:rsid w:val="00452AB3"/>
    <w:rsid w:val="00453E40"/>
    <w:rsid w:val="00456C47"/>
    <w:rsid w:val="004711FA"/>
    <w:rsid w:val="00476DFE"/>
    <w:rsid w:val="0048677E"/>
    <w:rsid w:val="00490C82"/>
    <w:rsid w:val="00492137"/>
    <w:rsid w:val="004965B3"/>
    <w:rsid w:val="004A3F35"/>
    <w:rsid w:val="004B375E"/>
    <w:rsid w:val="004B4946"/>
    <w:rsid w:val="004B69DD"/>
    <w:rsid w:val="004C7264"/>
    <w:rsid w:val="004D1482"/>
    <w:rsid w:val="004E2203"/>
    <w:rsid w:val="004F7693"/>
    <w:rsid w:val="00507834"/>
    <w:rsid w:val="005316B9"/>
    <w:rsid w:val="00534298"/>
    <w:rsid w:val="005342E9"/>
    <w:rsid w:val="00536566"/>
    <w:rsid w:val="00540683"/>
    <w:rsid w:val="005458D4"/>
    <w:rsid w:val="00545C88"/>
    <w:rsid w:val="00547ABF"/>
    <w:rsid w:val="00557787"/>
    <w:rsid w:val="00560E57"/>
    <w:rsid w:val="005676D0"/>
    <w:rsid w:val="00571268"/>
    <w:rsid w:val="00577EB0"/>
    <w:rsid w:val="00582A2D"/>
    <w:rsid w:val="0058513A"/>
    <w:rsid w:val="00586745"/>
    <w:rsid w:val="00596827"/>
    <w:rsid w:val="00597945"/>
    <w:rsid w:val="005A79E6"/>
    <w:rsid w:val="005B0757"/>
    <w:rsid w:val="005B62A2"/>
    <w:rsid w:val="005C0AAA"/>
    <w:rsid w:val="005C0DD0"/>
    <w:rsid w:val="005D5755"/>
    <w:rsid w:val="005E21C2"/>
    <w:rsid w:val="005E25E5"/>
    <w:rsid w:val="005E4631"/>
    <w:rsid w:val="005E5275"/>
    <w:rsid w:val="005E6128"/>
    <w:rsid w:val="005E6D23"/>
    <w:rsid w:val="005F2B80"/>
    <w:rsid w:val="00606275"/>
    <w:rsid w:val="006125E7"/>
    <w:rsid w:val="00612627"/>
    <w:rsid w:val="00616C08"/>
    <w:rsid w:val="00616D41"/>
    <w:rsid w:val="006171CF"/>
    <w:rsid w:val="00620144"/>
    <w:rsid w:val="00624128"/>
    <w:rsid w:val="00635BEB"/>
    <w:rsid w:val="006360D7"/>
    <w:rsid w:val="006450F3"/>
    <w:rsid w:val="00661AD0"/>
    <w:rsid w:val="0066722A"/>
    <w:rsid w:val="0066742F"/>
    <w:rsid w:val="00667F8A"/>
    <w:rsid w:val="006826FA"/>
    <w:rsid w:val="00687B81"/>
    <w:rsid w:val="0069095D"/>
    <w:rsid w:val="00696161"/>
    <w:rsid w:val="006A05BA"/>
    <w:rsid w:val="006C41B6"/>
    <w:rsid w:val="006C649B"/>
    <w:rsid w:val="006D1E37"/>
    <w:rsid w:val="007002DB"/>
    <w:rsid w:val="007032B5"/>
    <w:rsid w:val="00706DB6"/>
    <w:rsid w:val="0070724C"/>
    <w:rsid w:val="00712AB0"/>
    <w:rsid w:val="0071429C"/>
    <w:rsid w:val="007174D8"/>
    <w:rsid w:val="0072284A"/>
    <w:rsid w:val="007229F5"/>
    <w:rsid w:val="00724294"/>
    <w:rsid w:val="0073584F"/>
    <w:rsid w:val="007429F7"/>
    <w:rsid w:val="00742A65"/>
    <w:rsid w:val="00746BB1"/>
    <w:rsid w:val="00750DCF"/>
    <w:rsid w:val="00753F92"/>
    <w:rsid w:val="00756519"/>
    <w:rsid w:val="0076560D"/>
    <w:rsid w:val="00766282"/>
    <w:rsid w:val="007774F9"/>
    <w:rsid w:val="00777D28"/>
    <w:rsid w:val="00783CE7"/>
    <w:rsid w:val="0078659A"/>
    <w:rsid w:val="007876CE"/>
    <w:rsid w:val="00791247"/>
    <w:rsid w:val="0079637C"/>
    <w:rsid w:val="00796F41"/>
    <w:rsid w:val="007A3DD4"/>
    <w:rsid w:val="007A5E04"/>
    <w:rsid w:val="007A6744"/>
    <w:rsid w:val="007B0CDA"/>
    <w:rsid w:val="007C085D"/>
    <w:rsid w:val="007C0F09"/>
    <w:rsid w:val="007C7437"/>
    <w:rsid w:val="007D565D"/>
    <w:rsid w:val="007E1619"/>
    <w:rsid w:val="007E1B23"/>
    <w:rsid w:val="007F21B9"/>
    <w:rsid w:val="007F73B4"/>
    <w:rsid w:val="008023A4"/>
    <w:rsid w:val="00805615"/>
    <w:rsid w:val="00807434"/>
    <w:rsid w:val="0082400D"/>
    <w:rsid w:val="008261C2"/>
    <w:rsid w:val="00827BDC"/>
    <w:rsid w:val="008450C5"/>
    <w:rsid w:val="008460FC"/>
    <w:rsid w:val="00851EC7"/>
    <w:rsid w:val="008603DC"/>
    <w:rsid w:val="008666B5"/>
    <w:rsid w:val="0086767E"/>
    <w:rsid w:val="0087277B"/>
    <w:rsid w:val="00875294"/>
    <w:rsid w:val="00892462"/>
    <w:rsid w:val="00893733"/>
    <w:rsid w:val="008964D0"/>
    <w:rsid w:val="008A528D"/>
    <w:rsid w:val="008A5B4D"/>
    <w:rsid w:val="008B2964"/>
    <w:rsid w:val="008B505B"/>
    <w:rsid w:val="008B6DE4"/>
    <w:rsid w:val="008C0594"/>
    <w:rsid w:val="008C62DF"/>
    <w:rsid w:val="008D09DE"/>
    <w:rsid w:val="008D0B47"/>
    <w:rsid w:val="008D6913"/>
    <w:rsid w:val="008F3082"/>
    <w:rsid w:val="008F348F"/>
    <w:rsid w:val="008F5A3D"/>
    <w:rsid w:val="0090120C"/>
    <w:rsid w:val="0090402B"/>
    <w:rsid w:val="009058E4"/>
    <w:rsid w:val="00905C40"/>
    <w:rsid w:val="00910845"/>
    <w:rsid w:val="00920CD1"/>
    <w:rsid w:val="0092624A"/>
    <w:rsid w:val="0092674F"/>
    <w:rsid w:val="00940280"/>
    <w:rsid w:val="00940853"/>
    <w:rsid w:val="00941F17"/>
    <w:rsid w:val="009426E4"/>
    <w:rsid w:val="0094409E"/>
    <w:rsid w:val="009540D1"/>
    <w:rsid w:val="009562C9"/>
    <w:rsid w:val="00960087"/>
    <w:rsid w:val="00962AFD"/>
    <w:rsid w:val="009770BD"/>
    <w:rsid w:val="0097782D"/>
    <w:rsid w:val="00996463"/>
    <w:rsid w:val="009A4D79"/>
    <w:rsid w:val="009A7D8B"/>
    <w:rsid w:val="009B18ED"/>
    <w:rsid w:val="009B1A4B"/>
    <w:rsid w:val="009B3D18"/>
    <w:rsid w:val="009C2F5B"/>
    <w:rsid w:val="009C38F6"/>
    <w:rsid w:val="009C39F7"/>
    <w:rsid w:val="009C5797"/>
    <w:rsid w:val="009D7802"/>
    <w:rsid w:val="009E41F7"/>
    <w:rsid w:val="009E6B95"/>
    <w:rsid w:val="009F2D22"/>
    <w:rsid w:val="009F2D69"/>
    <w:rsid w:val="00A004B0"/>
    <w:rsid w:val="00A00516"/>
    <w:rsid w:val="00A01139"/>
    <w:rsid w:val="00A05925"/>
    <w:rsid w:val="00A10495"/>
    <w:rsid w:val="00A132B4"/>
    <w:rsid w:val="00A23A17"/>
    <w:rsid w:val="00A25057"/>
    <w:rsid w:val="00A277B0"/>
    <w:rsid w:val="00A27D79"/>
    <w:rsid w:val="00A30BEF"/>
    <w:rsid w:val="00A41833"/>
    <w:rsid w:val="00A433D6"/>
    <w:rsid w:val="00A52449"/>
    <w:rsid w:val="00A55C27"/>
    <w:rsid w:val="00A67C1C"/>
    <w:rsid w:val="00A70121"/>
    <w:rsid w:val="00A7231F"/>
    <w:rsid w:val="00A75EA0"/>
    <w:rsid w:val="00A858D6"/>
    <w:rsid w:val="00A90407"/>
    <w:rsid w:val="00A94A7B"/>
    <w:rsid w:val="00AB1AEF"/>
    <w:rsid w:val="00AB28B5"/>
    <w:rsid w:val="00AB2D6E"/>
    <w:rsid w:val="00AB60C0"/>
    <w:rsid w:val="00AB7173"/>
    <w:rsid w:val="00AC3BA8"/>
    <w:rsid w:val="00AC49D5"/>
    <w:rsid w:val="00AC5227"/>
    <w:rsid w:val="00AC78DF"/>
    <w:rsid w:val="00AD42B3"/>
    <w:rsid w:val="00AD45E7"/>
    <w:rsid w:val="00AD5916"/>
    <w:rsid w:val="00AD6D0C"/>
    <w:rsid w:val="00AE456E"/>
    <w:rsid w:val="00AE53CA"/>
    <w:rsid w:val="00AE5AA0"/>
    <w:rsid w:val="00B137D2"/>
    <w:rsid w:val="00B23C29"/>
    <w:rsid w:val="00B319B7"/>
    <w:rsid w:val="00B42591"/>
    <w:rsid w:val="00B5786B"/>
    <w:rsid w:val="00B65515"/>
    <w:rsid w:val="00B666EA"/>
    <w:rsid w:val="00B76E0C"/>
    <w:rsid w:val="00B82DC1"/>
    <w:rsid w:val="00B87480"/>
    <w:rsid w:val="00B87B16"/>
    <w:rsid w:val="00B96B84"/>
    <w:rsid w:val="00BA011D"/>
    <w:rsid w:val="00BA0A7F"/>
    <w:rsid w:val="00BB3111"/>
    <w:rsid w:val="00BB4BC6"/>
    <w:rsid w:val="00BB6AFD"/>
    <w:rsid w:val="00BB6E55"/>
    <w:rsid w:val="00BC3923"/>
    <w:rsid w:val="00BF0D2A"/>
    <w:rsid w:val="00BF435E"/>
    <w:rsid w:val="00C06700"/>
    <w:rsid w:val="00C109D9"/>
    <w:rsid w:val="00C13AF1"/>
    <w:rsid w:val="00C20D35"/>
    <w:rsid w:val="00C23198"/>
    <w:rsid w:val="00C239E6"/>
    <w:rsid w:val="00C26B11"/>
    <w:rsid w:val="00C309B6"/>
    <w:rsid w:val="00C34292"/>
    <w:rsid w:val="00C34568"/>
    <w:rsid w:val="00C34737"/>
    <w:rsid w:val="00C35011"/>
    <w:rsid w:val="00C37822"/>
    <w:rsid w:val="00C454BA"/>
    <w:rsid w:val="00C45772"/>
    <w:rsid w:val="00C45DF3"/>
    <w:rsid w:val="00C46E09"/>
    <w:rsid w:val="00C700E3"/>
    <w:rsid w:val="00C76F89"/>
    <w:rsid w:val="00C77DBA"/>
    <w:rsid w:val="00C84684"/>
    <w:rsid w:val="00C874D5"/>
    <w:rsid w:val="00C93B94"/>
    <w:rsid w:val="00CA22D3"/>
    <w:rsid w:val="00CA7D39"/>
    <w:rsid w:val="00CB06F8"/>
    <w:rsid w:val="00CB30A1"/>
    <w:rsid w:val="00CC06BA"/>
    <w:rsid w:val="00CC7BFE"/>
    <w:rsid w:val="00CD09E8"/>
    <w:rsid w:val="00CD6EBB"/>
    <w:rsid w:val="00CD7556"/>
    <w:rsid w:val="00CE1753"/>
    <w:rsid w:val="00CF1ED1"/>
    <w:rsid w:val="00D02253"/>
    <w:rsid w:val="00D055D3"/>
    <w:rsid w:val="00D24EBC"/>
    <w:rsid w:val="00D43FF7"/>
    <w:rsid w:val="00D503DD"/>
    <w:rsid w:val="00D52F1F"/>
    <w:rsid w:val="00D6486C"/>
    <w:rsid w:val="00D703E2"/>
    <w:rsid w:val="00D775AF"/>
    <w:rsid w:val="00D82AD2"/>
    <w:rsid w:val="00D85ED9"/>
    <w:rsid w:val="00D86790"/>
    <w:rsid w:val="00D86966"/>
    <w:rsid w:val="00D93839"/>
    <w:rsid w:val="00D9466B"/>
    <w:rsid w:val="00D97672"/>
    <w:rsid w:val="00DA0A59"/>
    <w:rsid w:val="00DA1BC2"/>
    <w:rsid w:val="00DA5E3E"/>
    <w:rsid w:val="00DB6243"/>
    <w:rsid w:val="00DC2317"/>
    <w:rsid w:val="00DC3102"/>
    <w:rsid w:val="00DC6B0A"/>
    <w:rsid w:val="00DD3EF3"/>
    <w:rsid w:val="00DE3B04"/>
    <w:rsid w:val="00DE7AFD"/>
    <w:rsid w:val="00DF5714"/>
    <w:rsid w:val="00E05BB9"/>
    <w:rsid w:val="00E13736"/>
    <w:rsid w:val="00E148FA"/>
    <w:rsid w:val="00E31CCC"/>
    <w:rsid w:val="00E41BD4"/>
    <w:rsid w:val="00E52193"/>
    <w:rsid w:val="00E6551C"/>
    <w:rsid w:val="00E655B5"/>
    <w:rsid w:val="00E711A4"/>
    <w:rsid w:val="00E71529"/>
    <w:rsid w:val="00E77D01"/>
    <w:rsid w:val="00E80AE1"/>
    <w:rsid w:val="00E84BAA"/>
    <w:rsid w:val="00E86658"/>
    <w:rsid w:val="00E93D8D"/>
    <w:rsid w:val="00E93FD3"/>
    <w:rsid w:val="00EA4FCA"/>
    <w:rsid w:val="00EB0910"/>
    <w:rsid w:val="00EC276B"/>
    <w:rsid w:val="00ED3D9A"/>
    <w:rsid w:val="00EE0D7F"/>
    <w:rsid w:val="00EE3AF6"/>
    <w:rsid w:val="00EE4376"/>
    <w:rsid w:val="00F00200"/>
    <w:rsid w:val="00F009C2"/>
    <w:rsid w:val="00F0612F"/>
    <w:rsid w:val="00F07D0E"/>
    <w:rsid w:val="00F11586"/>
    <w:rsid w:val="00F11915"/>
    <w:rsid w:val="00F11943"/>
    <w:rsid w:val="00F13324"/>
    <w:rsid w:val="00F170AA"/>
    <w:rsid w:val="00F21A1F"/>
    <w:rsid w:val="00F37A0F"/>
    <w:rsid w:val="00F510B7"/>
    <w:rsid w:val="00F563F5"/>
    <w:rsid w:val="00F6035E"/>
    <w:rsid w:val="00F6454E"/>
    <w:rsid w:val="00F73DC8"/>
    <w:rsid w:val="00F754C3"/>
    <w:rsid w:val="00F77B0A"/>
    <w:rsid w:val="00F81EC4"/>
    <w:rsid w:val="00F85E64"/>
    <w:rsid w:val="00F85EA1"/>
    <w:rsid w:val="00F92E68"/>
    <w:rsid w:val="00F94701"/>
    <w:rsid w:val="00FA2E76"/>
    <w:rsid w:val="00FA68DB"/>
    <w:rsid w:val="00FB11E1"/>
    <w:rsid w:val="00FB140E"/>
    <w:rsid w:val="00FB3B70"/>
    <w:rsid w:val="00FB423A"/>
    <w:rsid w:val="00FD0854"/>
    <w:rsid w:val="00FE1F15"/>
    <w:rsid w:val="00FE549D"/>
    <w:rsid w:val="00FF133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2D38E"/>
  <w15:docId w15:val="{8B954F0B-9A41-496D-BC81-5C2C1791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376"/>
    <w:rPr>
      <w:lang w:val="en-GB"/>
    </w:rPr>
  </w:style>
  <w:style w:type="paragraph" w:styleId="Heading1">
    <w:name w:val="heading 1"/>
    <w:basedOn w:val="Normal"/>
    <w:link w:val="Heading1Char"/>
    <w:uiPriority w:val="99"/>
    <w:qFormat/>
    <w:rsid w:val="001B7456"/>
    <w:pPr>
      <w:keepNext/>
      <w:spacing w:after="0" w:line="240" w:lineRule="auto"/>
      <w:jc w:val="center"/>
      <w:outlineLvl w:val="0"/>
    </w:pPr>
    <w:rPr>
      <w:rFonts w:ascii="Times New Roman" w:eastAsia="Times New Roman" w:hAnsi="Times New Roman" w:cs="Times New Roman"/>
      <w:b/>
      <w:bCs/>
      <w:kern w:val="36"/>
      <w:sz w:val="28"/>
      <w:szCs w:val="28"/>
    </w:rPr>
  </w:style>
  <w:style w:type="paragraph" w:styleId="Heading2">
    <w:name w:val="heading 2"/>
    <w:basedOn w:val="Normal"/>
    <w:next w:val="Normal"/>
    <w:link w:val="Heading2Char"/>
    <w:uiPriority w:val="99"/>
    <w:qFormat/>
    <w:rsid w:val="001B7456"/>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9"/>
    <w:qFormat/>
    <w:rsid w:val="001B7456"/>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uiPriority w:val="99"/>
    <w:qFormat/>
    <w:rsid w:val="001B7456"/>
    <w:pPr>
      <w:keepNext/>
      <w:spacing w:before="240" w:after="60" w:line="240" w:lineRule="auto"/>
      <w:outlineLvl w:val="3"/>
    </w:pPr>
    <w:rPr>
      <w:rFonts w:ascii="Times New Roman" w:eastAsia="Times New Roman" w:hAnsi="Times New Roman" w:cs="Times New Roman"/>
      <w:b/>
      <w:bCs/>
      <w:sz w:val="28"/>
      <w:szCs w:val="28"/>
    </w:rPr>
  </w:style>
  <w:style w:type="paragraph" w:styleId="Heading6">
    <w:name w:val="heading 6"/>
    <w:basedOn w:val="Normal"/>
    <w:next w:val="Normal"/>
    <w:link w:val="Heading6Char"/>
    <w:uiPriority w:val="99"/>
    <w:qFormat/>
    <w:rsid w:val="001B7456"/>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nhideWhenUsed/>
    <w:rsid w:val="001B7456"/>
    <w:rPr>
      <w:sz w:val="16"/>
      <w:szCs w:val="16"/>
    </w:rPr>
  </w:style>
  <w:style w:type="paragraph" w:styleId="CommentText">
    <w:name w:val="annotation text"/>
    <w:basedOn w:val="Normal"/>
    <w:link w:val="CommentTextChar"/>
    <w:unhideWhenUsed/>
    <w:rsid w:val="001B7456"/>
    <w:pPr>
      <w:spacing w:line="240" w:lineRule="auto"/>
    </w:pPr>
    <w:rPr>
      <w:sz w:val="20"/>
      <w:szCs w:val="20"/>
    </w:rPr>
  </w:style>
  <w:style w:type="character" w:customStyle="1" w:styleId="CommentTextChar">
    <w:name w:val="Comment Text Char"/>
    <w:basedOn w:val="DefaultParagraphFont"/>
    <w:link w:val="CommentText"/>
    <w:rsid w:val="001B7456"/>
    <w:rPr>
      <w:sz w:val="20"/>
      <w:szCs w:val="20"/>
    </w:rPr>
  </w:style>
  <w:style w:type="paragraph" w:styleId="CommentSubject">
    <w:name w:val="annotation subject"/>
    <w:basedOn w:val="CommentText"/>
    <w:next w:val="CommentText"/>
    <w:link w:val="CommentSubjectChar"/>
    <w:uiPriority w:val="99"/>
    <w:semiHidden/>
    <w:unhideWhenUsed/>
    <w:rsid w:val="001B7456"/>
    <w:rPr>
      <w:b/>
      <w:bCs/>
    </w:rPr>
  </w:style>
  <w:style w:type="character" w:customStyle="1" w:styleId="CommentSubjectChar">
    <w:name w:val="Comment Subject Char"/>
    <w:basedOn w:val="CommentTextChar"/>
    <w:link w:val="CommentSubject"/>
    <w:uiPriority w:val="99"/>
    <w:semiHidden/>
    <w:rsid w:val="001B7456"/>
    <w:rPr>
      <w:b/>
      <w:bCs/>
      <w:sz w:val="20"/>
      <w:szCs w:val="20"/>
    </w:rPr>
  </w:style>
  <w:style w:type="paragraph" w:styleId="BalloonText">
    <w:name w:val="Balloon Text"/>
    <w:basedOn w:val="Normal"/>
    <w:link w:val="BalloonTextChar"/>
    <w:uiPriority w:val="99"/>
    <w:semiHidden/>
    <w:unhideWhenUsed/>
    <w:rsid w:val="001B74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456"/>
    <w:rPr>
      <w:rFonts w:ascii="Segoe UI" w:hAnsi="Segoe UI" w:cs="Segoe UI"/>
      <w:sz w:val="18"/>
      <w:szCs w:val="18"/>
    </w:rPr>
  </w:style>
  <w:style w:type="character" w:customStyle="1" w:styleId="Heading1Char">
    <w:name w:val="Heading 1 Char"/>
    <w:basedOn w:val="DefaultParagraphFont"/>
    <w:link w:val="Heading1"/>
    <w:uiPriority w:val="99"/>
    <w:rsid w:val="001B7456"/>
    <w:rPr>
      <w:rFonts w:ascii="Times New Roman" w:eastAsia="Times New Roman" w:hAnsi="Times New Roman" w:cs="Times New Roman"/>
      <w:b/>
      <w:bCs/>
      <w:kern w:val="36"/>
      <w:sz w:val="28"/>
      <w:szCs w:val="28"/>
    </w:rPr>
  </w:style>
  <w:style w:type="character" w:customStyle="1" w:styleId="Heading2Char">
    <w:name w:val="Heading 2 Char"/>
    <w:basedOn w:val="DefaultParagraphFont"/>
    <w:link w:val="Heading2"/>
    <w:uiPriority w:val="99"/>
    <w:rsid w:val="001B7456"/>
    <w:rPr>
      <w:rFonts w:ascii="Arial" w:eastAsia="Times New Roman" w:hAnsi="Arial" w:cs="Arial"/>
      <w:b/>
      <w:bCs/>
      <w:i/>
      <w:iCs/>
      <w:sz w:val="28"/>
      <w:szCs w:val="28"/>
      <w:lang w:val="en-GB"/>
    </w:rPr>
  </w:style>
  <w:style w:type="character" w:customStyle="1" w:styleId="Heading3Char">
    <w:name w:val="Heading 3 Char"/>
    <w:basedOn w:val="DefaultParagraphFont"/>
    <w:link w:val="Heading3"/>
    <w:uiPriority w:val="99"/>
    <w:rsid w:val="001B7456"/>
    <w:rPr>
      <w:rFonts w:ascii="Arial" w:eastAsia="Times New Roman" w:hAnsi="Arial" w:cs="Arial"/>
      <w:b/>
      <w:bCs/>
      <w:sz w:val="26"/>
      <w:szCs w:val="26"/>
      <w:lang w:val="en-GB"/>
    </w:rPr>
  </w:style>
  <w:style w:type="character" w:customStyle="1" w:styleId="Heading4Char">
    <w:name w:val="Heading 4 Char"/>
    <w:basedOn w:val="DefaultParagraphFont"/>
    <w:link w:val="Heading4"/>
    <w:uiPriority w:val="99"/>
    <w:rsid w:val="001B7456"/>
    <w:rPr>
      <w:rFonts w:ascii="Times New Roman" w:eastAsia="Times New Roman" w:hAnsi="Times New Roman" w:cs="Times New Roman"/>
      <w:b/>
      <w:bCs/>
      <w:sz w:val="28"/>
      <w:szCs w:val="28"/>
      <w:lang w:val="en-GB"/>
    </w:rPr>
  </w:style>
  <w:style w:type="character" w:customStyle="1" w:styleId="Heading6Char">
    <w:name w:val="Heading 6 Char"/>
    <w:basedOn w:val="DefaultParagraphFont"/>
    <w:link w:val="Heading6"/>
    <w:uiPriority w:val="99"/>
    <w:rsid w:val="001B7456"/>
    <w:rPr>
      <w:rFonts w:ascii="Times New Roman" w:eastAsia="Times New Roman" w:hAnsi="Times New Roman" w:cs="Times New Roman"/>
      <w:b/>
      <w:bCs/>
      <w:lang w:val="en-GB"/>
    </w:rPr>
  </w:style>
  <w:style w:type="numbering" w:customStyle="1" w:styleId="NoList1">
    <w:name w:val="No List1"/>
    <w:next w:val="NoList"/>
    <w:uiPriority w:val="99"/>
    <w:semiHidden/>
    <w:unhideWhenUsed/>
    <w:rsid w:val="001B7456"/>
  </w:style>
  <w:style w:type="table" w:styleId="TableGrid">
    <w:name w:val="Table Grid"/>
    <w:basedOn w:val="TableNormal"/>
    <w:uiPriority w:val="99"/>
    <w:rsid w:val="001B7456"/>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1B745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1B7456"/>
    <w:rPr>
      <w:rFonts w:ascii="Times New Roman" w:eastAsia="Times New Roman" w:hAnsi="Times New Roman" w:cs="Times New Roman"/>
      <w:sz w:val="24"/>
      <w:szCs w:val="24"/>
      <w:lang w:val="en-GB"/>
    </w:rPr>
  </w:style>
  <w:style w:type="character" w:styleId="PageNumber">
    <w:name w:val="page number"/>
    <w:basedOn w:val="DefaultParagraphFont"/>
    <w:uiPriority w:val="99"/>
    <w:rsid w:val="001B7456"/>
    <w:rPr>
      <w:rFonts w:cs="Times New Roman"/>
    </w:rPr>
  </w:style>
  <w:style w:type="paragraph" w:styleId="Header">
    <w:name w:val="header"/>
    <w:basedOn w:val="Normal"/>
    <w:link w:val="HeaderChar1"/>
    <w:uiPriority w:val="99"/>
    <w:rsid w:val="001B7456"/>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uiPriority w:val="99"/>
    <w:rsid w:val="001B7456"/>
  </w:style>
  <w:style w:type="character" w:customStyle="1" w:styleId="HeaderChar1">
    <w:name w:val="Header Char1"/>
    <w:link w:val="Header"/>
    <w:uiPriority w:val="99"/>
    <w:locked/>
    <w:rsid w:val="001B7456"/>
    <w:rPr>
      <w:rFonts w:ascii="Times New Roman" w:eastAsia="Times New Roman" w:hAnsi="Times New Roman" w:cs="Times New Roman"/>
      <w:sz w:val="24"/>
      <w:szCs w:val="20"/>
      <w:lang w:val="en-GB"/>
    </w:rPr>
  </w:style>
  <w:style w:type="paragraph" w:customStyle="1" w:styleId="CharCharCharCharCharChar">
    <w:name w:val="Char Char Char Char Char Char"/>
    <w:basedOn w:val="Normal"/>
    <w:uiPriority w:val="99"/>
    <w:rsid w:val="001B7456"/>
    <w:pPr>
      <w:spacing w:line="240" w:lineRule="exact"/>
    </w:pPr>
    <w:rPr>
      <w:rFonts w:ascii="Tahoma" w:eastAsia="Times New Roman" w:hAnsi="Tahoma" w:cs="Times New Roman"/>
      <w:sz w:val="20"/>
      <w:szCs w:val="20"/>
    </w:rPr>
  </w:style>
  <w:style w:type="paragraph" w:customStyle="1" w:styleId="CharCharCharCharCharChar1">
    <w:name w:val="Char Char Char Char Char Char1"/>
    <w:basedOn w:val="Normal"/>
    <w:uiPriority w:val="99"/>
    <w:rsid w:val="001B7456"/>
    <w:pPr>
      <w:spacing w:line="240" w:lineRule="exact"/>
    </w:pPr>
    <w:rPr>
      <w:rFonts w:ascii="Tahoma" w:eastAsia="Times New Roman" w:hAnsi="Tahoma" w:cs="Times New Roman"/>
      <w:sz w:val="20"/>
      <w:szCs w:val="20"/>
    </w:rPr>
  </w:style>
  <w:style w:type="paragraph" w:styleId="Title">
    <w:name w:val="Title"/>
    <w:basedOn w:val="Normal"/>
    <w:link w:val="TitleChar"/>
    <w:uiPriority w:val="99"/>
    <w:qFormat/>
    <w:rsid w:val="001B7456"/>
    <w:pPr>
      <w:spacing w:after="0" w:line="240" w:lineRule="auto"/>
      <w:jc w:val="center"/>
    </w:pPr>
    <w:rPr>
      <w:rFonts w:ascii="Times New Roman" w:eastAsia="MS Mincho" w:hAnsi="Times New Roman" w:cs="Times New Roman"/>
      <w:b/>
      <w:bCs/>
      <w:sz w:val="24"/>
      <w:szCs w:val="20"/>
    </w:rPr>
  </w:style>
  <w:style w:type="character" w:customStyle="1" w:styleId="TitleChar">
    <w:name w:val="Title Char"/>
    <w:basedOn w:val="DefaultParagraphFont"/>
    <w:link w:val="Title"/>
    <w:uiPriority w:val="99"/>
    <w:rsid w:val="001B7456"/>
    <w:rPr>
      <w:rFonts w:ascii="Times New Roman" w:eastAsia="MS Mincho" w:hAnsi="Times New Roman" w:cs="Times New Roman"/>
      <w:b/>
      <w:bCs/>
      <w:sz w:val="24"/>
      <w:szCs w:val="20"/>
    </w:rPr>
  </w:style>
  <w:style w:type="paragraph" w:styleId="BodyText">
    <w:name w:val="Body Text"/>
    <w:basedOn w:val="Normal"/>
    <w:link w:val="BodyTextChar"/>
    <w:uiPriority w:val="99"/>
    <w:rsid w:val="001B7456"/>
    <w:pPr>
      <w:spacing w:after="0" w:line="240" w:lineRule="auto"/>
      <w:jc w:val="both"/>
    </w:pPr>
    <w:rPr>
      <w:rFonts w:ascii="Times New Roman" w:eastAsia="Times New Roman" w:hAnsi="Times New Roman" w:cs="Times New Roman"/>
      <w:sz w:val="24"/>
      <w:szCs w:val="24"/>
      <w:lang w:val="it-IT"/>
    </w:rPr>
  </w:style>
  <w:style w:type="character" w:customStyle="1" w:styleId="BodyTextChar">
    <w:name w:val="Body Text Char"/>
    <w:basedOn w:val="DefaultParagraphFont"/>
    <w:link w:val="BodyText"/>
    <w:uiPriority w:val="99"/>
    <w:rsid w:val="001B7456"/>
    <w:rPr>
      <w:rFonts w:ascii="Times New Roman" w:eastAsia="Times New Roman" w:hAnsi="Times New Roman" w:cs="Times New Roman"/>
      <w:sz w:val="24"/>
      <w:szCs w:val="24"/>
      <w:lang w:val="it-IT"/>
    </w:rPr>
  </w:style>
  <w:style w:type="paragraph" w:styleId="BodyText3">
    <w:name w:val="Body Text 3"/>
    <w:basedOn w:val="Normal"/>
    <w:link w:val="BodyText3Char"/>
    <w:uiPriority w:val="99"/>
    <w:rsid w:val="001B7456"/>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1B7456"/>
    <w:rPr>
      <w:rFonts w:ascii="Times New Roman" w:eastAsia="Times New Roman" w:hAnsi="Times New Roman" w:cs="Times New Roman"/>
      <w:sz w:val="16"/>
      <w:szCs w:val="16"/>
      <w:lang w:val="en-GB"/>
    </w:rPr>
  </w:style>
  <w:style w:type="paragraph" w:customStyle="1" w:styleId="ZchnZchnCharCharZchnZchn">
    <w:name w:val="Zchn Zchn Char Char Zchn Zchn"/>
    <w:basedOn w:val="Normal"/>
    <w:uiPriority w:val="99"/>
    <w:rsid w:val="001B7456"/>
    <w:pPr>
      <w:spacing w:line="240" w:lineRule="exact"/>
    </w:pPr>
    <w:rPr>
      <w:rFonts w:ascii="Tahoma" w:eastAsia="Times New Roman" w:hAnsi="Tahoma" w:cs="Times New Roman"/>
      <w:sz w:val="20"/>
      <w:szCs w:val="20"/>
    </w:rPr>
  </w:style>
  <w:style w:type="character" w:styleId="Strong">
    <w:name w:val="Strong"/>
    <w:basedOn w:val="DefaultParagraphFont"/>
    <w:uiPriority w:val="99"/>
    <w:qFormat/>
    <w:rsid w:val="001B7456"/>
    <w:rPr>
      <w:rFonts w:cs="Times New Roman"/>
      <w:b/>
    </w:rPr>
  </w:style>
  <w:style w:type="paragraph" w:customStyle="1" w:styleId="Char">
    <w:name w:val="Char"/>
    <w:basedOn w:val="Normal"/>
    <w:uiPriority w:val="99"/>
    <w:rsid w:val="001B7456"/>
    <w:pPr>
      <w:spacing w:line="240" w:lineRule="exact"/>
    </w:pPr>
    <w:rPr>
      <w:rFonts w:ascii="Tahoma" w:eastAsia="Times New Roman" w:hAnsi="Tahoma" w:cs="Times New Roman"/>
      <w:sz w:val="20"/>
      <w:szCs w:val="20"/>
    </w:rPr>
  </w:style>
  <w:style w:type="paragraph" w:styleId="BodyTextIndent3">
    <w:name w:val="Body Text Indent 3"/>
    <w:basedOn w:val="Normal"/>
    <w:link w:val="BodyTextIndent3Char"/>
    <w:uiPriority w:val="99"/>
    <w:rsid w:val="001B7456"/>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1B7456"/>
    <w:rPr>
      <w:rFonts w:ascii="Times New Roman" w:eastAsia="Times New Roman" w:hAnsi="Times New Roman" w:cs="Times New Roman"/>
      <w:sz w:val="16"/>
      <w:szCs w:val="16"/>
      <w:lang w:val="en-GB"/>
    </w:rPr>
  </w:style>
  <w:style w:type="paragraph" w:styleId="BodyText2">
    <w:name w:val="Body Text 2"/>
    <w:basedOn w:val="Normal"/>
    <w:link w:val="BodyText2Char"/>
    <w:uiPriority w:val="99"/>
    <w:rsid w:val="001B7456"/>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1B7456"/>
    <w:rPr>
      <w:rFonts w:ascii="Times New Roman" w:eastAsia="Times New Roman" w:hAnsi="Times New Roman" w:cs="Times New Roman"/>
      <w:sz w:val="24"/>
      <w:szCs w:val="24"/>
      <w:lang w:val="en-GB"/>
    </w:rPr>
  </w:style>
  <w:style w:type="paragraph" w:customStyle="1" w:styleId="CharCharChar">
    <w:name w:val="Char Char Char"/>
    <w:basedOn w:val="Normal"/>
    <w:uiPriority w:val="99"/>
    <w:rsid w:val="001B7456"/>
    <w:pPr>
      <w:spacing w:line="240" w:lineRule="exact"/>
    </w:pPr>
    <w:rPr>
      <w:rFonts w:ascii="Tahoma" w:eastAsia="Times New Roman" w:hAnsi="Tahoma" w:cs="Times New Roman"/>
      <w:sz w:val="20"/>
      <w:szCs w:val="20"/>
    </w:rPr>
  </w:style>
  <w:style w:type="character" w:customStyle="1" w:styleId="currencyconverterlink">
    <w:name w:val="currency_converter_link"/>
    <w:basedOn w:val="DefaultParagraphFont"/>
    <w:uiPriority w:val="99"/>
    <w:rsid w:val="001B7456"/>
    <w:rPr>
      <w:rFonts w:cs="Times New Roman"/>
    </w:rPr>
  </w:style>
  <w:style w:type="character" w:customStyle="1" w:styleId="apple-style-span">
    <w:name w:val="apple-style-span"/>
    <w:basedOn w:val="DefaultParagraphFont"/>
    <w:uiPriority w:val="99"/>
    <w:rsid w:val="001B7456"/>
    <w:rPr>
      <w:rFonts w:cs="Times New Roman"/>
    </w:rPr>
  </w:style>
  <w:style w:type="character" w:customStyle="1" w:styleId="apple-converted-space">
    <w:name w:val="apple-converted-space"/>
    <w:basedOn w:val="DefaultParagraphFont"/>
    <w:uiPriority w:val="99"/>
    <w:rsid w:val="001B7456"/>
    <w:rPr>
      <w:rFonts w:cs="Times New Roman"/>
    </w:rPr>
  </w:style>
  <w:style w:type="character" w:customStyle="1" w:styleId="shorttext1">
    <w:name w:val="short_text1"/>
    <w:uiPriority w:val="99"/>
    <w:rsid w:val="001B7456"/>
    <w:rPr>
      <w:sz w:val="29"/>
    </w:rPr>
  </w:style>
  <w:style w:type="character" w:customStyle="1" w:styleId="mediumtext1">
    <w:name w:val="medium_text1"/>
    <w:uiPriority w:val="99"/>
    <w:rsid w:val="001B7456"/>
    <w:rPr>
      <w:sz w:val="24"/>
    </w:rPr>
  </w:style>
  <w:style w:type="paragraph" w:styleId="NormalWeb">
    <w:name w:val="Normal (Web)"/>
    <w:basedOn w:val="Normal"/>
    <w:link w:val="NormalWebChar"/>
    <w:uiPriority w:val="99"/>
    <w:rsid w:val="001B7456"/>
    <w:pPr>
      <w:spacing w:before="100" w:beforeAutospacing="1" w:after="100" w:afterAutospacing="1" w:line="240" w:lineRule="auto"/>
    </w:pPr>
    <w:rPr>
      <w:rFonts w:ascii="Times New Roman" w:eastAsia="Times New Roman" w:hAnsi="Times New Roman" w:cs="Times New Roman"/>
      <w:sz w:val="24"/>
      <w:szCs w:val="20"/>
      <w:lang w:val="hr-HR" w:eastAsia="hr-HR"/>
    </w:rPr>
  </w:style>
  <w:style w:type="character" w:customStyle="1" w:styleId="NormalWebChar">
    <w:name w:val="Normal (Web) Char"/>
    <w:link w:val="NormalWeb"/>
    <w:uiPriority w:val="99"/>
    <w:locked/>
    <w:rsid w:val="001B7456"/>
    <w:rPr>
      <w:rFonts w:ascii="Times New Roman" w:eastAsia="Times New Roman" w:hAnsi="Times New Roman" w:cs="Times New Roman"/>
      <w:sz w:val="24"/>
      <w:szCs w:val="20"/>
      <w:lang w:val="hr-HR" w:eastAsia="hr-HR"/>
    </w:rPr>
  </w:style>
  <w:style w:type="paragraph" w:styleId="FootnoteText">
    <w:name w:val="footnote text"/>
    <w:basedOn w:val="Normal"/>
    <w:link w:val="FootnoteTextChar"/>
    <w:uiPriority w:val="99"/>
    <w:rsid w:val="001B7456"/>
    <w:pPr>
      <w:spacing w:after="0" w:line="240" w:lineRule="auto"/>
    </w:pPr>
    <w:rPr>
      <w:rFonts w:ascii="Times New Roman" w:eastAsia="Times New Roman" w:hAnsi="Times New Roman" w:cs="Times New Roman"/>
      <w:sz w:val="20"/>
      <w:szCs w:val="20"/>
      <w:lang w:val="hr-HR" w:eastAsia="hr-HR"/>
    </w:rPr>
  </w:style>
  <w:style w:type="character" w:customStyle="1" w:styleId="FootnoteTextChar">
    <w:name w:val="Footnote Text Char"/>
    <w:basedOn w:val="DefaultParagraphFont"/>
    <w:link w:val="FootnoteText"/>
    <w:uiPriority w:val="99"/>
    <w:rsid w:val="001B7456"/>
    <w:rPr>
      <w:rFonts w:ascii="Times New Roman" w:eastAsia="Times New Roman" w:hAnsi="Times New Roman" w:cs="Times New Roman"/>
      <w:sz w:val="20"/>
      <w:szCs w:val="20"/>
      <w:lang w:val="hr-HR" w:eastAsia="hr-HR"/>
    </w:rPr>
  </w:style>
  <w:style w:type="paragraph" w:styleId="DocumentMap">
    <w:name w:val="Document Map"/>
    <w:basedOn w:val="Normal"/>
    <w:link w:val="DocumentMapChar"/>
    <w:uiPriority w:val="99"/>
    <w:semiHidden/>
    <w:rsid w:val="001B7456"/>
    <w:pPr>
      <w:shd w:val="clear" w:color="auto" w:fill="000080"/>
      <w:spacing w:after="0" w:line="240" w:lineRule="auto"/>
    </w:pPr>
    <w:rPr>
      <w:rFonts w:ascii="Tahoma" w:eastAsia="Times New Roman" w:hAnsi="Tahoma" w:cs="Tahoma"/>
      <w:sz w:val="20"/>
      <w:szCs w:val="20"/>
      <w:lang w:val="hr-HR" w:eastAsia="hr-HR"/>
    </w:rPr>
  </w:style>
  <w:style w:type="character" w:customStyle="1" w:styleId="DocumentMapChar">
    <w:name w:val="Document Map Char"/>
    <w:basedOn w:val="DefaultParagraphFont"/>
    <w:link w:val="DocumentMap"/>
    <w:uiPriority w:val="99"/>
    <w:semiHidden/>
    <w:rsid w:val="001B7456"/>
    <w:rPr>
      <w:rFonts w:ascii="Tahoma" w:eastAsia="Times New Roman" w:hAnsi="Tahoma" w:cs="Tahoma"/>
      <w:sz w:val="20"/>
      <w:szCs w:val="20"/>
      <w:shd w:val="clear" w:color="auto" w:fill="000080"/>
      <w:lang w:val="hr-HR" w:eastAsia="hr-HR"/>
    </w:rPr>
  </w:style>
  <w:style w:type="character" w:customStyle="1" w:styleId="longtext1">
    <w:name w:val="long_text1"/>
    <w:rsid w:val="001B7456"/>
    <w:rPr>
      <w:sz w:val="20"/>
    </w:rPr>
  </w:style>
  <w:style w:type="paragraph" w:styleId="Revision">
    <w:name w:val="Revision"/>
    <w:hidden/>
    <w:uiPriority w:val="99"/>
    <w:semiHidden/>
    <w:rsid w:val="001B7456"/>
    <w:pPr>
      <w:spacing w:after="0" w:line="240" w:lineRule="auto"/>
    </w:pPr>
    <w:rPr>
      <w:rFonts w:ascii="Times New Roman" w:eastAsia="Times New Roman" w:hAnsi="Times New Roman" w:cs="Times New Roman"/>
      <w:sz w:val="24"/>
      <w:szCs w:val="24"/>
      <w:lang w:val="hr-HR" w:eastAsia="hr-HR"/>
    </w:rPr>
  </w:style>
  <w:style w:type="paragraph" w:styleId="ListParagraph">
    <w:name w:val="List Paragraph"/>
    <w:basedOn w:val="Normal"/>
    <w:uiPriority w:val="34"/>
    <w:qFormat/>
    <w:rsid w:val="001B7456"/>
    <w:pPr>
      <w:spacing w:after="0" w:line="240" w:lineRule="auto"/>
      <w:ind w:left="720"/>
      <w:contextualSpacing/>
    </w:pPr>
    <w:rPr>
      <w:rFonts w:ascii="Times New Roman" w:eastAsia="Times New Roman" w:hAnsi="Times New Roman" w:cs="Times New Roman"/>
      <w:sz w:val="24"/>
      <w:szCs w:val="24"/>
      <w:lang w:val="hr-HR" w:eastAsia="hr-HR"/>
    </w:rPr>
  </w:style>
  <w:style w:type="paragraph" w:styleId="NormalIndent">
    <w:name w:val="Normal Indent"/>
    <w:basedOn w:val="Normal"/>
    <w:uiPriority w:val="99"/>
    <w:rsid w:val="001B7456"/>
    <w:pPr>
      <w:spacing w:after="0" w:line="240" w:lineRule="auto"/>
      <w:ind w:left="720"/>
    </w:pPr>
    <w:rPr>
      <w:rFonts w:ascii="Times New Roman" w:eastAsia="Times New Roman" w:hAnsi="Times New Roman" w:cs="Times New Roman"/>
      <w:sz w:val="24"/>
      <w:szCs w:val="24"/>
      <w:lang w:val="hr-HR" w:eastAsia="hr-HR"/>
    </w:rPr>
  </w:style>
  <w:style w:type="character" w:customStyle="1" w:styleId="stextb1">
    <w:name w:val="stextb1"/>
    <w:uiPriority w:val="99"/>
    <w:rsid w:val="001B7456"/>
    <w:rPr>
      <w:rFonts w:ascii="Arial" w:hAnsi="Arial"/>
      <w:b/>
      <w:color w:val="333333"/>
      <w:sz w:val="18"/>
      <w:u w:val="none"/>
      <w:effect w:val="none"/>
    </w:rPr>
  </w:style>
  <w:style w:type="paragraph" w:customStyle="1" w:styleId="ecxmsonormal">
    <w:name w:val="ecxmsonormal"/>
    <w:basedOn w:val="Normal"/>
    <w:uiPriority w:val="99"/>
    <w:rsid w:val="001B7456"/>
    <w:pPr>
      <w:spacing w:after="324" w:line="240" w:lineRule="auto"/>
    </w:pPr>
    <w:rPr>
      <w:rFonts w:ascii="Times New Roman" w:eastAsia="Times New Roman" w:hAnsi="Times New Roman" w:cs="Times New Roman"/>
      <w:sz w:val="24"/>
      <w:szCs w:val="24"/>
    </w:rPr>
  </w:style>
  <w:style w:type="character" w:customStyle="1" w:styleId="longtext10">
    <w:name w:val="longtext1"/>
    <w:basedOn w:val="DefaultParagraphFont"/>
    <w:uiPriority w:val="99"/>
    <w:rsid w:val="001B7456"/>
    <w:rPr>
      <w:rFonts w:cs="Times New Roman"/>
    </w:rPr>
  </w:style>
  <w:style w:type="character" w:customStyle="1" w:styleId="hps">
    <w:name w:val="hps"/>
    <w:basedOn w:val="DefaultParagraphFont"/>
    <w:rsid w:val="001B7456"/>
    <w:rPr>
      <w:rFonts w:cs="Times New Roman"/>
    </w:rPr>
  </w:style>
  <w:style w:type="character" w:customStyle="1" w:styleId="longtext">
    <w:name w:val="long_text"/>
    <w:basedOn w:val="DefaultParagraphFont"/>
    <w:uiPriority w:val="99"/>
    <w:rsid w:val="001B7456"/>
    <w:rPr>
      <w:rFonts w:cs="Times New Roman"/>
    </w:rPr>
  </w:style>
  <w:style w:type="character" w:customStyle="1" w:styleId="gt-icon-text1">
    <w:name w:val="gt-icon-text1"/>
    <w:basedOn w:val="DefaultParagraphFont"/>
    <w:uiPriority w:val="99"/>
    <w:rsid w:val="001B7456"/>
    <w:rPr>
      <w:rFonts w:cs="Times New Roman"/>
    </w:rPr>
  </w:style>
  <w:style w:type="character" w:customStyle="1" w:styleId="bold-kurziv">
    <w:name w:val="bold-kurziv"/>
    <w:basedOn w:val="DefaultParagraphFont"/>
    <w:uiPriority w:val="99"/>
    <w:rsid w:val="001B7456"/>
    <w:rPr>
      <w:rFonts w:cs="Times New Roman"/>
    </w:rPr>
  </w:style>
  <w:style w:type="character" w:customStyle="1" w:styleId="bold1">
    <w:name w:val="bold1"/>
    <w:uiPriority w:val="99"/>
    <w:rsid w:val="001B7456"/>
    <w:rPr>
      <w:b/>
    </w:rPr>
  </w:style>
  <w:style w:type="paragraph" w:styleId="BodyTextIndent">
    <w:name w:val="Body Text Indent"/>
    <w:basedOn w:val="Normal"/>
    <w:link w:val="BodyTextIndentChar"/>
    <w:uiPriority w:val="99"/>
    <w:rsid w:val="001B7456"/>
    <w:pPr>
      <w:spacing w:after="120" w:line="240" w:lineRule="auto"/>
      <w:ind w:left="360"/>
    </w:pPr>
    <w:rPr>
      <w:rFonts w:ascii="Times New Roman" w:eastAsia="MS Mincho" w:hAnsi="Times New Roman" w:cs="Times New Roman"/>
      <w:sz w:val="24"/>
      <w:szCs w:val="24"/>
    </w:rPr>
  </w:style>
  <w:style w:type="character" w:customStyle="1" w:styleId="BodyTextIndentChar">
    <w:name w:val="Body Text Indent Char"/>
    <w:basedOn w:val="DefaultParagraphFont"/>
    <w:link w:val="BodyTextIndent"/>
    <w:uiPriority w:val="99"/>
    <w:rsid w:val="001B7456"/>
    <w:rPr>
      <w:rFonts w:ascii="Times New Roman" w:eastAsia="MS Mincho" w:hAnsi="Times New Roman" w:cs="Times New Roman"/>
      <w:sz w:val="24"/>
      <w:szCs w:val="24"/>
      <w:lang w:val="en-GB"/>
    </w:rPr>
  </w:style>
  <w:style w:type="paragraph" w:customStyle="1" w:styleId="t-9-8">
    <w:name w:val="t-9-8"/>
    <w:basedOn w:val="Normal"/>
    <w:uiPriority w:val="99"/>
    <w:rsid w:val="001B745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lasa2">
    <w:name w:val="klasa2"/>
    <w:basedOn w:val="Normal"/>
    <w:uiPriority w:val="99"/>
    <w:rsid w:val="001B74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uiPriority w:val="99"/>
    <w:rsid w:val="001B7456"/>
    <w:rPr>
      <w:rFonts w:cs="Times New Roman"/>
    </w:rPr>
  </w:style>
  <w:style w:type="character" w:customStyle="1" w:styleId="shorttext">
    <w:name w:val="short_text"/>
    <w:basedOn w:val="DefaultParagraphFont"/>
    <w:rsid w:val="001B7456"/>
    <w:rPr>
      <w:rFonts w:cs="Times New Roman"/>
    </w:rPr>
  </w:style>
  <w:style w:type="character" w:customStyle="1" w:styleId="hpsatn">
    <w:name w:val="hps atn"/>
    <w:basedOn w:val="DefaultParagraphFont"/>
    <w:uiPriority w:val="99"/>
    <w:rsid w:val="001B7456"/>
    <w:rPr>
      <w:rFonts w:cs="Times New Roman"/>
    </w:rPr>
  </w:style>
  <w:style w:type="character" w:customStyle="1" w:styleId="longtextshorttext">
    <w:name w:val="long_text short_text"/>
    <w:basedOn w:val="DefaultParagraphFont"/>
    <w:uiPriority w:val="99"/>
    <w:rsid w:val="001B7456"/>
    <w:rPr>
      <w:rFonts w:cs="Times New Roman"/>
    </w:rPr>
  </w:style>
  <w:style w:type="paragraph" w:customStyle="1" w:styleId="T-98-2">
    <w:name w:val="T-9/8-2"/>
    <w:uiPriority w:val="99"/>
    <w:rsid w:val="001B7456"/>
    <w:pPr>
      <w:widowControl w:val="0"/>
      <w:tabs>
        <w:tab w:val="left" w:pos="2153"/>
      </w:tabs>
      <w:adjustRightInd w:val="0"/>
      <w:spacing w:after="43" w:line="240" w:lineRule="auto"/>
      <w:ind w:firstLine="342"/>
      <w:jc w:val="both"/>
    </w:pPr>
    <w:rPr>
      <w:rFonts w:ascii="Times-NewRoman" w:eastAsia="Times New Roman" w:hAnsi="Times-NewRoman" w:cs="Times-NewRoman"/>
      <w:sz w:val="19"/>
      <w:szCs w:val="19"/>
      <w:lang w:val="en-US"/>
    </w:rPr>
  </w:style>
  <w:style w:type="character" w:styleId="Hyperlink">
    <w:name w:val="Hyperlink"/>
    <w:basedOn w:val="DefaultParagraphFont"/>
    <w:uiPriority w:val="99"/>
    <w:rsid w:val="001B7456"/>
    <w:rPr>
      <w:rFonts w:cs="Times New Roman"/>
      <w:color w:val="0000FF"/>
      <w:u w:val="single"/>
    </w:rPr>
  </w:style>
  <w:style w:type="character" w:styleId="Emphasis">
    <w:name w:val="Emphasis"/>
    <w:basedOn w:val="DefaultParagraphFont"/>
    <w:qFormat/>
    <w:rsid w:val="001B7456"/>
    <w:rPr>
      <w:i/>
      <w:iCs/>
    </w:rPr>
  </w:style>
  <w:style w:type="paragraph" w:customStyle="1" w:styleId="Subtitle1">
    <w:name w:val="Subtitle1"/>
    <w:basedOn w:val="Normal"/>
    <w:next w:val="Normal"/>
    <w:qFormat/>
    <w:rsid w:val="001B7456"/>
    <w:pPr>
      <w:numPr>
        <w:ilvl w:val="1"/>
      </w:numPr>
      <w:spacing w:line="240" w:lineRule="auto"/>
    </w:pPr>
    <w:rPr>
      <w:rFonts w:eastAsia="Times New Roman"/>
      <w:color w:val="5A5A5A"/>
      <w:spacing w:val="15"/>
    </w:rPr>
  </w:style>
  <w:style w:type="character" w:customStyle="1" w:styleId="SubtitleChar">
    <w:name w:val="Subtitle Char"/>
    <w:basedOn w:val="DefaultParagraphFont"/>
    <w:link w:val="Subtitle"/>
    <w:rsid w:val="001B7456"/>
    <w:rPr>
      <w:rFonts w:ascii="Calibri" w:eastAsia="Times New Roman" w:hAnsi="Calibri" w:cs="Times New Roman"/>
      <w:color w:val="5A5A5A"/>
      <w:spacing w:val="15"/>
      <w:lang w:val="en-GB"/>
    </w:rPr>
  </w:style>
  <w:style w:type="paragraph" w:styleId="Caption">
    <w:name w:val="caption"/>
    <w:basedOn w:val="Normal"/>
    <w:next w:val="Normal"/>
    <w:qFormat/>
    <w:rsid w:val="001B7456"/>
    <w:pPr>
      <w:spacing w:after="0" w:line="240" w:lineRule="auto"/>
      <w:jc w:val="center"/>
    </w:pPr>
    <w:rPr>
      <w:rFonts w:ascii="Times New Roman" w:eastAsia="Times New Roman" w:hAnsi="Times New Roman" w:cs="Times New Roman"/>
      <w:b/>
      <w:sz w:val="24"/>
      <w:szCs w:val="24"/>
    </w:rPr>
  </w:style>
  <w:style w:type="paragraph" w:styleId="PlainText">
    <w:name w:val="Plain Text"/>
    <w:basedOn w:val="Normal"/>
    <w:link w:val="PlainTextChar"/>
    <w:uiPriority w:val="99"/>
    <w:rsid w:val="001B7456"/>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1B7456"/>
    <w:rPr>
      <w:rFonts w:ascii="Courier New" w:eastAsia="Times New Roman" w:hAnsi="Courier New" w:cs="Times New Roman"/>
      <w:sz w:val="20"/>
      <w:szCs w:val="20"/>
      <w:lang w:val="en-GB"/>
    </w:rPr>
  </w:style>
  <w:style w:type="character" w:styleId="FootnoteReference">
    <w:name w:val="footnote reference"/>
    <w:uiPriority w:val="99"/>
    <w:unhideWhenUsed/>
    <w:rsid w:val="001B7456"/>
    <w:rPr>
      <w:vertAlign w:val="superscript"/>
    </w:rPr>
  </w:style>
  <w:style w:type="paragraph" w:customStyle="1" w:styleId="doc-ti">
    <w:name w:val="doc-ti"/>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ti-grseq-1">
    <w:name w:val="ti-grseq-1"/>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customStyle="1" w:styleId="bold">
    <w:name w:val="bold"/>
    <w:basedOn w:val="DefaultParagraphFont"/>
    <w:rsid w:val="001B7456"/>
  </w:style>
  <w:style w:type="paragraph" w:customStyle="1" w:styleId="Normal1">
    <w:name w:val="Normal1"/>
    <w:basedOn w:val="Normal"/>
    <w:rsid w:val="001B7456"/>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styleId="Subtitle">
    <w:name w:val="Subtitle"/>
    <w:basedOn w:val="Normal"/>
    <w:next w:val="Normal"/>
    <w:link w:val="SubtitleChar"/>
    <w:qFormat/>
    <w:rsid w:val="001B7456"/>
    <w:pPr>
      <w:numPr>
        <w:ilvl w:val="1"/>
      </w:numPr>
    </w:pPr>
    <w:rPr>
      <w:rFonts w:ascii="Calibri" w:eastAsia="Times New Roman" w:hAnsi="Calibri" w:cs="Times New Roman"/>
      <w:color w:val="5A5A5A"/>
      <w:spacing w:val="15"/>
    </w:rPr>
  </w:style>
  <w:style w:type="character" w:customStyle="1" w:styleId="SubtitleChar1">
    <w:name w:val="Subtitle Char1"/>
    <w:basedOn w:val="DefaultParagraphFont"/>
    <w:uiPriority w:val="11"/>
    <w:rsid w:val="001B7456"/>
    <w:rPr>
      <w:rFonts w:eastAsiaTheme="minorEastAsia"/>
      <w:color w:val="5A5A5A" w:themeColor="text1" w:themeTint="A5"/>
      <w:spacing w:val="15"/>
    </w:rPr>
  </w:style>
  <w:style w:type="table" w:customStyle="1" w:styleId="TableGrid1">
    <w:name w:val="Table Grid1"/>
    <w:basedOn w:val="TableNormal"/>
    <w:next w:val="TableGrid"/>
    <w:uiPriority w:val="59"/>
    <w:rsid w:val="00136CA8"/>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36CA8"/>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A75EA0"/>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40853"/>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A27D79"/>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6C41B6"/>
    <w:rPr>
      <w:color w:val="808080"/>
    </w:rPr>
  </w:style>
  <w:style w:type="paragraph" w:styleId="EndnoteText">
    <w:name w:val="endnote text"/>
    <w:basedOn w:val="Normal"/>
    <w:link w:val="EndnoteTextChar"/>
    <w:uiPriority w:val="99"/>
    <w:semiHidden/>
    <w:unhideWhenUsed/>
    <w:rsid w:val="00E6551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551C"/>
    <w:rPr>
      <w:sz w:val="20"/>
      <w:szCs w:val="20"/>
      <w:lang w:val="en-GB"/>
    </w:rPr>
  </w:style>
  <w:style w:type="character" w:styleId="EndnoteReference">
    <w:name w:val="endnote reference"/>
    <w:basedOn w:val="DefaultParagraphFont"/>
    <w:uiPriority w:val="99"/>
    <w:semiHidden/>
    <w:unhideWhenUsed/>
    <w:rsid w:val="00E6551C"/>
    <w:rPr>
      <w:vertAlign w:val="superscript"/>
    </w:rPr>
  </w:style>
  <w:style w:type="table" w:customStyle="1" w:styleId="TableGrid12">
    <w:name w:val="Table Grid12"/>
    <w:basedOn w:val="TableNormal"/>
    <w:next w:val="TableGrid"/>
    <w:uiPriority w:val="59"/>
    <w:rsid w:val="00507834"/>
    <w:pPr>
      <w:spacing w:after="0" w:line="240" w:lineRule="auto"/>
    </w:pPr>
    <w:rPr>
      <w:rFonts w:ascii="Calibri" w:eastAsia="Malgun Gothic" w:hAnsi="Calibri"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896102-35DE-4A8D-936D-DBC14EDBF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2786</TotalTime>
  <Pages>34</Pages>
  <Words>7378</Words>
  <Characters>42056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Gurakuq Kastrati</dc:creator>
  <cp:keywords/>
  <dc:description/>
  <cp:lastModifiedBy>Artan Demolli</cp:lastModifiedBy>
  <cp:revision>41</cp:revision>
  <cp:lastPrinted>2021-11-03T09:32:00Z</cp:lastPrinted>
  <dcterms:created xsi:type="dcterms:W3CDTF">2023-05-08T13:01:00Z</dcterms:created>
  <dcterms:modified xsi:type="dcterms:W3CDTF">2023-05-12T12:11:00Z</dcterms:modified>
</cp:coreProperties>
</file>